
<file path=[Content_Types].xml><?xml version="1.0" encoding="utf-8"?>
<Types xmlns="http://schemas.openxmlformats.org/package/2006/content-types">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charts/chart4.xml" ContentType="application/vnd.openxmlformats-officedocument.drawingml.chart+xml"/>
  <Override PartName="/word/drawings/drawing1.xml" ContentType="application/vnd.openxmlformats-officedocument.drawingml.chartshapes+xml"/>
  <Override PartName="/word/charts/chart5.xml" ContentType="application/vnd.openxmlformats-officedocument.drawingml.chart+xml"/>
  <Override PartName="/word/charts/chart6.xml" ContentType="application/vnd.openxmlformats-officedocument.drawingml.chart+xml"/>
  <Override PartName="/word/theme/themeOverride3.xml" ContentType="application/vnd.openxmlformats-officedocument.themeOverride+xml"/>
  <Override PartName="/word/charts/chart7.xml" ContentType="application/vnd.openxmlformats-officedocument.drawingml.chart+xml"/>
  <Override PartName="/word/drawings/drawing2.xml" ContentType="application/vnd.openxmlformats-officedocument.drawingml.chartshap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473C2" w:rsidRPr="0060076F" w:rsidRDefault="00E473C2" w:rsidP="00E473C2">
      <w:pPr>
        <w:pStyle w:val="aff3"/>
      </w:pPr>
      <w:r w:rsidRPr="0060076F">
        <w:rPr>
          <w:rFonts w:hint="eastAsia"/>
        </w:rPr>
        <w:t>戊、附</w:t>
      </w:r>
      <w:r w:rsidRPr="008B3567">
        <w:t xml:space="preserve">    </w:t>
      </w:r>
      <w:r w:rsidRPr="0060076F">
        <w:rPr>
          <w:rFonts w:hint="eastAsia"/>
        </w:rPr>
        <w:t>錄</w:t>
      </w:r>
    </w:p>
    <w:p w:rsidR="00E473C2" w:rsidRPr="00DE5776" w:rsidRDefault="00E473C2" w:rsidP="008E5C32">
      <w:pPr>
        <w:pStyle w:val="aff4"/>
        <w:spacing w:beforeLines="50" w:before="120" w:line="500" w:lineRule="exact"/>
        <w:rPr>
          <w:sz w:val="36"/>
          <w:szCs w:val="36"/>
        </w:rPr>
      </w:pPr>
      <w:r w:rsidRPr="00DE5776">
        <w:rPr>
          <w:rFonts w:hint="eastAsia"/>
          <w:sz w:val="36"/>
          <w:szCs w:val="36"/>
        </w:rPr>
        <w:t>壹、公庫年度出納終結報告之查核</w:t>
      </w:r>
    </w:p>
    <w:p w:rsidR="00E473C2" w:rsidRPr="00DE5776" w:rsidRDefault="00E473C2" w:rsidP="00E473C2">
      <w:pPr>
        <w:pStyle w:val="aff5"/>
        <w:snapToGrid/>
        <w:spacing w:line="420" w:lineRule="exact"/>
        <w:ind w:firstLine="480"/>
        <w:rPr>
          <w:rFonts w:cs="Times New Roman"/>
        </w:rPr>
      </w:pPr>
      <w:proofErr w:type="gramStart"/>
      <w:r w:rsidRPr="00DE5776">
        <w:rPr>
          <w:rFonts w:cs="Times New Roman" w:hint="eastAsia"/>
        </w:rPr>
        <w:t>109</w:t>
      </w:r>
      <w:proofErr w:type="gramEnd"/>
      <w:r w:rsidRPr="00DE5776">
        <w:rPr>
          <w:rFonts w:cs="Times New Roman" w:hint="eastAsia"/>
        </w:rPr>
        <w:t>年度屏東縣總決算公庫年度出納終結報告，經予書面審核，並派員就地抽查，茲將公庫收支及結存等情形分述如次：</w:t>
      </w:r>
    </w:p>
    <w:p w:rsidR="00E473C2" w:rsidRPr="00DE5776" w:rsidRDefault="00E473C2" w:rsidP="00E473C2">
      <w:pPr>
        <w:pStyle w:val="aff6"/>
        <w:snapToGrid/>
        <w:spacing w:line="480" w:lineRule="exact"/>
        <w:rPr>
          <w:sz w:val="32"/>
          <w:szCs w:val="32"/>
        </w:rPr>
      </w:pPr>
      <w:r w:rsidRPr="00DE5776">
        <w:rPr>
          <w:rFonts w:hint="eastAsia"/>
          <w:sz w:val="32"/>
          <w:szCs w:val="32"/>
        </w:rPr>
        <w:t>一、公庫收支餘</w:t>
      </w:r>
      <w:proofErr w:type="gramStart"/>
      <w:r w:rsidRPr="00DE5776">
        <w:rPr>
          <w:rFonts w:hint="eastAsia"/>
          <w:sz w:val="32"/>
          <w:szCs w:val="32"/>
        </w:rPr>
        <w:t>絀</w:t>
      </w:r>
      <w:proofErr w:type="gramEnd"/>
      <w:r w:rsidRPr="00DE5776">
        <w:rPr>
          <w:rFonts w:hint="eastAsia"/>
          <w:sz w:val="32"/>
          <w:szCs w:val="32"/>
        </w:rPr>
        <w:t>及結存情形</w:t>
      </w:r>
    </w:p>
    <w:p w:rsidR="00E473C2" w:rsidRPr="00DE5776" w:rsidRDefault="00E473C2" w:rsidP="00E473C2">
      <w:pPr>
        <w:pStyle w:val="aff5"/>
        <w:snapToGrid/>
        <w:spacing w:line="420" w:lineRule="exact"/>
        <w:ind w:firstLineChars="0" w:firstLine="0"/>
        <w:rPr>
          <w:rFonts w:cs="Times New Roman"/>
          <w:b/>
          <w:sz w:val="28"/>
        </w:rPr>
      </w:pPr>
      <w:r w:rsidRPr="00DE5776">
        <w:rPr>
          <w:rFonts w:cs="Times New Roman" w:hint="eastAsia"/>
          <w:b/>
          <w:sz w:val="28"/>
        </w:rPr>
        <w:t>（一）公庫收支餘</w:t>
      </w:r>
      <w:proofErr w:type="gramStart"/>
      <w:r w:rsidRPr="00DE5776">
        <w:rPr>
          <w:rFonts w:cs="Times New Roman" w:hint="eastAsia"/>
          <w:b/>
          <w:sz w:val="28"/>
        </w:rPr>
        <w:t>絀</w:t>
      </w:r>
      <w:proofErr w:type="gramEnd"/>
    </w:p>
    <w:p w:rsidR="00E473C2" w:rsidRPr="00DE5776" w:rsidRDefault="00E473C2" w:rsidP="00E473C2">
      <w:pPr>
        <w:pStyle w:val="aff5"/>
        <w:snapToGrid/>
        <w:spacing w:line="410" w:lineRule="exact"/>
        <w:ind w:firstLine="480"/>
        <w:rPr>
          <w:rFonts w:cs="Times New Roman"/>
        </w:rPr>
      </w:pPr>
      <w:proofErr w:type="gramStart"/>
      <w:r w:rsidRPr="00DE5776">
        <w:rPr>
          <w:rFonts w:cs="Times New Roman" w:hint="eastAsia"/>
        </w:rPr>
        <w:t>1</w:t>
      </w:r>
      <w:r w:rsidRPr="00DE5776">
        <w:rPr>
          <w:rFonts w:cs="Times New Roman"/>
        </w:rPr>
        <w:t>0</w:t>
      </w:r>
      <w:r w:rsidRPr="00DE5776">
        <w:rPr>
          <w:rFonts w:cs="Times New Roman" w:hint="eastAsia"/>
        </w:rPr>
        <w:t>9</w:t>
      </w:r>
      <w:proofErr w:type="gramEnd"/>
      <w:r w:rsidRPr="00DE5776">
        <w:rPr>
          <w:rFonts w:cs="Times New Roman" w:hint="eastAsia"/>
        </w:rPr>
        <w:t>年度收入部分，繳付公庫數496億4,474萬餘元；支出部分，</w:t>
      </w:r>
      <w:proofErr w:type="gramStart"/>
      <w:r w:rsidRPr="00DE5776">
        <w:rPr>
          <w:rFonts w:cs="Times New Roman" w:hint="eastAsia"/>
        </w:rPr>
        <w:t>公庫撥入</w:t>
      </w:r>
      <w:proofErr w:type="gramEnd"/>
      <w:r w:rsidRPr="00DE5776">
        <w:rPr>
          <w:rFonts w:cs="Times New Roman" w:hint="eastAsia"/>
        </w:rPr>
        <w:t>數</w:t>
      </w:r>
      <w:r w:rsidRPr="00DE5776">
        <w:rPr>
          <w:rFonts w:cs="Times New Roman"/>
        </w:rPr>
        <w:t>4</w:t>
      </w:r>
      <w:r w:rsidRPr="00DE5776">
        <w:rPr>
          <w:rFonts w:cs="Times New Roman" w:hint="eastAsia"/>
        </w:rPr>
        <w:t>79億4</w:t>
      </w:r>
      <w:r w:rsidRPr="00DE5776">
        <w:rPr>
          <w:rFonts w:cs="Times New Roman"/>
        </w:rPr>
        <w:t>,</w:t>
      </w:r>
      <w:r w:rsidRPr="00DE5776">
        <w:rPr>
          <w:rFonts w:cs="Times New Roman" w:hint="eastAsia"/>
        </w:rPr>
        <w:t>505萬餘元，收支相抵計賸餘16億9,969萬餘元，其餘</w:t>
      </w:r>
      <w:proofErr w:type="gramStart"/>
      <w:r w:rsidRPr="00DE5776">
        <w:rPr>
          <w:rFonts w:cs="Times New Roman" w:hint="eastAsia"/>
        </w:rPr>
        <w:t>絀</w:t>
      </w:r>
      <w:proofErr w:type="gramEnd"/>
      <w:r w:rsidRPr="00DE5776">
        <w:rPr>
          <w:rFonts w:cs="Times New Roman" w:hint="eastAsia"/>
        </w:rPr>
        <w:t>情形如次：</w:t>
      </w:r>
    </w:p>
    <w:p w:rsidR="00E473C2" w:rsidRPr="00DE5776" w:rsidRDefault="00E473C2" w:rsidP="00E473C2">
      <w:pPr>
        <w:pStyle w:val="aff5"/>
        <w:snapToGrid/>
        <w:spacing w:line="410" w:lineRule="exact"/>
        <w:ind w:firstLine="480"/>
        <w:rPr>
          <w:rFonts w:cs="Times New Roman"/>
        </w:rPr>
      </w:pPr>
      <w:r w:rsidRPr="00DE5776">
        <w:rPr>
          <w:rFonts w:cs="Times New Roman" w:hint="eastAsia"/>
          <w:b/>
        </w:rPr>
        <w:t>1.1</w:t>
      </w:r>
      <w:r w:rsidRPr="00DE5776">
        <w:rPr>
          <w:rFonts w:cs="Times New Roman"/>
          <w:b/>
        </w:rPr>
        <w:t>0</w:t>
      </w:r>
      <w:r w:rsidRPr="00DE5776">
        <w:rPr>
          <w:rFonts w:cs="Times New Roman" w:hint="eastAsia"/>
          <w:b/>
        </w:rPr>
        <w:t>9年度總決算部分：</w:t>
      </w:r>
      <w:r w:rsidRPr="00DE5776">
        <w:rPr>
          <w:rFonts w:cs="Times New Roman" w:hint="eastAsia"/>
        </w:rPr>
        <w:t>歲入</w:t>
      </w:r>
      <w:proofErr w:type="gramStart"/>
      <w:r w:rsidRPr="00DE5776">
        <w:rPr>
          <w:rFonts w:cs="Times New Roman" w:hint="eastAsia"/>
        </w:rPr>
        <w:t>實收數410億</w:t>
      </w:r>
      <w:proofErr w:type="gramEnd"/>
      <w:r w:rsidRPr="00DE5776">
        <w:rPr>
          <w:rFonts w:cs="Times New Roman" w:hint="eastAsia"/>
        </w:rPr>
        <w:t>3</w:t>
      </w:r>
      <w:r w:rsidRPr="00DE5776">
        <w:rPr>
          <w:rFonts w:cs="Times New Roman"/>
        </w:rPr>
        <w:t>,</w:t>
      </w:r>
      <w:r w:rsidRPr="00DE5776">
        <w:rPr>
          <w:rFonts w:cs="Times New Roman" w:hint="eastAsia"/>
        </w:rPr>
        <w:t>409萬餘元，歲出</w:t>
      </w:r>
      <w:proofErr w:type="gramStart"/>
      <w:r w:rsidRPr="00DE5776">
        <w:rPr>
          <w:rFonts w:cs="Times New Roman" w:hint="eastAsia"/>
        </w:rPr>
        <w:t>實支數364億</w:t>
      </w:r>
      <w:proofErr w:type="gramEnd"/>
      <w:r w:rsidRPr="00DE5776">
        <w:rPr>
          <w:rFonts w:cs="Times New Roman" w:hint="eastAsia"/>
        </w:rPr>
        <w:t>7</w:t>
      </w:r>
      <w:r w:rsidRPr="00DE5776">
        <w:rPr>
          <w:rFonts w:cs="Times New Roman"/>
        </w:rPr>
        <w:t>,</w:t>
      </w:r>
      <w:r w:rsidRPr="00DE5776">
        <w:rPr>
          <w:rFonts w:cs="Times New Roman" w:hint="eastAsia"/>
        </w:rPr>
        <w:t>773萬餘元，收支相抵計賸餘45億5</w:t>
      </w:r>
      <w:r w:rsidRPr="00DE5776">
        <w:rPr>
          <w:rFonts w:cs="Times New Roman"/>
        </w:rPr>
        <w:t>,</w:t>
      </w:r>
      <w:r w:rsidRPr="00DE5776">
        <w:rPr>
          <w:rFonts w:cs="Times New Roman" w:hint="eastAsia"/>
        </w:rPr>
        <w:t>635萬餘元。</w:t>
      </w:r>
    </w:p>
    <w:p w:rsidR="00E473C2" w:rsidRPr="00131903" w:rsidRDefault="00E473C2" w:rsidP="00E473C2">
      <w:pPr>
        <w:pStyle w:val="aff5"/>
        <w:snapToGrid/>
        <w:spacing w:line="410" w:lineRule="exact"/>
        <w:ind w:firstLine="480"/>
        <w:rPr>
          <w:rFonts w:cs="Times New Roman"/>
          <w:color w:val="000000" w:themeColor="text1"/>
        </w:rPr>
      </w:pPr>
      <w:r w:rsidRPr="00131903">
        <w:rPr>
          <w:rFonts w:cs="Times New Roman" w:hint="eastAsia"/>
          <w:b/>
          <w:color w:val="000000" w:themeColor="text1"/>
        </w:rPr>
        <w:t>2.不屬於</w:t>
      </w:r>
      <w:proofErr w:type="gramStart"/>
      <w:r w:rsidRPr="00131903">
        <w:rPr>
          <w:rFonts w:cs="Times New Roman" w:hint="eastAsia"/>
          <w:b/>
          <w:color w:val="000000" w:themeColor="text1"/>
        </w:rPr>
        <w:t>1</w:t>
      </w:r>
      <w:r w:rsidRPr="00131903">
        <w:rPr>
          <w:rFonts w:cs="Times New Roman"/>
          <w:b/>
          <w:color w:val="000000" w:themeColor="text1"/>
        </w:rPr>
        <w:t>0</w:t>
      </w:r>
      <w:r w:rsidRPr="00131903">
        <w:rPr>
          <w:rFonts w:cs="Times New Roman" w:hint="eastAsia"/>
          <w:b/>
          <w:color w:val="000000" w:themeColor="text1"/>
        </w:rPr>
        <w:t>9</w:t>
      </w:r>
      <w:proofErr w:type="gramEnd"/>
      <w:r w:rsidRPr="00131903">
        <w:rPr>
          <w:rFonts w:cs="Times New Roman" w:hint="eastAsia"/>
          <w:b/>
          <w:color w:val="000000" w:themeColor="text1"/>
        </w:rPr>
        <w:t>年度總決算部分：</w:t>
      </w:r>
      <w:r w:rsidRPr="00131903">
        <w:rPr>
          <w:rFonts w:cs="Times New Roman" w:hint="eastAsia"/>
          <w:color w:val="000000" w:themeColor="text1"/>
        </w:rPr>
        <w:t>總決算以前年度收入及預收款等計收</w:t>
      </w:r>
      <w:r w:rsidRPr="00131903">
        <w:rPr>
          <w:rFonts w:cs="Times New Roman"/>
          <w:color w:val="000000" w:themeColor="text1"/>
        </w:rPr>
        <w:t>37</w:t>
      </w:r>
      <w:r w:rsidRPr="00131903">
        <w:rPr>
          <w:rFonts w:cs="Times New Roman" w:hint="eastAsia"/>
          <w:color w:val="000000" w:themeColor="text1"/>
        </w:rPr>
        <w:t>億5</w:t>
      </w:r>
      <w:r w:rsidRPr="00131903">
        <w:rPr>
          <w:rFonts w:cs="Times New Roman"/>
          <w:color w:val="000000" w:themeColor="text1"/>
        </w:rPr>
        <w:t>,</w:t>
      </w:r>
      <w:r w:rsidRPr="00131903">
        <w:rPr>
          <w:rFonts w:cs="Times New Roman" w:hint="eastAsia"/>
          <w:color w:val="000000" w:themeColor="text1"/>
        </w:rPr>
        <w:t>065萬餘元；總決算以前年度支出及墊付款</w:t>
      </w:r>
      <w:proofErr w:type="gramStart"/>
      <w:r w:rsidRPr="00131903">
        <w:rPr>
          <w:rFonts w:cs="Times New Roman" w:hint="eastAsia"/>
          <w:color w:val="000000" w:themeColor="text1"/>
        </w:rPr>
        <w:t>等計支63億</w:t>
      </w:r>
      <w:proofErr w:type="gramEnd"/>
      <w:r w:rsidRPr="00131903">
        <w:rPr>
          <w:rFonts w:cs="Times New Roman" w:hint="eastAsia"/>
          <w:color w:val="000000" w:themeColor="text1"/>
        </w:rPr>
        <w:t>9,731萬餘元。收支相抵計短</w:t>
      </w:r>
      <w:proofErr w:type="gramStart"/>
      <w:r w:rsidRPr="00131903">
        <w:rPr>
          <w:rFonts w:cs="Times New Roman" w:hint="eastAsia"/>
          <w:color w:val="000000" w:themeColor="text1"/>
        </w:rPr>
        <w:t>絀</w:t>
      </w:r>
      <w:proofErr w:type="gramEnd"/>
      <w:r w:rsidRPr="00131903">
        <w:rPr>
          <w:rFonts w:cs="Times New Roman" w:hint="eastAsia"/>
          <w:color w:val="000000" w:themeColor="text1"/>
        </w:rPr>
        <w:t>26億4</w:t>
      </w:r>
      <w:r w:rsidRPr="00131903">
        <w:rPr>
          <w:rFonts w:cs="Times New Roman"/>
          <w:color w:val="000000" w:themeColor="text1"/>
        </w:rPr>
        <w:t>,</w:t>
      </w:r>
      <w:r w:rsidRPr="00131903">
        <w:rPr>
          <w:rFonts w:cs="Times New Roman" w:hint="eastAsia"/>
          <w:color w:val="000000" w:themeColor="text1"/>
        </w:rPr>
        <w:t>666萬餘元。</w:t>
      </w:r>
    </w:p>
    <w:p w:rsidR="00E473C2" w:rsidRPr="00131903" w:rsidRDefault="00E473C2" w:rsidP="00E473C2">
      <w:pPr>
        <w:pStyle w:val="aff5"/>
        <w:snapToGrid/>
        <w:spacing w:line="410" w:lineRule="exact"/>
        <w:ind w:firstLine="480"/>
        <w:rPr>
          <w:rFonts w:cs="Times New Roman"/>
          <w:color w:val="000000" w:themeColor="text1"/>
        </w:rPr>
      </w:pPr>
      <w:r w:rsidRPr="00131903">
        <w:rPr>
          <w:rFonts w:cs="Times New Roman" w:hint="eastAsia"/>
          <w:b/>
          <w:color w:val="000000" w:themeColor="text1"/>
        </w:rPr>
        <w:t>3.債務之舉借及償還部分：</w:t>
      </w:r>
      <w:r w:rsidRPr="00131903">
        <w:rPr>
          <w:rFonts w:cs="Times New Roman" w:hint="eastAsia"/>
          <w:color w:val="000000" w:themeColor="text1"/>
        </w:rPr>
        <w:t>總決算</w:t>
      </w:r>
      <w:proofErr w:type="gramStart"/>
      <w:r w:rsidRPr="00131903">
        <w:rPr>
          <w:rFonts w:cs="Times New Roman" w:hint="eastAsia"/>
          <w:color w:val="000000" w:themeColor="text1"/>
        </w:rPr>
        <w:t>1</w:t>
      </w:r>
      <w:r w:rsidRPr="00131903">
        <w:rPr>
          <w:rFonts w:cs="Times New Roman"/>
          <w:color w:val="000000" w:themeColor="text1"/>
        </w:rPr>
        <w:t>0</w:t>
      </w:r>
      <w:r w:rsidRPr="00131903">
        <w:rPr>
          <w:rFonts w:cs="Times New Roman" w:hint="eastAsia"/>
          <w:color w:val="000000" w:themeColor="text1"/>
        </w:rPr>
        <w:t>9</w:t>
      </w:r>
      <w:proofErr w:type="gramEnd"/>
      <w:r w:rsidRPr="00131903">
        <w:rPr>
          <w:rFonts w:cs="Times New Roman" w:hint="eastAsia"/>
          <w:color w:val="000000" w:themeColor="text1"/>
        </w:rPr>
        <w:t>年度債務舉借收入</w:t>
      </w:r>
      <w:r w:rsidRPr="00131903">
        <w:rPr>
          <w:rFonts w:cs="Times New Roman" w:hint="eastAsia"/>
          <w:color w:val="000000" w:themeColor="text1"/>
          <w:szCs w:val="24"/>
        </w:rPr>
        <w:t>48億6,000萬元</w:t>
      </w:r>
      <w:r w:rsidRPr="00131903">
        <w:rPr>
          <w:rFonts w:cs="Times New Roman" w:hint="eastAsia"/>
          <w:color w:val="000000" w:themeColor="text1"/>
        </w:rPr>
        <w:t>，債務償還支出</w:t>
      </w:r>
      <w:r w:rsidRPr="00131903">
        <w:rPr>
          <w:rFonts w:cs="Times New Roman" w:hint="eastAsia"/>
          <w:color w:val="000000" w:themeColor="text1"/>
          <w:szCs w:val="24"/>
        </w:rPr>
        <w:t>50億7,000萬元</w:t>
      </w:r>
      <w:r w:rsidRPr="00131903">
        <w:rPr>
          <w:rFonts w:cs="Times New Roman" w:hint="eastAsia"/>
          <w:color w:val="000000" w:themeColor="text1"/>
        </w:rPr>
        <w:t>，收支相抵後短</w:t>
      </w:r>
      <w:proofErr w:type="gramStart"/>
      <w:r w:rsidRPr="00131903">
        <w:rPr>
          <w:rFonts w:cs="Times New Roman" w:hint="eastAsia"/>
          <w:color w:val="000000" w:themeColor="text1"/>
        </w:rPr>
        <w:t>絀</w:t>
      </w:r>
      <w:proofErr w:type="gramEnd"/>
      <w:r w:rsidRPr="00131903">
        <w:rPr>
          <w:rFonts w:cs="Times New Roman" w:hint="eastAsia"/>
          <w:color w:val="000000" w:themeColor="text1"/>
        </w:rPr>
        <w:t>2億1,000萬元。</w:t>
      </w:r>
    </w:p>
    <w:p w:rsidR="00E473C2" w:rsidRPr="00131903" w:rsidRDefault="00E473C2" w:rsidP="00E473C2">
      <w:pPr>
        <w:pStyle w:val="aff5"/>
        <w:snapToGrid/>
        <w:spacing w:line="410" w:lineRule="exact"/>
        <w:ind w:firstLine="480"/>
        <w:rPr>
          <w:rFonts w:cs="Times New Roman"/>
          <w:color w:val="000000" w:themeColor="text1"/>
        </w:rPr>
      </w:pPr>
      <w:r w:rsidRPr="00131903">
        <w:rPr>
          <w:rFonts w:cs="Times New Roman" w:hint="eastAsia"/>
          <w:color w:val="000000" w:themeColor="text1"/>
        </w:rPr>
        <w:t>上述賸餘與短</w:t>
      </w:r>
      <w:proofErr w:type="gramStart"/>
      <w:r w:rsidRPr="00131903">
        <w:rPr>
          <w:rFonts w:cs="Times New Roman" w:hint="eastAsia"/>
          <w:color w:val="000000" w:themeColor="text1"/>
        </w:rPr>
        <w:t>絀</w:t>
      </w:r>
      <w:proofErr w:type="gramEnd"/>
      <w:r w:rsidRPr="00131903">
        <w:rPr>
          <w:rFonts w:cs="Times New Roman" w:hint="eastAsia"/>
          <w:color w:val="000000" w:themeColor="text1"/>
        </w:rPr>
        <w:t>相抵後，計賸餘16億9,969萬餘元，即為</w:t>
      </w:r>
      <w:proofErr w:type="gramStart"/>
      <w:r w:rsidRPr="00131903">
        <w:rPr>
          <w:rFonts w:cs="Times New Roman" w:hint="eastAsia"/>
          <w:color w:val="000000" w:themeColor="text1"/>
        </w:rPr>
        <w:t>1</w:t>
      </w:r>
      <w:r w:rsidRPr="00131903">
        <w:rPr>
          <w:rFonts w:cs="Times New Roman"/>
          <w:color w:val="000000" w:themeColor="text1"/>
        </w:rPr>
        <w:t>0</w:t>
      </w:r>
      <w:r w:rsidRPr="00131903">
        <w:rPr>
          <w:rFonts w:cs="Times New Roman" w:hint="eastAsia"/>
          <w:color w:val="000000" w:themeColor="text1"/>
        </w:rPr>
        <w:t>9</w:t>
      </w:r>
      <w:proofErr w:type="gramEnd"/>
      <w:r w:rsidRPr="00131903">
        <w:rPr>
          <w:rFonts w:cs="Times New Roman" w:hint="eastAsia"/>
          <w:color w:val="000000" w:themeColor="text1"/>
        </w:rPr>
        <w:t>年度縣庫賸餘。</w:t>
      </w:r>
    </w:p>
    <w:p w:rsidR="00E473C2" w:rsidRPr="00131903" w:rsidRDefault="00E473C2" w:rsidP="00E473C2">
      <w:pPr>
        <w:pStyle w:val="aff5"/>
        <w:snapToGrid/>
        <w:spacing w:line="420" w:lineRule="exact"/>
        <w:ind w:firstLineChars="0" w:firstLine="0"/>
        <w:rPr>
          <w:rFonts w:cs="Times New Roman"/>
          <w:b/>
          <w:color w:val="000000" w:themeColor="text1"/>
          <w:sz w:val="28"/>
        </w:rPr>
      </w:pPr>
      <w:r w:rsidRPr="00131903">
        <w:rPr>
          <w:rFonts w:cs="Times New Roman" w:hint="eastAsia"/>
          <w:b/>
          <w:color w:val="000000" w:themeColor="text1"/>
          <w:sz w:val="28"/>
        </w:rPr>
        <w:t>（二）公庫結存</w:t>
      </w:r>
    </w:p>
    <w:p w:rsidR="00E473C2" w:rsidRPr="00131903" w:rsidRDefault="00E473C2" w:rsidP="00E473C2">
      <w:pPr>
        <w:pStyle w:val="aff5"/>
        <w:snapToGrid/>
        <w:spacing w:line="410" w:lineRule="exact"/>
        <w:ind w:firstLine="488"/>
        <w:rPr>
          <w:rFonts w:cs="Times New Roman"/>
          <w:color w:val="000000" w:themeColor="text1"/>
        </w:rPr>
      </w:pPr>
      <w:proofErr w:type="gramStart"/>
      <w:r w:rsidRPr="00D91516">
        <w:rPr>
          <w:rFonts w:cs="Times New Roman" w:hint="eastAsia"/>
          <w:color w:val="000000" w:themeColor="text1"/>
          <w:spacing w:val="2"/>
        </w:rPr>
        <w:t>1</w:t>
      </w:r>
      <w:r w:rsidRPr="00D91516">
        <w:rPr>
          <w:rFonts w:cs="Times New Roman"/>
          <w:color w:val="000000" w:themeColor="text1"/>
          <w:spacing w:val="2"/>
        </w:rPr>
        <w:t>0</w:t>
      </w:r>
      <w:r w:rsidRPr="00D91516">
        <w:rPr>
          <w:rFonts w:cs="Times New Roman" w:hint="eastAsia"/>
          <w:color w:val="000000" w:themeColor="text1"/>
          <w:spacing w:val="2"/>
        </w:rPr>
        <w:t>9</w:t>
      </w:r>
      <w:proofErr w:type="gramEnd"/>
      <w:r w:rsidRPr="00D91516">
        <w:rPr>
          <w:rFonts w:cs="Times New Roman" w:hint="eastAsia"/>
          <w:color w:val="000000" w:themeColor="text1"/>
          <w:spacing w:val="2"/>
        </w:rPr>
        <w:t>年度縣庫賸餘16億9,969萬餘元，加計</w:t>
      </w:r>
      <w:proofErr w:type="gramStart"/>
      <w:r w:rsidRPr="00D91516">
        <w:rPr>
          <w:rFonts w:cs="Times New Roman" w:hint="eastAsia"/>
          <w:color w:val="000000" w:themeColor="text1"/>
          <w:spacing w:val="2"/>
        </w:rPr>
        <w:t>1</w:t>
      </w:r>
      <w:r w:rsidRPr="00D91516">
        <w:rPr>
          <w:rFonts w:cs="Times New Roman"/>
          <w:color w:val="000000" w:themeColor="text1"/>
          <w:spacing w:val="2"/>
        </w:rPr>
        <w:t>0</w:t>
      </w:r>
      <w:r w:rsidRPr="00D91516">
        <w:rPr>
          <w:rFonts w:cs="Times New Roman" w:hint="eastAsia"/>
          <w:color w:val="000000" w:themeColor="text1"/>
          <w:spacing w:val="2"/>
        </w:rPr>
        <w:t>8</w:t>
      </w:r>
      <w:proofErr w:type="gramEnd"/>
      <w:r w:rsidRPr="00D91516">
        <w:rPr>
          <w:rFonts w:cs="Times New Roman" w:hint="eastAsia"/>
          <w:color w:val="000000" w:themeColor="text1"/>
          <w:spacing w:val="2"/>
        </w:rPr>
        <w:t>年度縣庫結存轉入數47億61萬餘元、</w:t>
      </w:r>
      <w:r w:rsidRPr="00D91516">
        <w:rPr>
          <w:rFonts w:cs="Times New Roman" w:hint="eastAsia"/>
          <w:color w:val="000000" w:themeColor="text1"/>
        </w:rPr>
        <w:t>特種基金及專戶淨增保管款存放餘額8億92</w:t>
      </w:r>
      <w:r w:rsidRPr="00D91516">
        <w:rPr>
          <w:rFonts w:cs="Times New Roman"/>
          <w:color w:val="000000" w:themeColor="text1"/>
        </w:rPr>
        <w:t>6</w:t>
      </w:r>
      <w:r w:rsidRPr="00D91516">
        <w:rPr>
          <w:rFonts w:cs="Times New Roman" w:hint="eastAsia"/>
          <w:color w:val="000000" w:themeColor="text1"/>
        </w:rPr>
        <w:t>萬餘元，</w:t>
      </w:r>
      <w:proofErr w:type="gramStart"/>
      <w:r w:rsidRPr="00D91516">
        <w:rPr>
          <w:rFonts w:cs="Times New Roman" w:hint="eastAsia"/>
          <w:color w:val="000000" w:themeColor="text1"/>
        </w:rPr>
        <w:t>1</w:t>
      </w:r>
      <w:r w:rsidRPr="00D91516">
        <w:rPr>
          <w:rFonts w:cs="Times New Roman"/>
          <w:color w:val="000000" w:themeColor="text1"/>
        </w:rPr>
        <w:t>0</w:t>
      </w:r>
      <w:r w:rsidRPr="00D91516">
        <w:rPr>
          <w:rFonts w:cs="Times New Roman" w:hint="eastAsia"/>
          <w:color w:val="000000" w:themeColor="text1"/>
        </w:rPr>
        <w:t>9</w:t>
      </w:r>
      <w:proofErr w:type="gramEnd"/>
      <w:r w:rsidRPr="00D91516">
        <w:rPr>
          <w:rFonts w:cs="Times New Roman" w:hint="eastAsia"/>
          <w:color w:val="000000" w:themeColor="text1"/>
        </w:rPr>
        <w:t>年度結存轉入</w:t>
      </w:r>
      <w:proofErr w:type="gramStart"/>
      <w:r w:rsidRPr="00D91516">
        <w:rPr>
          <w:rFonts w:cs="Times New Roman" w:hint="eastAsia"/>
          <w:color w:val="000000" w:themeColor="text1"/>
        </w:rPr>
        <w:t>110</w:t>
      </w:r>
      <w:proofErr w:type="gramEnd"/>
      <w:r w:rsidRPr="00D91516">
        <w:rPr>
          <w:rFonts w:cs="Times New Roman" w:hint="eastAsia"/>
          <w:color w:val="000000" w:themeColor="text1"/>
        </w:rPr>
        <w:t>年度之縣庫結存數</w:t>
      </w:r>
      <w:r w:rsidRPr="00D91516">
        <w:rPr>
          <w:rFonts w:cs="Times New Roman" w:hint="eastAsia"/>
          <w:color w:val="000000" w:themeColor="text1"/>
          <w:spacing w:val="2"/>
        </w:rPr>
        <w:t>為</w:t>
      </w:r>
      <w:r w:rsidRPr="00131903">
        <w:rPr>
          <w:rFonts w:cs="Times New Roman" w:hint="eastAsia"/>
          <w:color w:val="000000" w:themeColor="text1"/>
        </w:rPr>
        <w:t>72億957萬餘元。</w:t>
      </w:r>
    </w:p>
    <w:p w:rsidR="00E473C2" w:rsidRPr="006C5079" w:rsidRDefault="00E473C2" w:rsidP="00E473C2">
      <w:pPr>
        <w:pStyle w:val="aff6"/>
        <w:snapToGrid/>
        <w:spacing w:line="480" w:lineRule="exact"/>
        <w:rPr>
          <w:color w:val="000000" w:themeColor="text1"/>
          <w:sz w:val="32"/>
          <w:szCs w:val="32"/>
        </w:rPr>
      </w:pPr>
      <w:r w:rsidRPr="006C5079">
        <w:rPr>
          <w:rFonts w:hint="eastAsia"/>
          <w:color w:val="000000" w:themeColor="text1"/>
          <w:sz w:val="32"/>
          <w:szCs w:val="32"/>
        </w:rPr>
        <w:t>二、</w:t>
      </w:r>
      <w:proofErr w:type="gramStart"/>
      <w:r w:rsidRPr="006C5079">
        <w:rPr>
          <w:rFonts w:hint="eastAsia"/>
          <w:color w:val="000000" w:themeColor="text1"/>
          <w:sz w:val="32"/>
          <w:szCs w:val="32"/>
        </w:rPr>
        <w:t>1</w:t>
      </w:r>
      <w:r w:rsidRPr="006C5079">
        <w:rPr>
          <w:color w:val="000000" w:themeColor="text1"/>
          <w:sz w:val="32"/>
          <w:szCs w:val="32"/>
        </w:rPr>
        <w:t>0</w:t>
      </w:r>
      <w:r w:rsidRPr="006C5079">
        <w:rPr>
          <w:rFonts w:hint="eastAsia"/>
          <w:color w:val="000000" w:themeColor="text1"/>
          <w:sz w:val="32"/>
          <w:szCs w:val="32"/>
        </w:rPr>
        <w:t>9</w:t>
      </w:r>
      <w:proofErr w:type="gramEnd"/>
      <w:r w:rsidRPr="006C5079">
        <w:rPr>
          <w:rFonts w:hint="eastAsia"/>
          <w:color w:val="000000" w:themeColor="text1"/>
          <w:sz w:val="32"/>
          <w:szCs w:val="32"/>
        </w:rPr>
        <w:t>年度總決算收支實現審定數與繳付公庫數及</w:t>
      </w:r>
      <w:proofErr w:type="gramStart"/>
      <w:r w:rsidRPr="006C5079">
        <w:rPr>
          <w:rFonts w:hint="eastAsia"/>
          <w:color w:val="000000" w:themeColor="text1"/>
          <w:sz w:val="32"/>
          <w:szCs w:val="32"/>
        </w:rPr>
        <w:t>公庫撥入</w:t>
      </w:r>
      <w:proofErr w:type="gramEnd"/>
      <w:r w:rsidRPr="006C5079">
        <w:rPr>
          <w:rFonts w:hint="eastAsia"/>
          <w:color w:val="000000" w:themeColor="text1"/>
          <w:sz w:val="32"/>
          <w:szCs w:val="32"/>
        </w:rPr>
        <w:t>數之分析</w:t>
      </w:r>
    </w:p>
    <w:p w:rsidR="00E473C2" w:rsidRPr="006C5079" w:rsidRDefault="00E473C2" w:rsidP="00E473C2">
      <w:pPr>
        <w:pStyle w:val="aff5"/>
        <w:snapToGrid/>
        <w:spacing w:line="420" w:lineRule="exact"/>
        <w:ind w:firstLineChars="0" w:firstLine="0"/>
        <w:rPr>
          <w:rFonts w:cs="Times New Roman"/>
          <w:b/>
          <w:color w:val="000000" w:themeColor="text1"/>
          <w:sz w:val="28"/>
        </w:rPr>
      </w:pPr>
      <w:r w:rsidRPr="006C5079">
        <w:rPr>
          <w:rFonts w:cs="Times New Roman" w:hint="eastAsia"/>
          <w:b/>
          <w:color w:val="000000" w:themeColor="text1"/>
          <w:sz w:val="28"/>
        </w:rPr>
        <w:t>（一）總決算收入實現審定數與繳付公庫數之分析</w:t>
      </w:r>
    </w:p>
    <w:p w:rsidR="00E473C2" w:rsidRPr="006C5079" w:rsidRDefault="00E473C2" w:rsidP="00E473C2">
      <w:pPr>
        <w:pStyle w:val="aff5"/>
        <w:snapToGrid/>
        <w:spacing w:line="410" w:lineRule="exact"/>
        <w:ind w:firstLine="480"/>
        <w:rPr>
          <w:rFonts w:cs="Times New Roman"/>
          <w:color w:val="000000" w:themeColor="text1"/>
        </w:rPr>
      </w:pPr>
      <w:proofErr w:type="gramStart"/>
      <w:r w:rsidRPr="006C5079">
        <w:rPr>
          <w:rFonts w:cs="Times New Roman" w:hint="eastAsia"/>
          <w:color w:val="000000" w:themeColor="text1"/>
        </w:rPr>
        <w:t>1</w:t>
      </w:r>
      <w:r w:rsidRPr="006C5079">
        <w:rPr>
          <w:rFonts w:cs="Times New Roman"/>
          <w:color w:val="000000" w:themeColor="text1"/>
        </w:rPr>
        <w:t>0</w:t>
      </w:r>
      <w:r w:rsidRPr="006C5079">
        <w:rPr>
          <w:rFonts w:cs="Times New Roman" w:hint="eastAsia"/>
          <w:color w:val="000000" w:themeColor="text1"/>
        </w:rPr>
        <w:t>9</w:t>
      </w:r>
      <w:proofErr w:type="gramEnd"/>
      <w:r w:rsidRPr="006C5079">
        <w:rPr>
          <w:rFonts w:cs="Times New Roman" w:hint="eastAsia"/>
          <w:color w:val="000000" w:themeColor="text1"/>
        </w:rPr>
        <w:t>年度總決算收入實現審定數488億187萬餘元，與繳付公庫數496億4,474萬餘元相較，差異8億4,287萬餘元，其差異原因如次：</w:t>
      </w:r>
    </w:p>
    <w:p w:rsidR="00E473C2" w:rsidRPr="006C5079" w:rsidRDefault="00E473C2" w:rsidP="00E473C2">
      <w:pPr>
        <w:pStyle w:val="aff5"/>
        <w:snapToGrid/>
        <w:spacing w:line="410" w:lineRule="exact"/>
        <w:ind w:firstLine="480"/>
        <w:rPr>
          <w:rFonts w:cs="Times New Roman"/>
          <w:color w:val="000000" w:themeColor="text1"/>
        </w:rPr>
      </w:pPr>
      <w:r w:rsidRPr="006C5079">
        <w:rPr>
          <w:rFonts w:cs="Times New Roman" w:hint="eastAsia"/>
          <w:color w:val="000000" w:themeColor="text1"/>
        </w:rPr>
        <w:t>1.減項140萬餘元</w:t>
      </w:r>
      <w:r>
        <w:rPr>
          <w:rFonts w:cs="Times New Roman" w:hint="eastAsia"/>
          <w:color w:val="000000" w:themeColor="text1"/>
        </w:rPr>
        <w:t>，</w:t>
      </w:r>
      <w:proofErr w:type="gramStart"/>
      <w:r w:rsidRPr="006C5079">
        <w:rPr>
          <w:rFonts w:cs="Times New Roman" w:hint="eastAsia"/>
          <w:color w:val="000000" w:themeColor="text1"/>
        </w:rPr>
        <w:t>係本室修正</w:t>
      </w:r>
      <w:proofErr w:type="gramEnd"/>
      <w:r w:rsidRPr="006C5079">
        <w:rPr>
          <w:rFonts w:cs="Times New Roman" w:hint="eastAsia"/>
          <w:color w:val="000000" w:themeColor="text1"/>
        </w:rPr>
        <w:t>數。</w:t>
      </w:r>
    </w:p>
    <w:p w:rsidR="00E473C2" w:rsidRPr="006C5079" w:rsidRDefault="00E473C2" w:rsidP="00E473C2">
      <w:pPr>
        <w:pStyle w:val="aff5"/>
        <w:snapToGrid/>
        <w:spacing w:line="410" w:lineRule="exact"/>
        <w:ind w:firstLine="480"/>
        <w:rPr>
          <w:rFonts w:cs="Times New Roman"/>
          <w:color w:val="000000" w:themeColor="text1"/>
        </w:rPr>
      </w:pPr>
      <w:r w:rsidRPr="006C5079">
        <w:rPr>
          <w:rFonts w:cs="Times New Roman" w:hint="eastAsia"/>
          <w:color w:val="000000" w:themeColor="text1"/>
        </w:rPr>
        <w:t>2</w:t>
      </w:r>
      <w:r w:rsidRPr="006C5079">
        <w:rPr>
          <w:rFonts w:cs="Times New Roman"/>
          <w:color w:val="000000" w:themeColor="text1"/>
        </w:rPr>
        <w:t>.</w:t>
      </w:r>
      <w:proofErr w:type="gramStart"/>
      <w:r w:rsidRPr="006C5079">
        <w:rPr>
          <w:rFonts w:cs="Times New Roman" w:hint="eastAsia"/>
          <w:color w:val="000000" w:themeColor="text1"/>
        </w:rPr>
        <w:t>加項8億</w:t>
      </w:r>
      <w:proofErr w:type="gramEnd"/>
      <w:r w:rsidRPr="006C5079">
        <w:rPr>
          <w:rFonts w:cs="Times New Roman" w:hint="eastAsia"/>
          <w:color w:val="000000" w:themeColor="text1"/>
        </w:rPr>
        <w:t>4</w:t>
      </w:r>
      <w:r w:rsidRPr="006C5079">
        <w:rPr>
          <w:rFonts w:cs="Times New Roman"/>
          <w:color w:val="000000" w:themeColor="text1"/>
        </w:rPr>
        <w:t>,4</w:t>
      </w:r>
      <w:r w:rsidRPr="006C5079">
        <w:rPr>
          <w:rFonts w:cs="Times New Roman" w:hint="eastAsia"/>
          <w:color w:val="000000" w:themeColor="text1"/>
        </w:rPr>
        <w:t>27萬餘元，包括：</w:t>
      </w:r>
    </w:p>
    <w:p w:rsidR="00E473C2" w:rsidRPr="006C5079" w:rsidRDefault="00E473C2" w:rsidP="00E473C2">
      <w:pPr>
        <w:pStyle w:val="aff5"/>
        <w:snapToGrid/>
        <w:spacing w:line="400" w:lineRule="exact"/>
        <w:ind w:firstLine="480"/>
        <w:rPr>
          <w:rFonts w:cs="Times New Roman"/>
          <w:color w:val="000000" w:themeColor="text1"/>
          <w:szCs w:val="24"/>
        </w:rPr>
      </w:pPr>
      <w:r w:rsidRPr="006C5079">
        <w:rPr>
          <w:rFonts w:cs="Times New Roman" w:hint="eastAsia"/>
          <w:color w:val="000000" w:themeColor="text1"/>
          <w:szCs w:val="24"/>
        </w:rPr>
        <w:t>（1）以前年度撥款於</w:t>
      </w:r>
      <w:proofErr w:type="gramStart"/>
      <w:r w:rsidRPr="006C5079">
        <w:rPr>
          <w:rFonts w:cs="Times New Roman" w:hint="eastAsia"/>
          <w:color w:val="000000" w:themeColor="text1"/>
          <w:szCs w:val="24"/>
        </w:rPr>
        <w:t>1</w:t>
      </w:r>
      <w:r w:rsidRPr="006C5079">
        <w:rPr>
          <w:rFonts w:cs="Times New Roman"/>
          <w:color w:val="000000" w:themeColor="text1"/>
          <w:szCs w:val="24"/>
        </w:rPr>
        <w:t>0</w:t>
      </w:r>
      <w:r w:rsidRPr="006C5079">
        <w:rPr>
          <w:rFonts w:cs="Times New Roman" w:hint="eastAsia"/>
          <w:color w:val="000000" w:themeColor="text1"/>
          <w:szCs w:val="24"/>
        </w:rPr>
        <w:t>9</w:t>
      </w:r>
      <w:proofErr w:type="gramEnd"/>
      <w:r w:rsidRPr="006C5079">
        <w:rPr>
          <w:rFonts w:cs="Times New Roman" w:hint="eastAsia"/>
          <w:color w:val="000000" w:themeColor="text1"/>
          <w:szCs w:val="24"/>
        </w:rPr>
        <w:t>年度繳還數3</w:t>
      </w:r>
      <w:r w:rsidRPr="006C5079">
        <w:rPr>
          <w:rFonts w:cs="Times New Roman"/>
          <w:color w:val="000000" w:themeColor="text1"/>
          <w:szCs w:val="24"/>
        </w:rPr>
        <w:t>,</w:t>
      </w:r>
      <w:r w:rsidRPr="006C5079">
        <w:rPr>
          <w:rFonts w:cs="Times New Roman" w:hint="eastAsia"/>
          <w:color w:val="000000" w:themeColor="text1"/>
          <w:szCs w:val="24"/>
        </w:rPr>
        <w:t>768萬餘元。</w:t>
      </w:r>
    </w:p>
    <w:p w:rsidR="00E473C2" w:rsidRPr="006C5079" w:rsidRDefault="00E473C2" w:rsidP="00E473C2">
      <w:pPr>
        <w:pStyle w:val="aff5"/>
        <w:snapToGrid/>
        <w:spacing w:line="400" w:lineRule="exact"/>
        <w:ind w:firstLine="480"/>
        <w:rPr>
          <w:rFonts w:cs="Times New Roman"/>
          <w:color w:val="000000" w:themeColor="text1"/>
          <w:szCs w:val="24"/>
        </w:rPr>
      </w:pPr>
      <w:r w:rsidRPr="006C5079">
        <w:rPr>
          <w:rFonts w:cs="Times New Roman" w:hint="eastAsia"/>
          <w:color w:val="000000" w:themeColor="text1"/>
          <w:szCs w:val="24"/>
        </w:rPr>
        <w:t>（2）預收款6億2</w:t>
      </w:r>
      <w:r w:rsidRPr="006C5079">
        <w:rPr>
          <w:rFonts w:cs="Times New Roman"/>
          <w:color w:val="000000" w:themeColor="text1"/>
          <w:szCs w:val="24"/>
        </w:rPr>
        <w:t>,</w:t>
      </w:r>
      <w:r w:rsidRPr="006C5079">
        <w:rPr>
          <w:rFonts w:cs="Times New Roman" w:hint="eastAsia"/>
          <w:color w:val="000000" w:themeColor="text1"/>
          <w:szCs w:val="24"/>
        </w:rPr>
        <w:t>848萬餘元。</w:t>
      </w:r>
    </w:p>
    <w:p w:rsidR="00E473C2" w:rsidRPr="006C5079" w:rsidRDefault="00E473C2" w:rsidP="00E473C2">
      <w:pPr>
        <w:pStyle w:val="aff5"/>
        <w:snapToGrid/>
        <w:spacing w:line="400" w:lineRule="exact"/>
        <w:ind w:firstLine="480"/>
        <w:rPr>
          <w:rFonts w:cs="Times New Roman"/>
          <w:color w:val="000000" w:themeColor="text1"/>
          <w:szCs w:val="24"/>
        </w:rPr>
      </w:pPr>
      <w:r w:rsidRPr="006C5079">
        <w:rPr>
          <w:rFonts w:cs="Times New Roman" w:hint="eastAsia"/>
          <w:color w:val="000000" w:themeColor="text1"/>
          <w:szCs w:val="24"/>
        </w:rPr>
        <w:t>（3）</w:t>
      </w:r>
      <w:proofErr w:type="gramStart"/>
      <w:r w:rsidRPr="006C5079">
        <w:rPr>
          <w:rFonts w:cs="Times New Roman" w:hint="eastAsia"/>
          <w:color w:val="000000" w:themeColor="text1"/>
          <w:szCs w:val="24"/>
        </w:rPr>
        <w:t>本室修正</w:t>
      </w:r>
      <w:proofErr w:type="gramEnd"/>
      <w:r w:rsidRPr="006C5079">
        <w:rPr>
          <w:rFonts w:cs="Times New Roman" w:hint="eastAsia"/>
          <w:color w:val="000000" w:themeColor="text1"/>
          <w:szCs w:val="24"/>
        </w:rPr>
        <w:t>數1億7</w:t>
      </w:r>
      <w:r w:rsidRPr="006C5079">
        <w:rPr>
          <w:rFonts w:cs="Times New Roman"/>
          <w:color w:val="000000" w:themeColor="text1"/>
          <w:szCs w:val="24"/>
        </w:rPr>
        <w:t>,</w:t>
      </w:r>
      <w:r w:rsidRPr="006C5079">
        <w:rPr>
          <w:rFonts w:cs="Times New Roman" w:hint="eastAsia"/>
          <w:color w:val="000000" w:themeColor="text1"/>
          <w:szCs w:val="24"/>
        </w:rPr>
        <w:t>810萬餘元。</w:t>
      </w:r>
    </w:p>
    <w:p w:rsidR="00E473C2" w:rsidRPr="006C5079" w:rsidRDefault="00E473C2" w:rsidP="00E473C2">
      <w:pPr>
        <w:pStyle w:val="aff5"/>
        <w:snapToGrid/>
        <w:spacing w:line="400" w:lineRule="exact"/>
        <w:ind w:firstLine="488"/>
        <w:rPr>
          <w:rFonts w:cs="Times New Roman"/>
          <w:color w:val="000000" w:themeColor="text1"/>
        </w:rPr>
      </w:pPr>
      <w:r w:rsidRPr="0072192D">
        <w:rPr>
          <w:rFonts w:cs="Times New Roman" w:hint="eastAsia"/>
          <w:color w:val="000000" w:themeColor="text1"/>
          <w:spacing w:val="2"/>
        </w:rPr>
        <w:t>3.</w:t>
      </w:r>
      <w:proofErr w:type="gramStart"/>
      <w:r w:rsidRPr="0072192D">
        <w:rPr>
          <w:rFonts w:cs="Times New Roman" w:hint="eastAsia"/>
          <w:color w:val="000000" w:themeColor="text1"/>
          <w:spacing w:val="4"/>
        </w:rPr>
        <w:t>上述加項與</w:t>
      </w:r>
      <w:proofErr w:type="gramEnd"/>
      <w:r w:rsidRPr="0072192D">
        <w:rPr>
          <w:rFonts w:cs="Times New Roman" w:hint="eastAsia"/>
          <w:color w:val="000000" w:themeColor="text1"/>
          <w:spacing w:val="4"/>
        </w:rPr>
        <w:t>減項數額相抵後，差額8億4,287萬餘元，即為總決算收入實現審定數與繳</w:t>
      </w:r>
      <w:r w:rsidRPr="006C5079">
        <w:rPr>
          <w:rFonts w:cs="Times New Roman" w:hint="eastAsia"/>
          <w:color w:val="000000" w:themeColor="text1"/>
        </w:rPr>
        <w:t>付公庫數之差額。</w:t>
      </w:r>
    </w:p>
    <w:p w:rsidR="00E473C2" w:rsidRPr="00A849F0" w:rsidRDefault="00E473C2" w:rsidP="00E473C2">
      <w:pPr>
        <w:pStyle w:val="aff5"/>
        <w:snapToGrid/>
        <w:spacing w:line="420" w:lineRule="exact"/>
        <w:ind w:firstLineChars="0" w:firstLine="0"/>
        <w:rPr>
          <w:rFonts w:cs="Times New Roman"/>
          <w:b/>
          <w:color w:val="000000" w:themeColor="text1"/>
          <w:sz w:val="28"/>
        </w:rPr>
      </w:pPr>
      <w:r w:rsidRPr="00A849F0">
        <w:rPr>
          <w:rFonts w:cs="Times New Roman" w:hint="eastAsia"/>
          <w:b/>
          <w:color w:val="000000" w:themeColor="text1"/>
          <w:sz w:val="28"/>
        </w:rPr>
        <w:t>（二）總決算支出實現審定數與</w:t>
      </w:r>
      <w:proofErr w:type="gramStart"/>
      <w:r w:rsidRPr="00A849F0">
        <w:rPr>
          <w:rFonts w:cs="Times New Roman" w:hint="eastAsia"/>
          <w:b/>
          <w:color w:val="000000" w:themeColor="text1"/>
          <w:sz w:val="28"/>
        </w:rPr>
        <w:t>公庫撥入</w:t>
      </w:r>
      <w:proofErr w:type="gramEnd"/>
      <w:r w:rsidRPr="00A849F0">
        <w:rPr>
          <w:rFonts w:cs="Times New Roman" w:hint="eastAsia"/>
          <w:b/>
          <w:color w:val="000000" w:themeColor="text1"/>
          <w:sz w:val="28"/>
        </w:rPr>
        <w:t>數之分析</w:t>
      </w:r>
    </w:p>
    <w:p w:rsidR="00E473C2" w:rsidRPr="00A849F0" w:rsidRDefault="00E473C2" w:rsidP="00E473C2">
      <w:pPr>
        <w:pStyle w:val="aff5"/>
        <w:snapToGrid/>
        <w:spacing w:line="410" w:lineRule="exact"/>
        <w:ind w:firstLine="464"/>
        <w:rPr>
          <w:rFonts w:cs="Times New Roman"/>
          <w:color w:val="000000" w:themeColor="text1"/>
        </w:rPr>
      </w:pPr>
      <w:proofErr w:type="gramStart"/>
      <w:r w:rsidRPr="00277137">
        <w:rPr>
          <w:rFonts w:cs="Times New Roman" w:hint="eastAsia"/>
          <w:color w:val="000000" w:themeColor="text1"/>
          <w:spacing w:val="-4"/>
        </w:rPr>
        <w:t>1</w:t>
      </w:r>
      <w:r w:rsidRPr="00277137">
        <w:rPr>
          <w:rFonts w:cs="Times New Roman"/>
          <w:color w:val="000000" w:themeColor="text1"/>
          <w:spacing w:val="-4"/>
        </w:rPr>
        <w:t>09</w:t>
      </w:r>
      <w:proofErr w:type="gramEnd"/>
      <w:r w:rsidRPr="00277137">
        <w:rPr>
          <w:rFonts w:cs="Times New Roman" w:hint="eastAsia"/>
          <w:color w:val="000000" w:themeColor="text1"/>
          <w:spacing w:val="-4"/>
        </w:rPr>
        <w:t>年度總決算支出實現審定數466億6,984萬餘元，與</w:t>
      </w:r>
      <w:proofErr w:type="gramStart"/>
      <w:r w:rsidRPr="00277137">
        <w:rPr>
          <w:rFonts w:cs="Times New Roman" w:hint="eastAsia"/>
          <w:color w:val="000000" w:themeColor="text1"/>
          <w:spacing w:val="-4"/>
        </w:rPr>
        <w:t>公庫撥入</w:t>
      </w:r>
      <w:proofErr w:type="gramEnd"/>
      <w:r w:rsidRPr="00277137">
        <w:rPr>
          <w:rFonts w:cs="Times New Roman" w:hint="eastAsia"/>
          <w:color w:val="000000" w:themeColor="text1"/>
          <w:spacing w:val="-4"/>
        </w:rPr>
        <w:t>數</w:t>
      </w:r>
      <w:r w:rsidRPr="00277137">
        <w:rPr>
          <w:rFonts w:cs="Times New Roman"/>
          <w:color w:val="000000" w:themeColor="text1"/>
          <w:spacing w:val="-4"/>
        </w:rPr>
        <w:t>4</w:t>
      </w:r>
      <w:r w:rsidRPr="00277137">
        <w:rPr>
          <w:rFonts w:cs="Times New Roman" w:hint="eastAsia"/>
          <w:color w:val="000000" w:themeColor="text1"/>
          <w:spacing w:val="-4"/>
        </w:rPr>
        <w:t>79億4</w:t>
      </w:r>
      <w:r w:rsidRPr="00277137">
        <w:rPr>
          <w:rFonts w:cs="Times New Roman"/>
          <w:color w:val="000000" w:themeColor="text1"/>
          <w:spacing w:val="-4"/>
        </w:rPr>
        <w:t>,</w:t>
      </w:r>
      <w:r w:rsidRPr="00277137">
        <w:rPr>
          <w:rFonts w:cs="Times New Roman" w:hint="eastAsia"/>
          <w:color w:val="000000" w:themeColor="text1"/>
          <w:spacing w:val="-4"/>
        </w:rPr>
        <w:t>505萬餘元相較</w:t>
      </w:r>
      <w:r w:rsidRPr="00A849F0">
        <w:rPr>
          <w:rFonts w:cs="Times New Roman" w:hint="eastAsia"/>
          <w:color w:val="000000" w:themeColor="text1"/>
        </w:rPr>
        <w:t>，差異12億7</w:t>
      </w:r>
      <w:r w:rsidRPr="00A849F0">
        <w:rPr>
          <w:rFonts w:cs="Times New Roman"/>
          <w:color w:val="000000" w:themeColor="text1"/>
        </w:rPr>
        <w:t>,5</w:t>
      </w:r>
      <w:r w:rsidRPr="00A849F0">
        <w:rPr>
          <w:rFonts w:cs="Times New Roman" w:hint="eastAsia"/>
          <w:color w:val="000000" w:themeColor="text1"/>
        </w:rPr>
        <w:t>20萬餘元，其差異原因如次：</w:t>
      </w:r>
    </w:p>
    <w:p w:rsidR="00E473C2" w:rsidRPr="00A20A1E" w:rsidRDefault="00E473C2" w:rsidP="00E473C2">
      <w:pPr>
        <w:pStyle w:val="aff5"/>
        <w:snapToGrid/>
        <w:spacing w:line="390" w:lineRule="exact"/>
        <w:ind w:firstLine="480"/>
        <w:rPr>
          <w:rFonts w:cs="Times New Roman"/>
          <w:color w:val="000000" w:themeColor="text1"/>
        </w:rPr>
      </w:pPr>
      <w:r w:rsidRPr="00A20A1E">
        <w:rPr>
          <w:rFonts w:cs="Times New Roman" w:hint="eastAsia"/>
          <w:color w:val="000000" w:themeColor="text1"/>
        </w:rPr>
        <w:lastRenderedPageBreak/>
        <w:t>1.</w:t>
      </w:r>
      <w:proofErr w:type="gramStart"/>
      <w:r w:rsidRPr="00A20A1E">
        <w:rPr>
          <w:rFonts w:cs="Times New Roman" w:hint="eastAsia"/>
          <w:color w:val="000000" w:themeColor="text1"/>
        </w:rPr>
        <w:t>加項</w:t>
      </w:r>
      <w:r w:rsidRPr="00A20A1E">
        <w:rPr>
          <w:rFonts w:cs="Times New Roman"/>
          <w:color w:val="000000" w:themeColor="text1"/>
        </w:rPr>
        <w:t>2</w:t>
      </w:r>
      <w:r w:rsidRPr="00A20A1E">
        <w:rPr>
          <w:rFonts w:cs="Times New Roman" w:hint="eastAsia"/>
          <w:color w:val="000000" w:themeColor="text1"/>
        </w:rPr>
        <w:t>2億</w:t>
      </w:r>
      <w:proofErr w:type="gramEnd"/>
      <w:r w:rsidRPr="00A20A1E">
        <w:rPr>
          <w:rFonts w:cs="Times New Roman" w:hint="eastAsia"/>
          <w:color w:val="000000" w:themeColor="text1"/>
        </w:rPr>
        <w:t>3</w:t>
      </w:r>
      <w:r w:rsidRPr="00A20A1E">
        <w:rPr>
          <w:rFonts w:cs="Times New Roman"/>
          <w:color w:val="000000" w:themeColor="text1"/>
        </w:rPr>
        <w:t>,</w:t>
      </w:r>
      <w:r w:rsidRPr="00A20A1E">
        <w:rPr>
          <w:rFonts w:cs="Times New Roman" w:hint="eastAsia"/>
          <w:color w:val="000000" w:themeColor="text1"/>
        </w:rPr>
        <w:t>915萬餘元，包括：</w:t>
      </w:r>
    </w:p>
    <w:p w:rsidR="00E473C2" w:rsidRPr="000A38EA" w:rsidRDefault="00E473C2" w:rsidP="00E473C2">
      <w:pPr>
        <w:pStyle w:val="aff5"/>
        <w:snapToGrid/>
        <w:spacing w:line="390" w:lineRule="exact"/>
        <w:ind w:firstLine="480"/>
        <w:rPr>
          <w:rFonts w:cs="Times New Roman"/>
          <w:color w:val="000000" w:themeColor="text1"/>
          <w:szCs w:val="24"/>
        </w:rPr>
      </w:pPr>
      <w:r w:rsidRPr="000A38EA">
        <w:rPr>
          <w:rFonts w:cs="Times New Roman" w:hint="eastAsia"/>
          <w:color w:val="000000" w:themeColor="text1"/>
          <w:szCs w:val="24"/>
        </w:rPr>
        <w:t>（1）預付款13億4</w:t>
      </w:r>
      <w:r w:rsidRPr="000A38EA">
        <w:rPr>
          <w:rFonts w:cs="Times New Roman"/>
          <w:color w:val="000000" w:themeColor="text1"/>
          <w:szCs w:val="24"/>
        </w:rPr>
        <w:t>,</w:t>
      </w:r>
      <w:r w:rsidRPr="000A38EA">
        <w:rPr>
          <w:rFonts w:cs="Times New Roman" w:hint="eastAsia"/>
          <w:color w:val="000000" w:themeColor="text1"/>
          <w:szCs w:val="24"/>
        </w:rPr>
        <w:t>880萬餘元。</w:t>
      </w:r>
    </w:p>
    <w:p w:rsidR="00E473C2" w:rsidRPr="000A38EA" w:rsidRDefault="00E473C2" w:rsidP="00E473C2">
      <w:pPr>
        <w:pStyle w:val="aff5"/>
        <w:snapToGrid/>
        <w:spacing w:line="390" w:lineRule="exact"/>
        <w:ind w:firstLine="480"/>
        <w:rPr>
          <w:rFonts w:cs="Times New Roman"/>
          <w:color w:val="000000" w:themeColor="text1"/>
          <w:szCs w:val="24"/>
        </w:rPr>
      </w:pPr>
      <w:r w:rsidRPr="000A38EA">
        <w:rPr>
          <w:rFonts w:cs="Times New Roman" w:hint="eastAsia"/>
          <w:color w:val="000000" w:themeColor="text1"/>
          <w:szCs w:val="24"/>
        </w:rPr>
        <w:t>（2）</w:t>
      </w:r>
      <w:proofErr w:type="gramStart"/>
      <w:r w:rsidRPr="000A38EA">
        <w:rPr>
          <w:rFonts w:cs="Times New Roman" w:hint="eastAsia"/>
          <w:color w:val="000000" w:themeColor="text1"/>
          <w:szCs w:val="24"/>
        </w:rPr>
        <w:t>存出保證金</w:t>
      </w:r>
      <w:proofErr w:type="gramEnd"/>
      <w:r w:rsidRPr="000A38EA">
        <w:rPr>
          <w:rFonts w:cs="Times New Roman" w:hint="eastAsia"/>
          <w:color w:val="000000" w:themeColor="text1"/>
          <w:szCs w:val="24"/>
        </w:rPr>
        <w:t>4萬餘元。</w:t>
      </w:r>
    </w:p>
    <w:p w:rsidR="00E473C2" w:rsidRPr="000A38EA" w:rsidRDefault="00E473C2" w:rsidP="00E473C2">
      <w:pPr>
        <w:pStyle w:val="aff5"/>
        <w:snapToGrid/>
        <w:spacing w:line="390" w:lineRule="exact"/>
        <w:ind w:firstLine="480"/>
        <w:rPr>
          <w:rFonts w:cs="Times New Roman"/>
          <w:color w:val="000000" w:themeColor="text1"/>
          <w:szCs w:val="24"/>
        </w:rPr>
      </w:pPr>
      <w:r w:rsidRPr="000A38EA">
        <w:rPr>
          <w:rFonts w:cs="Times New Roman" w:hint="eastAsia"/>
          <w:color w:val="000000" w:themeColor="text1"/>
          <w:szCs w:val="24"/>
        </w:rPr>
        <w:t>（3）退還收入（預收）款8億7,641萬餘元。</w:t>
      </w:r>
    </w:p>
    <w:p w:rsidR="00E473C2" w:rsidRPr="000A38EA" w:rsidRDefault="00E473C2" w:rsidP="00E473C2">
      <w:pPr>
        <w:pStyle w:val="aff5"/>
        <w:snapToGrid/>
        <w:spacing w:line="390" w:lineRule="exact"/>
        <w:ind w:firstLine="480"/>
        <w:rPr>
          <w:rFonts w:cs="Times New Roman"/>
          <w:color w:val="000000" w:themeColor="text1"/>
          <w:szCs w:val="24"/>
        </w:rPr>
      </w:pPr>
      <w:r w:rsidRPr="000A38EA">
        <w:rPr>
          <w:rFonts w:cs="Times New Roman" w:hint="eastAsia"/>
          <w:color w:val="000000" w:themeColor="text1"/>
          <w:szCs w:val="24"/>
        </w:rPr>
        <w:t>（4）</w:t>
      </w:r>
      <w:proofErr w:type="gramStart"/>
      <w:r w:rsidRPr="000A38EA">
        <w:rPr>
          <w:rFonts w:cs="Times New Roman" w:hint="eastAsia"/>
          <w:color w:val="000000" w:themeColor="text1"/>
          <w:szCs w:val="24"/>
        </w:rPr>
        <w:t>本室修正</w:t>
      </w:r>
      <w:proofErr w:type="gramEnd"/>
      <w:r w:rsidRPr="000A38EA">
        <w:rPr>
          <w:rFonts w:cs="Times New Roman" w:hint="eastAsia"/>
          <w:color w:val="000000" w:themeColor="text1"/>
          <w:szCs w:val="24"/>
        </w:rPr>
        <w:t>數1,388萬餘元。</w:t>
      </w:r>
    </w:p>
    <w:p w:rsidR="00E473C2" w:rsidRPr="000A38EA" w:rsidRDefault="00E473C2" w:rsidP="00E473C2">
      <w:pPr>
        <w:pStyle w:val="aff5"/>
        <w:snapToGrid/>
        <w:spacing w:line="390" w:lineRule="exact"/>
        <w:ind w:firstLine="480"/>
        <w:rPr>
          <w:rFonts w:cs="Times New Roman"/>
          <w:color w:val="000000" w:themeColor="text1"/>
        </w:rPr>
      </w:pPr>
      <w:r w:rsidRPr="000A38EA">
        <w:rPr>
          <w:rFonts w:cs="Times New Roman" w:hint="eastAsia"/>
          <w:color w:val="000000" w:themeColor="text1"/>
        </w:rPr>
        <w:t>2.減項9億6,394萬餘元，係以前年度撥款於</w:t>
      </w:r>
      <w:proofErr w:type="gramStart"/>
      <w:r w:rsidRPr="000A38EA">
        <w:rPr>
          <w:rFonts w:cs="Times New Roman" w:hint="eastAsia"/>
          <w:color w:val="000000" w:themeColor="text1"/>
        </w:rPr>
        <w:t>109</w:t>
      </w:r>
      <w:proofErr w:type="gramEnd"/>
      <w:r w:rsidRPr="000A38EA">
        <w:rPr>
          <w:rFonts w:cs="Times New Roman" w:hint="eastAsia"/>
          <w:color w:val="000000" w:themeColor="text1"/>
        </w:rPr>
        <w:t>年度實現數。</w:t>
      </w:r>
    </w:p>
    <w:p w:rsidR="00E473C2" w:rsidRPr="000A38EA" w:rsidRDefault="00E473C2" w:rsidP="00E473C2">
      <w:pPr>
        <w:pStyle w:val="aff5"/>
        <w:snapToGrid/>
        <w:spacing w:line="390" w:lineRule="exact"/>
        <w:ind w:firstLine="480"/>
        <w:rPr>
          <w:rFonts w:cs="Times New Roman"/>
          <w:color w:val="000000" w:themeColor="text1"/>
        </w:rPr>
      </w:pPr>
      <w:r w:rsidRPr="000A38EA">
        <w:rPr>
          <w:rFonts w:cs="Times New Roman" w:hint="eastAsia"/>
          <w:color w:val="000000" w:themeColor="text1"/>
        </w:rPr>
        <w:t>3.</w:t>
      </w:r>
      <w:proofErr w:type="gramStart"/>
      <w:r w:rsidRPr="000A38EA">
        <w:rPr>
          <w:rFonts w:cs="Times New Roman" w:hint="eastAsia"/>
          <w:color w:val="000000" w:themeColor="text1"/>
          <w:spacing w:val="2"/>
        </w:rPr>
        <w:t>上述加項與</w:t>
      </w:r>
      <w:proofErr w:type="gramEnd"/>
      <w:r w:rsidRPr="000A38EA">
        <w:rPr>
          <w:rFonts w:cs="Times New Roman" w:hint="eastAsia"/>
          <w:color w:val="000000" w:themeColor="text1"/>
          <w:spacing w:val="2"/>
        </w:rPr>
        <w:t>減項數額相抵後，差額12億7,520萬餘元，即為總決算支出實現審定數與</w:t>
      </w:r>
      <w:proofErr w:type="gramStart"/>
      <w:r w:rsidRPr="000A38EA">
        <w:rPr>
          <w:rFonts w:cs="Times New Roman" w:hint="eastAsia"/>
          <w:color w:val="000000" w:themeColor="text1"/>
          <w:spacing w:val="2"/>
        </w:rPr>
        <w:t>公庫撥入</w:t>
      </w:r>
      <w:proofErr w:type="gramEnd"/>
      <w:r w:rsidRPr="000A38EA">
        <w:rPr>
          <w:rFonts w:cs="Times New Roman" w:hint="eastAsia"/>
          <w:color w:val="000000" w:themeColor="text1"/>
          <w:spacing w:val="2"/>
        </w:rPr>
        <w:t>數之差額。</w:t>
      </w:r>
    </w:p>
    <w:p w:rsidR="00E473C2" w:rsidRPr="00F67C4A" w:rsidRDefault="00E473C2" w:rsidP="00E473C2">
      <w:pPr>
        <w:pStyle w:val="aff6"/>
        <w:snapToGrid/>
        <w:rPr>
          <w:color w:val="000000" w:themeColor="text1"/>
          <w:sz w:val="32"/>
          <w:szCs w:val="32"/>
        </w:rPr>
      </w:pPr>
      <w:r w:rsidRPr="00F67C4A">
        <w:rPr>
          <w:rFonts w:hint="eastAsia"/>
          <w:color w:val="000000" w:themeColor="text1"/>
          <w:sz w:val="32"/>
          <w:szCs w:val="32"/>
        </w:rPr>
        <w:t>三、</w:t>
      </w:r>
      <w:proofErr w:type="gramStart"/>
      <w:r w:rsidRPr="00F67C4A">
        <w:rPr>
          <w:rFonts w:hint="eastAsia"/>
          <w:color w:val="000000" w:themeColor="text1"/>
          <w:sz w:val="32"/>
          <w:szCs w:val="32"/>
        </w:rPr>
        <w:t>1</w:t>
      </w:r>
      <w:r w:rsidRPr="00F67C4A">
        <w:rPr>
          <w:color w:val="000000" w:themeColor="text1"/>
          <w:sz w:val="32"/>
          <w:szCs w:val="32"/>
        </w:rPr>
        <w:t>0</w:t>
      </w:r>
      <w:r w:rsidRPr="00F67C4A">
        <w:rPr>
          <w:rFonts w:hint="eastAsia"/>
          <w:color w:val="000000" w:themeColor="text1"/>
          <w:sz w:val="32"/>
          <w:szCs w:val="32"/>
        </w:rPr>
        <w:t>9</w:t>
      </w:r>
      <w:proofErr w:type="gramEnd"/>
      <w:r w:rsidRPr="00F67C4A">
        <w:rPr>
          <w:rFonts w:hint="eastAsia"/>
          <w:color w:val="000000" w:themeColor="text1"/>
          <w:sz w:val="32"/>
          <w:szCs w:val="32"/>
        </w:rPr>
        <w:t>年度總決算餘</w:t>
      </w:r>
      <w:proofErr w:type="gramStart"/>
      <w:r w:rsidRPr="00F67C4A">
        <w:rPr>
          <w:rFonts w:hint="eastAsia"/>
          <w:color w:val="000000" w:themeColor="text1"/>
          <w:sz w:val="32"/>
          <w:szCs w:val="32"/>
        </w:rPr>
        <w:t>絀</w:t>
      </w:r>
      <w:proofErr w:type="gramEnd"/>
      <w:r w:rsidRPr="00F67C4A">
        <w:rPr>
          <w:rFonts w:hint="eastAsia"/>
          <w:color w:val="000000" w:themeColor="text1"/>
          <w:sz w:val="32"/>
          <w:szCs w:val="32"/>
        </w:rPr>
        <w:t>審定數與公庫餘</w:t>
      </w:r>
      <w:proofErr w:type="gramStart"/>
      <w:r w:rsidRPr="00F67C4A">
        <w:rPr>
          <w:rFonts w:hint="eastAsia"/>
          <w:color w:val="000000" w:themeColor="text1"/>
          <w:sz w:val="32"/>
          <w:szCs w:val="32"/>
        </w:rPr>
        <w:t>絀</w:t>
      </w:r>
      <w:proofErr w:type="gramEnd"/>
      <w:r w:rsidRPr="00F67C4A">
        <w:rPr>
          <w:rFonts w:hint="eastAsia"/>
          <w:color w:val="000000" w:themeColor="text1"/>
          <w:sz w:val="32"/>
          <w:szCs w:val="32"/>
        </w:rPr>
        <w:t>之差額解釋</w:t>
      </w:r>
    </w:p>
    <w:p w:rsidR="00E473C2" w:rsidRPr="003A3613" w:rsidRDefault="00E473C2" w:rsidP="00E473C2">
      <w:pPr>
        <w:pStyle w:val="aff5"/>
        <w:snapToGrid/>
        <w:spacing w:line="390" w:lineRule="exact"/>
        <w:ind w:firstLine="488"/>
        <w:rPr>
          <w:rFonts w:cs="Times New Roman"/>
          <w:color w:val="000000" w:themeColor="text1"/>
        </w:rPr>
      </w:pPr>
      <w:proofErr w:type="gramStart"/>
      <w:r w:rsidRPr="003A3613">
        <w:rPr>
          <w:rFonts w:cs="Times New Roman" w:hint="eastAsia"/>
          <w:color w:val="000000" w:themeColor="text1"/>
          <w:spacing w:val="2"/>
        </w:rPr>
        <w:t>1</w:t>
      </w:r>
      <w:r w:rsidRPr="003A3613">
        <w:rPr>
          <w:rFonts w:cs="Times New Roman"/>
          <w:color w:val="000000" w:themeColor="text1"/>
          <w:spacing w:val="2"/>
        </w:rPr>
        <w:t>0</w:t>
      </w:r>
      <w:r w:rsidRPr="003A3613">
        <w:rPr>
          <w:rFonts w:cs="Times New Roman" w:hint="eastAsia"/>
          <w:color w:val="000000" w:themeColor="text1"/>
          <w:spacing w:val="2"/>
        </w:rPr>
        <w:t>9</w:t>
      </w:r>
      <w:proofErr w:type="gramEnd"/>
      <w:r w:rsidRPr="003A3613">
        <w:rPr>
          <w:rFonts w:cs="Times New Roman" w:hint="eastAsia"/>
          <w:color w:val="000000" w:themeColor="text1"/>
          <w:spacing w:val="2"/>
        </w:rPr>
        <w:t>年度審定歲入決算數445億8,952萬餘元，歲出決算數434億7,114萬餘元，相抵後歲入歲出賸餘11億1,838萬餘元；繳付公庫數</w:t>
      </w:r>
      <w:r w:rsidRPr="003A3613">
        <w:rPr>
          <w:rFonts w:cs="Times New Roman"/>
          <w:color w:val="000000" w:themeColor="text1"/>
          <w:spacing w:val="2"/>
        </w:rPr>
        <w:t>4</w:t>
      </w:r>
      <w:r w:rsidRPr="003A3613">
        <w:rPr>
          <w:rFonts w:cs="Times New Roman" w:hint="eastAsia"/>
          <w:color w:val="000000" w:themeColor="text1"/>
          <w:spacing w:val="2"/>
        </w:rPr>
        <w:t>96億4,474萬餘元，</w:t>
      </w:r>
      <w:proofErr w:type="gramStart"/>
      <w:r w:rsidRPr="003A3613">
        <w:rPr>
          <w:rFonts w:cs="Times New Roman" w:hint="eastAsia"/>
          <w:color w:val="000000" w:themeColor="text1"/>
          <w:spacing w:val="2"/>
        </w:rPr>
        <w:t>公庫撥入</w:t>
      </w:r>
      <w:proofErr w:type="gramEnd"/>
      <w:r w:rsidRPr="003A3613">
        <w:rPr>
          <w:rFonts w:cs="Times New Roman" w:hint="eastAsia"/>
          <w:color w:val="000000" w:themeColor="text1"/>
          <w:spacing w:val="2"/>
        </w:rPr>
        <w:t>數479億4,505</w:t>
      </w:r>
      <w:r w:rsidRPr="003A3613">
        <w:rPr>
          <w:rFonts w:cs="Times New Roman" w:hint="eastAsia"/>
          <w:color w:val="000000" w:themeColor="text1"/>
        </w:rPr>
        <w:t>萬餘元，相抵後縣庫收支賸餘16億9,969萬餘元。</w:t>
      </w:r>
      <w:proofErr w:type="gramStart"/>
      <w:r w:rsidRPr="003A3613">
        <w:rPr>
          <w:rFonts w:cs="Times New Roman" w:hint="eastAsia"/>
          <w:color w:val="000000" w:themeColor="text1"/>
        </w:rPr>
        <w:t>1</w:t>
      </w:r>
      <w:r w:rsidRPr="003A3613">
        <w:rPr>
          <w:rFonts w:cs="Times New Roman"/>
          <w:color w:val="000000" w:themeColor="text1"/>
        </w:rPr>
        <w:t>0</w:t>
      </w:r>
      <w:r w:rsidRPr="003A3613">
        <w:rPr>
          <w:rFonts w:cs="Times New Roman" w:hint="eastAsia"/>
          <w:color w:val="000000" w:themeColor="text1"/>
        </w:rPr>
        <w:t>9</w:t>
      </w:r>
      <w:proofErr w:type="gramEnd"/>
      <w:r w:rsidRPr="003A3613">
        <w:rPr>
          <w:rFonts w:cs="Times New Roman" w:hint="eastAsia"/>
          <w:color w:val="000000" w:themeColor="text1"/>
        </w:rPr>
        <w:t>年度縣庫收支賸餘與歲入歲出賸餘審定數差異</w:t>
      </w:r>
      <w:r w:rsidRPr="003A3613">
        <w:rPr>
          <w:rFonts w:cs="Times New Roman"/>
          <w:color w:val="000000" w:themeColor="text1"/>
        </w:rPr>
        <w:t>5</w:t>
      </w:r>
      <w:r w:rsidRPr="003A3613">
        <w:rPr>
          <w:rFonts w:cs="Times New Roman" w:hint="eastAsia"/>
          <w:color w:val="000000" w:themeColor="text1"/>
        </w:rPr>
        <w:t>億8,</w:t>
      </w:r>
      <w:r w:rsidRPr="003A3613">
        <w:rPr>
          <w:rFonts w:cs="Times New Roman"/>
          <w:color w:val="000000" w:themeColor="text1"/>
        </w:rPr>
        <w:t>1</w:t>
      </w:r>
      <w:r w:rsidRPr="003A3613">
        <w:rPr>
          <w:rFonts w:cs="Times New Roman" w:hint="eastAsia"/>
          <w:color w:val="000000" w:themeColor="text1"/>
        </w:rPr>
        <w:t>30萬餘元，其差異情形分析如次：</w:t>
      </w:r>
    </w:p>
    <w:p w:rsidR="00E473C2" w:rsidRPr="002F5BE7" w:rsidRDefault="00E473C2" w:rsidP="00E473C2">
      <w:pPr>
        <w:pStyle w:val="1232"/>
        <w:snapToGrid/>
        <w:spacing w:line="390" w:lineRule="exact"/>
        <w:ind w:firstLineChars="0" w:firstLine="0"/>
        <w:rPr>
          <w:rFonts w:cs="Times New Roman"/>
          <w:color w:val="000000" w:themeColor="text1"/>
          <w:szCs w:val="24"/>
        </w:rPr>
      </w:pPr>
      <w:r w:rsidRPr="002F5BE7">
        <w:rPr>
          <w:rFonts w:cs="Times New Roman" w:hint="eastAsia"/>
          <w:color w:val="000000" w:themeColor="text1"/>
          <w:szCs w:val="24"/>
        </w:rPr>
        <w:t>（一）</w:t>
      </w:r>
      <w:proofErr w:type="gramStart"/>
      <w:r w:rsidRPr="002F5BE7">
        <w:rPr>
          <w:rFonts w:cs="Times New Roman" w:hint="eastAsia"/>
          <w:color w:val="000000" w:themeColor="text1"/>
          <w:szCs w:val="24"/>
        </w:rPr>
        <w:t>加項158億</w:t>
      </w:r>
      <w:proofErr w:type="gramEnd"/>
      <w:r w:rsidRPr="002F5BE7">
        <w:rPr>
          <w:rFonts w:cs="Times New Roman" w:hint="eastAsia"/>
          <w:color w:val="000000" w:themeColor="text1"/>
          <w:szCs w:val="24"/>
        </w:rPr>
        <w:t>1,626萬餘元，包括：</w:t>
      </w:r>
    </w:p>
    <w:p w:rsidR="00E473C2" w:rsidRPr="002F5BE7" w:rsidRDefault="00E473C2" w:rsidP="00E473C2">
      <w:pPr>
        <w:pStyle w:val="aff5"/>
        <w:snapToGrid/>
        <w:spacing w:line="390" w:lineRule="exact"/>
        <w:ind w:firstLine="480"/>
        <w:rPr>
          <w:rFonts w:cs="Times New Roman"/>
          <w:color w:val="000000" w:themeColor="text1"/>
        </w:rPr>
      </w:pPr>
      <w:r w:rsidRPr="002F5BE7">
        <w:rPr>
          <w:rFonts w:cs="Times New Roman" w:hint="eastAsia"/>
          <w:color w:val="000000" w:themeColor="text1"/>
        </w:rPr>
        <w:t>1.1</w:t>
      </w:r>
      <w:r w:rsidRPr="002F5BE7">
        <w:rPr>
          <w:rFonts w:cs="Times New Roman"/>
          <w:color w:val="000000" w:themeColor="text1"/>
        </w:rPr>
        <w:t>0</w:t>
      </w:r>
      <w:r w:rsidRPr="002F5BE7">
        <w:rPr>
          <w:rFonts w:cs="Times New Roman" w:hint="eastAsia"/>
          <w:color w:val="000000" w:themeColor="text1"/>
        </w:rPr>
        <w:t>9年度縣庫已列支，而不屬</w:t>
      </w:r>
      <w:proofErr w:type="gramStart"/>
      <w:r w:rsidRPr="002F5BE7">
        <w:rPr>
          <w:rFonts w:cs="Times New Roman" w:hint="eastAsia"/>
          <w:color w:val="000000" w:themeColor="text1"/>
        </w:rPr>
        <w:t>1</w:t>
      </w:r>
      <w:r w:rsidRPr="002F5BE7">
        <w:rPr>
          <w:rFonts w:cs="Times New Roman"/>
          <w:color w:val="000000" w:themeColor="text1"/>
        </w:rPr>
        <w:t>0</w:t>
      </w:r>
      <w:r w:rsidRPr="002F5BE7">
        <w:rPr>
          <w:rFonts w:cs="Times New Roman" w:hint="eastAsia"/>
          <w:color w:val="000000" w:themeColor="text1"/>
        </w:rPr>
        <w:t>9</w:t>
      </w:r>
      <w:proofErr w:type="gramEnd"/>
      <w:r w:rsidRPr="002F5BE7">
        <w:rPr>
          <w:rFonts w:cs="Times New Roman" w:hint="eastAsia"/>
          <w:color w:val="000000" w:themeColor="text1"/>
        </w:rPr>
        <w:t>年度總決算歲出部分</w:t>
      </w:r>
      <w:r w:rsidRPr="002F5BE7">
        <w:rPr>
          <w:rFonts w:cs="Times New Roman"/>
          <w:color w:val="000000" w:themeColor="text1"/>
        </w:rPr>
        <w:t>11</w:t>
      </w:r>
      <w:r w:rsidRPr="002F5BE7">
        <w:rPr>
          <w:rFonts w:cs="Times New Roman" w:hint="eastAsia"/>
          <w:color w:val="000000" w:themeColor="text1"/>
        </w:rPr>
        <w:t>4億6</w:t>
      </w:r>
      <w:r w:rsidRPr="002F5BE7">
        <w:rPr>
          <w:rFonts w:cs="Times New Roman"/>
          <w:color w:val="000000" w:themeColor="text1"/>
        </w:rPr>
        <w:t>,</w:t>
      </w:r>
      <w:r w:rsidRPr="002F5BE7">
        <w:rPr>
          <w:rFonts w:cs="Times New Roman" w:hint="eastAsia"/>
          <w:color w:val="000000" w:themeColor="text1"/>
        </w:rPr>
        <w:t>731萬餘元。</w:t>
      </w:r>
    </w:p>
    <w:p w:rsidR="00E473C2" w:rsidRPr="002F5BE7" w:rsidRDefault="00E473C2" w:rsidP="00E473C2">
      <w:pPr>
        <w:pStyle w:val="aff5"/>
        <w:snapToGrid/>
        <w:spacing w:line="390" w:lineRule="exact"/>
        <w:ind w:firstLine="480"/>
        <w:rPr>
          <w:rFonts w:cs="Times New Roman"/>
          <w:color w:val="000000" w:themeColor="text1"/>
          <w:szCs w:val="24"/>
        </w:rPr>
      </w:pPr>
      <w:r w:rsidRPr="002F5BE7">
        <w:rPr>
          <w:rFonts w:cs="Times New Roman" w:hint="eastAsia"/>
          <w:color w:val="000000" w:themeColor="text1"/>
          <w:szCs w:val="24"/>
        </w:rPr>
        <w:t>（1）</w:t>
      </w:r>
      <w:proofErr w:type="gramStart"/>
      <w:r w:rsidRPr="002F5BE7">
        <w:rPr>
          <w:rFonts w:cs="Times New Roman" w:hint="eastAsia"/>
          <w:color w:val="000000" w:themeColor="text1"/>
          <w:szCs w:val="24"/>
        </w:rPr>
        <w:t>補撥各</w:t>
      </w:r>
      <w:proofErr w:type="gramEnd"/>
      <w:r w:rsidRPr="002F5BE7">
        <w:rPr>
          <w:rFonts w:cs="Times New Roman" w:hint="eastAsia"/>
          <w:color w:val="000000" w:themeColor="text1"/>
          <w:szCs w:val="24"/>
        </w:rPr>
        <w:t>機關以前年度支出</w:t>
      </w:r>
      <w:r w:rsidRPr="002F5BE7">
        <w:rPr>
          <w:rFonts w:cs="Times New Roman"/>
          <w:color w:val="000000" w:themeColor="text1"/>
          <w:szCs w:val="24"/>
        </w:rPr>
        <w:t>5</w:t>
      </w:r>
      <w:r w:rsidRPr="002F5BE7">
        <w:rPr>
          <w:rFonts w:cs="Times New Roman" w:hint="eastAsia"/>
          <w:color w:val="000000" w:themeColor="text1"/>
          <w:szCs w:val="24"/>
        </w:rPr>
        <w:t>2億9,617萬餘元。</w:t>
      </w:r>
    </w:p>
    <w:p w:rsidR="00E473C2" w:rsidRPr="002F5BE7" w:rsidRDefault="00E473C2" w:rsidP="00E473C2">
      <w:pPr>
        <w:pStyle w:val="aff5"/>
        <w:snapToGrid/>
        <w:spacing w:line="390" w:lineRule="exact"/>
        <w:ind w:firstLine="480"/>
        <w:rPr>
          <w:rFonts w:cs="Times New Roman"/>
          <w:color w:val="000000" w:themeColor="text1"/>
          <w:szCs w:val="24"/>
        </w:rPr>
      </w:pPr>
      <w:r w:rsidRPr="002F5BE7">
        <w:rPr>
          <w:rFonts w:cs="Times New Roman" w:hint="eastAsia"/>
          <w:color w:val="000000" w:themeColor="text1"/>
          <w:szCs w:val="24"/>
        </w:rPr>
        <w:t>（2）退還以前年度歲入2億5,753萬餘元。</w:t>
      </w:r>
    </w:p>
    <w:p w:rsidR="00E473C2" w:rsidRPr="002F5BE7" w:rsidRDefault="00E473C2" w:rsidP="00E473C2">
      <w:pPr>
        <w:pStyle w:val="aff5"/>
        <w:snapToGrid/>
        <w:spacing w:line="390" w:lineRule="exact"/>
        <w:ind w:firstLine="480"/>
        <w:rPr>
          <w:rFonts w:cs="Times New Roman"/>
          <w:color w:val="000000" w:themeColor="text1"/>
          <w:szCs w:val="24"/>
        </w:rPr>
      </w:pPr>
      <w:r w:rsidRPr="002F5BE7">
        <w:rPr>
          <w:rFonts w:cs="Times New Roman" w:hint="eastAsia"/>
          <w:color w:val="000000" w:themeColor="text1"/>
          <w:szCs w:val="24"/>
        </w:rPr>
        <w:t>（3）退還預收款6億1</w:t>
      </w:r>
      <w:r w:rsidRPr="002F5BE7">
        <w:rPr>
          <w:rFonts w:cs="Times New Roman"/>
          <w:color w:val="000000" w:themeColor="text1"/>
          <w:szCs w:val="24"/>
        </w:rPr>
        <w:t>,</w:t>
      </w:r>
      <w:r w:rsidRPr="002F5BE7">
        <w:rPr>
          <w:rFonts w:cs="Times New Roman" w:hint="eastAsia"/>
          <w:color w:val="000000" w:themeColor="text1"/>
          <w:szCs w:val="24"/>
        </w:rPr>
        <w:t>887萬餘元。</w:t>
      </w:r>
    </w:p>
    <w:p w:rsidR="00E473C2" w:rsidRPr="002F5BE7" w:rsidRDefault="00E473C2" w:rsidP="00E473C2">
      <w:pPr>
        <w:pStyle w:val="aff5"/>
        <w:snapToGrid/>
        <w:spacing w:line="390" w:lineRule="exact"/>
        <w:ind w:firstLine="480"/>
        <w:rPr>
          <w:rFonts w:cs="Times New Roman"/>
          <w:color w:val="000000" w:themeColor="text1"/>
          <w:szCs w:val="24"/>
        </w:rPr>
      </w:pPr>
      <w:r w:rsidRPr="002F5BE7">
        <w:rPr>
          <w:rFonts w:cs="Times New Roman" w:hint="eastAsia"/>
          <w:color w:val="000000" w:themeColor="text1"/>
          <w:szCs w:val="24"/>
        </w:rPr>
        <w:t>（4）墊付款2億2</w:t>
      </w:r>
      <w:r w:rsidRPr="002F5BE7">
        <w:rPr>
          <w:rFonts w:cs="Times New Roman"/>
          <w:color w:val="000000" w:themeColor="text1"/>
          <w:szCs w:val="24"/>
        </w:rPr>
        <w:t>,4</w:t>
      </w:r>
      <w:r w:rsidRPr="002F5BE7">
        <w:rPr>
          <w:rFonts w:cs="Times New Roman" w:hint="eastAsia"/>
          <w:color w:val="000000" w:themeColor="text1"/>
          <w:szCs w:val="24"/>
        </w:rPr>
        <w:t>72萬餘元。</w:t>
      </w:r>
    </w:p>
    <w:p w:rsidR="00E473C2" w:rsidRPr="002F5BE7" w:rsidRDefault="00E473C2" w:rsidP="00E473C2">
      <w:pPr>
        <w:pStyle w:val="aff5"/>
        <w:snapToGrid/>
        <w:spacing w:line="390" w:lineRule="exact"/>
        <w:ind w:firstLine="480"/>
        <w:rPr>
          <w:rFonts w:cs="Times New Roman"/>
          <w:color w:val="000000" w:themeColor="text1"/>
          <w:szCs w:val="24"/>
        </w:rPr>
      </w:pPr>
      <w:r w:rsidRPr="002F5BE7">
        <w:rPr>
          <w:rFonts w:cs="Times New Roman" w:hint="eastAsia"/>
          <w:color w:val="000000" w:themeColor="text1"/>
          <w:szCs w:val="24"/>
        </w:rPr>
        <w:t>（5）債務償還支出50億7,000萬元。</w:t>
      </w:r>
    </w:p>
    <w:p w:rsidR="00E473C2" w:rsidRPr="002F5BE7" w:rsidRDefault="00E473C2" w:rsidP="00E473C2">
      <w:pPr>
        <w:pStyle w:val="aff5"/>
        <w:snapToGrid/>
        <w:spacing w:line="390" w:lineRule="exact"/>
        <w:ind w:firstLine="480"/>
        <w:rPr>
          <w:rFonts w:cs="Times New Roman"/>
          <w:color w:val="000000" w:themeColor="text1"/>
        </w:rPr>
      </w:pPr>
      <w:r w:rsidRPr="002F5BE7">
        <w:rPr>
          <w:rFonts w:cs="Times New Roman" w:hint="eastAsia"/>
          <w:color w:val="000000" w:themeColor="text1"/>
        </w:rPr>
        <w:t>2.總決算</w:t>
      </w:r>
      <w:proofErr w:type="gramStart"/>
      <w:r w:rsidRPr="002F5BE7">
        <w:rPr>
          <w:rFonts w:cs="Times New Roman" w:hint="eastAsia"/>
          <w:color w:val="000000" w:themeColor="text1"/>
        </w:rPr>
        <w:t>已列收</w:t>
      </w:r>
      <w:proofErr w:type="gramEnd"/>
      <w:r w:rsidRPr="002F5BE7">
        <w:rPr>
          <w:rFonts w:cs="Times New Roman" w:hint="eastAsia"/>
          <w:color w:val="000000" w:themeColor="text1"/>
        </w:rPr>
        <w:t>，而縣庫尚未收到部分</w:t>
      </w:r>
      <w:r w:rsidRPr="002F5BE7">
        <w:rPr>
          <w:rFonts w:cs="Times New Roman"/>
          <w:color w:val="000000" w:themeColor="text1"/>
        </w:rPr>
        <w:t>4</w:t>
      </w:r>
      <w:r w:rsidRPr="002F5BE7">
        <w:rPr>
          <w:rFonts w:cs="Times New Roman" w:hint="eastAsia"/>
          <w:color w:val="000000" w:themeColor="text1"/>
        </w:rPr>
        <w:t>3億4,890萬餘元。</w:t>
      </w:r>
    </w:p>
    <w:p w:rsidR="00E473C2" w:rsidRPr="002F5BE7" w:rsidRDefault="00E473C2" w:rsidP="00E473C2">
      <w:pPr>
        <w:pStyle w:val="aff5"/>
        <w:snapToGrid/>
        <w:spacing w:line="390" w:lineRule="exact"/>
        <w:ind w:firstLine="480"/>
        <w:rPr>
          <w:rFonts w:cs="Times New Roman"/>
          <w:color w:val="000000" w:themeColor="text1"/>
          <w:szCs w:val="24"/>
        </w:rPr>
      </w:pPr>
      <w:r w:rsidRPr="002F5BE7">
        <w:rPr>
          <w:rFonts w:cs="Times New Roman" w:hint="eastAsia"/>
          <w:color w:val="000000" w:themeColor="text1"/>
          <w:szCs w:val="24"/>
        </w:rPr>
        <w:t>（1）</w:t>
      </w:r>
      <w:proofErr w:type="gramStart"/>
      <w:r w:rsidRPr="002F5BE7">
        <w:rPr>
          <w:rFonts w:cs="Times New Roman" w:hint="eastAsia"/>
          <w:color w:val="000000" w:themeColor="text1"/>
          <w:szCs w:val="24"/>
        </w:rPr>
        <w:t>1</w:t>
      </w:r>
      <w:r w:rsidRPr="002F5BE7">
        <w:rPr>
          <w:rFonts w:cs="Times New Roman"/>
          <w:color w:val="000000" w:themeColor="text1"/>
          <w:szCs w:val="24"/>
        </w:rPr>
        <w:t>0</w:t>
      </w:r>
      <w:r w:rsidRPr="002F5BE7">
        <w:rPr>
          <w:rFonts w:cs="Times New Roman" w:hint="eastAsia"/>
          <w:color w:val="000000" w:themeColor="text1"/>
          <w:szCs w:val="24"/>
        </w:rPr>
        <w:t>9</w:t>
      </w:r>
      <w:proofErr w:type="gramEnd"/>
      <w:r w:rsidRPr="002F5BE7">
        <w:rPr>
          <w:rFonts w:cs="Times New Roman" w:hint="eastAsia"/>
          <w:color w:val="000000" w:themeColor="text1"/>
          <w:szCs w:val="24"/>
        </w:rPr>
        <w:t>年度應收歲入款1億3,048萬餘元。</w:t>
      </w:r>
    </w:p>
    <w:p w:rsidR="00E473C2" w:rsidRPr="002F5BE7" w:rsidRDefault="00E473C2" w:rsidP="00E473C2">
      <w:pPr>
        <w:pStyle w:val="aff5"/>
        <w:snapToGrid/>
        <w:spacing w:line="390" w:lineRule="exact"/>
        <w:ind w:firstLine="480"/>
        <w:rPr>
          <w:rFonts w:cs="Times New Roman"/>
          <w:color w:val="000000" w:themeColor="text1"/>
          <w:szCs w:val="24"/>
        </w:rPr>
      </w:pPr>
      <w:r w:rsidRPr="002F5BE7">
        <w:rPr>
          <w:rFonts w:cs="Times New Roman" w:hint="eastAsia"/>
          <w:color w:val="000000" w:themeColor="text1"/>
          <w:szCs w:val="24"/>
        </w:rPr>
        <w:t>（2）</w:t>
      </w:r>
      <w:proofErr w:type="gramStart"/>
      <w:r w:rsidRPr="002F5BE7">
        <w:rPr>
          <w:rFonts w:cs="Times New Roman" w:hint="eastAsia"/>
          <w:color w:val="000000" w:themeColor="text1"/>
          <w:szCs w:val="24"/>
        </w:rPr>
        <w:t>1</w:t>
      </w:r>
      <w:r w:rsidRPr="002F5BE7">
        <w:rPr>
          <w:rFonts w:cs="Times New Roman"/>
          <w:color w:val="000000" w:themeColor="text1"/>
          <w:szCs w:val="24"/>
        </w:rPr>
        <w:t>0</w:t>
      </w:r>
      <w:r w:rsidRPr="002F5BE7">
        <w:rPr>
          <w:rFonts w:cs="Times New Roman" w:hint="eastAsia"/>
          <w:color w:val="000000" w:themeColor="text1"/>
          <w:szCs w:val="24"/>
        </w:rPr>
        <w:t>9</w:t>
      </w:r>
      <w:proofErr w:type="gramEnd"/>
      <w:r w:rsidRPr="002F5BE7">
        <w:rPr>
          <w:rFonts w:cs="Times New Roman" w:hint="eastAsia"/>
          <w:color w:val="000000" w:themeColor="text1"/>
          <w:szCs w:val="24"/>
        </w:rPr>
        <w:t>年度應收歲入保留款</w:t>
      </w:r>
      <w:r w:rsidRPr="002F5BE7">
        <w:rPr>
          <w:rFonts w:cs="Times New Roman"/>
          <w:color w:val="000000" w:themeColor="text1"/>
          <w:szCs w:val="24"/>
        </w:rPr>
        <w:t>4</w:t>
      </w:r>
      <w:r w:rsidRPr="002F5BE7">
        <w:rPr>
          <w:rFonts w:cs="Times New Roman" w:hint="eastAsia"/>
          <w:color w:val="000000" w:themeColor="text1"/>
          <w:szCs w:val="24"/>
        </w:rPr>
        <w:t>2億1,841萬餘元。</w:t>
      </w:r>
    </w:p>
    <w:p w:rsidR="00E473C2" w:rsidRPr="002F5BE7" w:rsidRDefault="00E473C2" w:rsidP="00E473C2">
      <w:pPr>
        <w:pStyle w:val="aff5"/>
        <w:snapToGrid/>
        <w:spacing w:line="390" w:lineRule="exact"/>
        <w:ind w:firstLine="480"/>
        <w:rPr>
          <w:rFonts w:cs="Times New Roman"/>
          <w:color w:val="000000" w:themeColor="text1"/>
        </w:rPr>
      </w:pPr>
      <w:r w:rsidRPr="002F5BE7">
        <w:rPr>
          <w:rFonts w:cs="Times New Roman" w:hint="eastAsia"/>
          <w:color w:val="000000" w:themeColor="text1"/>
        </w:rPr>
        <w:t>3</w:t>
      </w:r>
      <w:r w:rsidRPr="002F5BE7">
        <w:rPr>
          <w:rFonts w:cs="Times New Roman"/>
          <w:color w:val="000000" w:themeColor="text1"/>
        </w:rPr>
        <w:t>.</w:t>
      </w:r>
      <w:r w:rsidRPr="002F5BE7">
        <w:rPr>
          <w:rFonts w:cs="Times New Roman" w:hint="eastAsia"/>
          <w:color w:val="000000" w:themeColor="text1"/>
        </w:rPr>
        <w:t>各機關尚未繳庫之</w:t>
      </w:r>
      <w:proofErr w:type="gramStart"/>
      <w:r w:rsidRPr="002F5BE7">
        <w:rPr>
          <w:rFonts w:cs="Times New Roman"/>
          <w:color w:val="000000" w:themeColor="text1"/>
        </w:rPr>
        <w:t>10</w:t>
      </w:r>
      <w:r w:rsidRPr="002F5BE7">
        <w:rPr>
          <w:rFonts w:cs="Times New Roman" w:hint="eastAsia"/>
          <w:color w:val="000000" w:themeColor="text1"/>
        </w:rPr>
        <w:t>9</w:t>
      </w:r>
      <w:proofErr w:type="gramEnd"/>
      <w:r w:rsidRPr="002F5BE7">
        <w:rPr>
          <w:rFonts w:cs="Times New Roman" w:hint="eastAsia"/>
          <w:color w:val="000000" w:themeColor="text1"/>
        </w:rPr>
        <w:t>年度經費賸餘4萬餘元。</w:t>
      </w:r>
    </w:p>
    <w:p w:rsidR="00E473C2" w:rsidRPr="002F5BE7" w:rsidRDefault="00E473C2" w:rsidP="00E473C2">
      <w:pPr>
        <w:pStyle w:val="1232"/>
        <w:snapToGrid/>
        <w:spacing w:line="390" w:lineRule="exact"/>
        <w:ind w:firstLineChars="0" w:firstLine="0"/>
        <w:rPr>
          <w:rFonts w:cs="Times New Roman"/>
          <w:color w:val="000000" w:themeColor="text1"/>
          <w:szCs w:val="24"/>
        </w:rPr>
      </w:pPr>
      <w:r w:rsidRPr="002F5BE7">
        <w:rPr>
          <w:rFonts w:cs="Times New Roman" w:hint="eastAsia"/>
          <w:color w:val="000000" w:themeColor="text1"/>
          <w:szCs w:val="24"/>
        </w:rPr>
        <w:t>（二）減項</w:t>
      </w:r>
      <w:r w:rsidRPr="002F5BE7">
        <w:rPr>
          <w:rFonts w:cs="Times New Roman"/>
          <w:color w:val="000000" w:themeColor="text1"/>
          <w:szCs w:val="24"/>
        </w:rPr>
        <w:t>1</w:t>
      </w:r>
      <w:r w:rsidRPr="002F5BE7">
        <w:rPr>
          <w:rFonts w:cs="Times New Roman" w:hint="eastAsia"/>
          <w:color w:val="000000" w:themeColor="text1"/>
          <w:szCs w:val="24"/>
        </w:rPr>
        <w:t>63億9,757萬餘元，包括：</w:t>
      </w:r>
    </w:p>
    <w:p w:rsidR="00E473C2" w:rsidRPr="002F5BE7" w:rsidRDefault="00E473C2" w:rsidP="00E473C2">
      <w:pPr>
        <w:pStyle w:val="aff5"/>
        <w:snapToGrid/>
        <w:spacing w:line="380" w:lineRule="exact"/>
        <w:ind w:firstLine="480"/>
        <w:rPr>
          <w:rFonts w:cs="Times New Roman"/>
          <w:color w:val="000000" w:themeColor="text1"/>
        </w:rPr>
      </w:pPr>
      <w:r w:rsidRPr="002F5BE7">
        <w:rPr>
          <w:rFonts w:cs="Times New Roman" w:hint="eastAsia"/>
          <w:color w:val="000000" w:themeColor="text1"/>
        </w:rPr>
        <w:t>1.1</w:t>
      </w:r>
      <w:r w:rsidRPr="002F5BE7">
        <w:rPr>
          <w:rFonts w:cs="Times New Roman"/>
          <w:color w:val="000000" w:themeColor="text1"/>
        </w:rPr>
        <w:t>0</w:t>
      </w:r>
      <w:r w:rsidRPr="002F5BE7">
        <w:rPr>
          <w:rFonts w:cs="Times New Roman" w:hint="eastAsia"/>
          <w:color w:val="000000" w:themeColor="text1"/>
        </w:rPr>
        <w:t>9年度縣庫</w:t>
      </w:r>
      <w:proofErr w:type="gramStart"/>
      <w:r w:rsidRPr="002F5BE7">
        <w:rPr>
          <w:rFonts w:cs="Times New Roman" w:hint="eastAsia"/>
          <w:color w:val="000000" w:themeColor="text1"/>
        </w:rPr>
        <w:t>已列收</w:t>
      </w:r>
      <w:proofErr w:type="gramEnd"/>
      <w:r w:rsidRPr="002F5BE7">
        <w:rPr>
          <w:rFonts w:cs="Times New Roman" w:hint="eastAsia"/>
          <w:color w:val="000000" w:themeColor="text1"/>
        </w:rPr>
        <w:t>，而不屬</w:t>
      </w:r>
      <w:proofErr w:type="gramStart"/>
      <w:r w:rsidRPr="002F5BE7">
        <w:rPr>
          <w:rFonts w:cs="Times New Roman" w:hint="eastAsia"/>
          <w:color w:val="000000" w:themeColor="text1"/>
        </w:rPr>
        <w:t>1</w:t>
      </w:r>
      <w:r w:rsidRPr="002F5BE7">
        <w:rPr>
          <w:rFonts w:cs="Times New Roman"/>
          <w:color w:val="000000" w:themeColor="text1"/>
        </w:rPr>
        <w:t>0</w:t>
      </w:r>
      <w:r w:rsidRPr="002F5BE7">
        <w:rPr>
          <w:rFonts w:cs="Times New Roman" w:hint="eastAsia"/>
          <w:color w:val="000000" w:themeColor="text1"/>
        </w:rPr>
        <w:t>9</w:t>
      </w:r>
      <w:proofErr w:type="gramEnd"/>
      <w:r w:rsidRPr="002F5BE7">
        <w:rPr>
          <w:rFonts w:cs="Times New Roman" w:hint="eastAsia"/>
          <w:color w:val="000000" w:themeColor="text1"/>
        </w:rPr>
        <w:t>年度總決算歲入部分92億2,742萬餘元。</w:t>
      </w:r>
    </w:p>
    <w:p w:rsidR="00E473C2" w:rsidRPr="002F5BE7" w:rsidRDefault="00E473C2" w:rsidP="00E473C2">
      <w:pPr>
        <w:pStyle w:val="aff5"/>
        <w:snapToGrid/>
        <w:spacing w:line="380" w:lineRule="exact"/>
        <w:ind w:firstLine="480"/>
        <w:rPr>
          <w:rFonts w:cs="Times New Roman"/>
          <w:color w:val="000000" w:themeColor="text1"/>
          <w:szCs w:val="24"/>
        </w:rPr>
      </w:pPr>
      <w:r w:rsidRPr="002F5BE7">
        <w:rPr>
          <w:rFonts w:cs="Times New Roman" w:hint="eastAsia"/>
          <w:color w:val="000000" w:themeColor="text1"/>
          <w:szCs w:val="24"/>
        </w:rPr>
        <w:t>（1）各機關解繳以前年度收入</w:t>
      </w:r>
      <w:r w:rsidRPr="002F5BE7">
        <w:rPr>
          <w:rFonts w:cs="Times New Roman"/>
          <w:color w:val="000000" w:themeColor="text1"/>
          <w:szCs w:val="24"/>
        </w:rPr>
        <w:t>37</w:t>
      </w:r>
      <w:r w:rsidRPr="002F5BE7">
        <w:rPr>
          <w:rFonts w:cs="Times New Roman" w:hint="eastAsia"/>
          <w:color w:val="000000" w:themeColor="text1"/>
          <w:szCs w:val="24"/>
        </w:rPr>
        <w:t>億125萬餘元。</w:t>
      </w:r>
    </w:p>
    <w:p w:rsidR="00E473C2" w:rsidRPr="002F5BE7" w:rsidRDefault="00E473C2" w:rsidP="00E473C2">
      <w:pPr>
        <w:pStyle w:val="aff5"/>
        <w:snapToGrid/>
        <w:spacing w:line="380" w:lineRule="exact"/>
        <w:ind w:firstLine="480"/>
        <w:rPr>
          <w:rFonts w:cs="Times New Roman"/>
          <w:color w:val="000000" w:themeColor="text1"/>
          <w:szCs w:val="24"/>
        </w:rPr>
      </w:pPr>
      <w:r w:rsidRPr="002F5BE7">
        <w:rPr>
          <w:rFonts w:cs="Times New Roman" w:hint="eastAsia"/>
          <w:color w:val="000000" w:themeColor="text1"/>
          <w:szCs w:val="24"/>
        </w:rPr>
        <w:t>（2）各機關以前年度經費賸餘3,768萬餘元。</w:t>
      </w:r>
    </w:p>
    <w:p w:rsidR="00E473C2" w:rsidRPr="002F5BE7" w:rsidRDefault="00E473C2" w:rsidP="00E473C2">
      <w:pPr>
        <w:pStyle w:val="aff5"/>
        <w:snapToGrid/>
        <w:spacing w:line="380" w:lineRule="exact"/>
        <w:ind w:firstLine="480"/>
        <w:rPr>
          <w:rFonts w:cs="Times New Roman"/>
          <w:color w:val="000000" w:themeColor="text1"/>
          <w:szCs w:val="24"/>
        </w:rPr>
      </w:pPr>
      <w:r w:rsidRPr="002F5BE7">
        <w:rPr>
          <w:rFonts w:cs="Times New Roman" w:hint="eastAsia"/>
          <w:color w:val="000000" w:themeColor="text1"/>
          <w:szCs w:val="24"/>
        </w:rPr>
        <w:t>（3）預收款6億2,848萬餘元。</w:t>
      </w:r>
    </w:p>
    <w:p w:rsidR="00E473C2" w:rsidRPr="002F5BE7" w:rsidRDefault="00E473C2" w:rsidP="00E473C2">
      <w:pPr>
        <w:pStyle w:val="aff5"/>
        <w:snapToGrid/>
        <w:spacing w:line="380" w:lineRule="exact"/>
        <w:ind w:firstLine="480"/>
        <w:rPr>
          <w:rFonts w:cs="Times New Roman"/>
          <w:color w:val="000000" w:themeColor="text1"/>
          <w:szCs w:val="24"/>
        </w:rPr>
      </w:pPr>
      <w:r w:rsidRPr="002F5BE7">
        <w:rPr>
          <w:rFonts w:cs="Times New Roman" w:hint="eastAsia"/>
          <w:color w:val="000000" w:themeColor="text1"/>
          <w:szCs w:val="24"/>
        </w:rPr>
        <w:t>（4）債務舉借收入48億6,000萬元。</w:t>
      </w:r>
    </w:p>
    <w:p w:rsidR="00E473C2" w:rsidRPr="002F5BE7" w:rsidRDefault="00E473C2" w:rsidP="00E473C2">
      <w:pPr>
        <w:pStyle w:val="aff5"/>
        <w:snapToGrid/>
        <w:spacing w:line="380" w:lineRule="exact"/>
        <w:ind w:firstLine="480"/>
        <w:rPr>
          <w:rFonts w:cs="Times New Roman"/>
          <w:color w:val="000000" w:themeColor="text1"/>
        </w:rPr>
      </w:pPr>
      <w:r w:rsidRPr="002F5BE7">
        <w:rPr>
          <w:rFonts w:cs="Times New Roman" w:hint="eastAsia"/>
          <w:color w:val="000000" w:themeColor="text1"/>
        </w:rPr>
        <w:t>2.總決算已列支，而縣庫尚未撥付之</w:t>
      </w:r>
      <w:proofErr w:type="gramStart"/>
      <w:r w:rsidRPr="002F5BE7">
        <w:rPr>
          <w:rFonts w:cs="Times New Roman" w:hint="eastAsia"/>
          <w:color w:val="000000" w:themeColor="text1"/>
        </w:rPr>
        <w:t>109</w:t>
      </w:r>
      <w:proofErr w:type="gramEnd"/>
      <w:r w:rsidRPr="002F5BE7">
        <w:rPr>
          <w:rFonts w:cs="Times New Roman" w:hint="eastAsia"/>
          <w:color w:val="000000" w:themeColor="text1"/>
        </w:rPr>
        <w:t>年度歲出應付保留數70億619萬餘元。</w:t>
      </w:r>
    </w:p>
    <w:p w:rsidR="00E473C2" w:rsidRPr="002F5BE7" w:rsidRDefault="00E473C2" w:rsidP="00E473C2">
      <w:pPr>
        <w:pStyle w:val="aff5"/>
        <w:snapToGrid/>
        <w:spacing w:line="380" w:lineRule="exact"/>
        <w:ind w:firstLine="480"/>
        <w:rPr>
          <w:rFonts w:cs="Times New Roman"/>
          <w:color w:val="000000" w:themeColor="text1"/>
        </w:rPr>
      </w:pPr>
      <w:r w:rsidRPr="002F5BE7">
        <w:rPr>
          <w:rFonts w:cs="Times New Roman" w:hint="eastAsia"/>
          <w:color w:val="000000" w:themeColor="text1"/>
        </w:rPr>
        <w:t>3.</w:t>
      </w:r>
      <w:proofErr w:type="gramStart"/>
      <w:r w:rsidRPr="002F5BE7">
        <w:rPr>
          <w:rFonts w:cs="Times New Roman" w:hint="eastAsia"/>
          <w:color w:val="000000" w:themeColor="text1"/>
        </w:rPr>
        <w:t>本室修正</w:t>
      </w:r>
      <w:proofErr w:type="gramEnd"/>
      <w:r w:rsidRPr="002F5BE7">
        <w:rPr>
          <w:rFonts w:cs="Times New Roman" w:hint="eastAsia"/>
          <w:color w:val="000000" w:themeColor="text1"/>
        </w:rPr>
        <w:t>數1億6,395萬餘元。</w:t>
      </w:r>
    </w:p>
    <w:p w:rsidR="00E473C2" w:rsidRPr="002F5BE7" w:rsidRDefault="00E473C2" w:rsidP="00E473C2">
      <w:pPr>
        <w:pStyle w:val="1232"/>
        <w:snapToGrid/>
        <w:spacing w:line="380" w:lineRule="exact"/>
        <w:ind w:firstLineChars="0" w:firstLine="0"/>
        <w:rPr>
          <w:rFonts w:cs="Times New Roman"/>
          <w:color w:val="000000" w:themeColor="text1"/>
          <w:szCs w:val="24"/>
        </w:rPr>
      </w:pPr>
      <w:r w:rsidRPr="002F5BE7">
        <w:rPr>
          <w:rFonts w:cs="Times New Roman" w:hint="eastAsia"/>
          <w:color w:val="000000" w:themeColor="text1"/>
          <w:szCs w:val="24"/>
        </w:rPr>
        <w:t>（三）</w:t>
      </w:r>
      <w:proofErr w:type="gramStart"/>
      <w:r w:rsidRPr="002F5BE7">
        <w:rPr>
          <w:rFonts w:cs="Times New Roman" w:hint="eastAsia"/>
          <w:color w:val="000000" w:themeColor="text1"/>
          <w:spacing w:val="4"/>
          <w:szCs w:val="24"/>
        </w:rPr>
        <w:t>上述加項與</w:t>
      </w:r>
      <w:proofErr w:type="gramEnd"/>
      <w:r w:rsidRPr="002F5BE7">
        <w:rPr>
          <w:rFonts w:cs="Times New Roman" w:hint="eastAsia"/>
          <w:color w:val="000000" w:themeColor="text1"/>
          <w:spacing w:val="4"/>
          <w:szCs w:val="24"/>
        </w:rPr>
        <w:t>減項數額相抵後，差額</w:t>
      </w:r>
      <w:r w:rsidRPr="002F5BE7">
        <w:rPr>
          <w:rFonts w:cs="Times New Roman"/>
          <w:color w:val="000000" w:themeColor="text1"/>
          <w:spacing w:val="4"/>
        </w:rPr>
        <w:t>5</w:t>
      </w:r>
      <w:r w:rsidRPr="002F5BE7">
        <w:rPr>
          <w:rFonts w:cs="Times New Roman" w:hint="eastAsia"/>
          <w:color w:val="000000" w:themeColor="text1"/>
          <w:spacing w:val="4"/>
        </w:rPr>
        <w:t>億8,</w:t>
      </w:r>
      <w:r w:rsidRPr="002F5BE7">
        <w:rPr>
          <w:rFonts w:cs="Times New Roman"/>
          <w:color w:val="000000" w:themeColor="text1"/>
          <w:spacing w:val="4"/>
        </w:rPr>
        <w:t>1</w:t>
      </w:r>
      <w:r w:rsidRPr="002F5BE7">
        <w:rPr>
          <w:rFonts w:cs="Times New Roman" w:hint="eastAsia"/>
          <w:color w:val="000000" w:themeColor="text1"/>
          <w:spacing w:val="4"/>
        </w:rPr>
        <w:t>30萬餘元</w:t>
      </w:r>
      <w:r w:rsidRPr="002F5BE7">
        <w:rPr>
          <w:rFonts w:cs="Times New Roman" w:hint="eastAsia"/>
          <w:color w:val="000000" w:themeColor="text1"/>
          <w:spacing w:val="4"/>
          <w:szCs w:val="24"/>
        </w:rPr>
        <w:t>，即為縣庫收支賸餘與歲入歲出賸</w:t>
      </w:r>
      <w:r w:rsidRPr="002F5BE7">
        <w:rPr>
          <w:rFonts w:cs="Times New Roman" w:hint="eastAsia"/>
          <w:color w:val="000000" w:themeColor="text1"/>
          <w:spacing w:val="2"/>
          <w:szCs w:val="24"/>
        </w:rPr>
        <w:t>餘審定數之差額</w:t>
      </w:r>
      <w:r w:rsidRPr="002F5BE7">
        <w:rPr>
          <w:rFonts w:cs="Times New Roman" w:hint="eastAsia"/>
          <w:color w:val="000000" w:themeColor="text1"/>
          <w:szCs w:val="24"/>
        </w:rPr>
        <w:t>。</w:t>
      </w:r>
    </w:p>
    <w:p w:rsidR="00E473C2" w:rsidRPr="002F5BE7" w:rsidRDefault="00E473C2" w:rsidP="00E473C2">
      <w:pPr>
        <w:pStyle w:val="aff5"/>
        <w:snapToGrid/>
        <w:spacing w:line="380" w:lineRule="exact"/>
        <w:ind w:firstLine="480"/>
        <w:rPr>
          <w:rFonts w:cs="Times New Roman"/>
          <w:color w:val="000000" w:themeColor="text1"/>
        </w:rPr>
      </w:pPr>
      <w:r w:rsidRPr="002F5BE7">
        <w:rPr>
          <w:rFonts w:cs="Times New Roman" w:hint="eastAsia"/>
          <w:color w:val="000000" w:themeColor="text1"/>
        </w:rPr>
        <w:t>茲將</w:t>
      </w:r>
      <w:proofErr w:type="gramStart"/>
      <w:r w:rsidRPr="002F5BE7">
        <w:rPr>
          <w:rFonts w:cs="Times New Roman" w:hint="eastAsia"/>
          <w:color w:val="000000" w:themeColor="text1"/>
        </w:rPr>
        <w:t>1</w:t>
      </w:r>
      <w:r w:rsidRPr="002F5BE7">
        <w:rPr>
          <w:rFonts w:cs="Times New Roman"/>
          <w:color w:val="000000" w:themeColor="text1"/>
        </w:rPr>
        <w:t>0</w:t>
      </w:r>
      <w:r w:rsidRPr="002F5BE7">
        <w:rPr>
          <w:rFonts w:cs="Times New Roman" w:hint="eastAsia"/>
          <w:color w:val="000000" w:themeColor="text1"/>
        </w:rPr>
        <w:t>9</w:t>
      </w:r>
      <w:proofErr w:type="gramEnd"/>
      <w:r w:rsidRPr="002F5BE7">
        <w:rPr>
          <w:rFonts w:cs="Times New Roman" w:hint="eastAsia"/>
          <w:color w:val="000000" w:themeColor="text1"/>
        </w:rPr>
        <w:t>年度收入實現審定數與繳付公庫數、支出實現審定數與</w:t>
      </w:r>
      <w:proofErr w:type="gramStart"/>
      <w:r w:rsidRPr="002F5BE7">
        <w:rPr>
          <w:rFonts w:cs="Times New Roman" w:hint="eastAsia"/>
          <w:color w:val="000000" w:themeColor="text1"/>
        </w:rPr>
        <w:t>公庫撥入</w:t>
      </w:r>
      <w:proofErr w:type="gramEnd"/>
      <w:r w:rsidRPr="002F5BE7">
        <w:rPr>
          <w:rFonts w:cs="Times New Roman" w:hint="eastAsia"/>
          <w:color w:val="000000" w:themeColor="text1"/>
        </w:rPr>
        <w:t>數、公庫餘</w:t>
      </w:r>
      <w:proofErr w:type="gramStart"/>
      <w:r w:rsidRPr="002F5BE7">
        <w:rPr>
          <w:rFonts w:cs="Times New Roman" w:hint="eastAsia"/>
          <w:color w:val="000000" w:themeColor="text1"/>
        </w:rPr>
        <w:t>絀</w:t>
      </w:r>
      <w:proofErr w:type="gramEnd"/>
      <w:r w:rsidRPr="002F5BE7">
        <w:rPr>
          <w:rFonts w:cs="Times New Roman" w:hint="eastAsia"/>
          <w:color w:val="000000" w:themeColor="text1"/>
        </w:rPr>
        <w:t>與總決算餘</w:t>
      </w:r>
      <w:proofErr w:type="gramStart"/>
      <w:r w:rsidRPr="002F5BE7">
        <w:rPr>
          <w:rFonts w:cs="Times New Roman" w:hint="eastAsia"/>
          <w:color w:val="000000" w:themeColor="text1"/>
        </w:rPr>
        <w:t>絀</w:t>
      </w:r>
      <w:proofErr w:type="gramEnd"/>
      <w:r w:rsidRPr="002F5BE7">
        <w:rPr>
          <w:rFonts w:cs="Times New Roman" w:hint="eastAsia"/>
          <w:color w:val="000000" w:themeColor="text1"/>
        </w:rPr>
        <w:t>審定數差額，列表分析如次：</w:t>
      </w:r>
    </w:p>
    <w:p w:rsidR="00E473C2" w:rsidRPr="00DE5776" w:rsidRDefault="00E473C2" w:rsidP="008E5C32">
      <w:pPr>
        <w:snapToGrid w:val="0"/>
        <w:spacing w:beforeLines="70" w:before="168" w:line="520" w:lineRule="exact"/>
        <w:jc w:val="right"/>
        <w:rPr>
          <w:rFonts w:eastAsia="標楷體"/>
          <w:b/>
          <w:spacing w:val="20"/>
          <w:sz w:val="32"/>
          <w:szCs w:val="32"/>
          <w:u w:val="single"/>
        </w:rPr>
      </w:pPr>
      <w:r w:rsidRPr="00DE5776">
        <w:rPr>
          <w:rFonts w:eastAsia="標楷體" w:hint="eastAsia"/>
          <w:b/>
          <w:spacing w:val="20"/>
          <w:sz w:val="32"/>
          <w:szCs w:val="32"/>
          <w:u w:val="single"/>
        </w:rPr>
        <w:lastRenderedPageBreak/>
        <w:t>收入實現審定數</w:t>
      </w:r>
      <w:r w:rsidRPr="00DE5776">
        <w:rPr>
          <w:rFonts w:eastAsia="標楷體" w:hint="eastAsia"/>
          <w:b/>
          <w:sz w:val="32"/>
          <w:szCs w:val="32"/>
          <w:u w:val="single"/>
        </w:rPr>
        <w:t>與</w:t>
      </w:r>
    </w:p>
    <w:p w:rsidR="00E473C2" w:rsidRPr="00DE5776" w:rsidRDefault="00E473C2" w:rsidP="00E473C2">
      <w:pPr>
        <w:spacing w:line="480" w:lineRule="exact"/>
        <w:jc w:val="right"/>
        <w:rPr>
          <w:rFonts w:eastAsia="標楷體"/>
          <w:sz w:val="28"/>
          <w:szCs w:val="28"/>
        </w:rPr>
      </w:pPr>
      <w:r w:rsidRPr="00DE5776">
        <w:rPr>
          <w:rFonts w:eastAsia="標楷體" w:hint="eastAsia"/>
          <w:sz w:val="28"/>
          <w:szCs w:val="28"/>
        </w:rPr>
        <w:t>中華民國</w:t>
      </w:r>
    </w:p>
    <w:p w:rsidR="00E473C2" w:rsidRPr="00DE5776" w:rsidRDefault="00E473C2" w:rsidP="00E473C2">
      <w:pPr>
        <w:spacing w:line="260" w:lineRule="exact"/>
        <w:jc w:val="right"/>
        <w:rPr>
          <w:rFonts w:eastAsia="標楷體"/>
          <w:sz w:val="28"/>
          <w:szCs w:val="28"/>
        </w:rPr>
      </w:pPr>
    </w:p>
    <w:tbl>
      <w:tblPr>
        <w:tblW w:w="9951" w:type="dxa"/>
        <w:tblLayout w:type="fixed"/>
        <w:tblCellMar>
          <w:left w:w="28" w:type="dxa"/>
          <w:right w:w="28" w:type="dxa"/>
        </w:tblCellMar>
        <w:tblLook w:val="04A0" w:firstRow="1" w:lastRow="0" w:firstColumn="1" w:lastColumn="0" w:noHBand="0" w:noVBand="1"/>
      </w:tblPr>
      <w:tblGrid>
        <w:gridCol w:w="2674"/>
        <w:gridCol w:w="1579"/>
        <w:gridCol w:w="1071"/>
        <w:gridCol w:w="1083"/>
        <w:gridCol w:w="1082"/>
        <w:gridCol w:w="1328"/>
        <w:gridCol w:w="1134"/>
      </w:tblGrid>
      <w:tr w:rsidR="00E473C2" w:rsidRPr="00DE5776" w:rsidTr="00E473C2">
        <w:trPr>
          <w:cantSplit/>
          <w:trHeight w:hRule="exact" w:val="397"/>
        </w:trPr>
        <w:tc>
          <w:tcPr>
            <w:tcW w:w="2674" w:type="dxa"/>
            <w:vMerge w:val="restart"/>
            <w:tcBorders>
              <w:top w:val="single" w:sz="12" w:space="0" w:color="auto"/>
              <w:left w:val="nil"/>
              <w:right w:val="single" w:sz="4" w:space="0" w:color="auto"/>
            </w:tcBorders>
            <w:vAlign w:val="center"/>
            <w:hideMark/>
          </w:tcPr>
          <w:p w:rsidR="00E473C2" w:rsidRPr="00DE5776" w:rsidRDefault="00E473C2" w:rsidP="00E473C2">
            <w:pPr>
              <w:spacing w:line="280" w:lineRule="exact"/>
              <w:jc w:val="center"/>
              <w:rPr>
                <w:rFonts w:eastAsia="標楷體"/>
                <w:szCs w:val="24"/>
              </w:rPr>
            </w:pPr>
            <w:r w:rsidRPr="00DE5776">
              <w:rPr>
                <w:rFonts w:eastAsia="標楷體" w:hint="eastAsia"/>
                <w:szCs w:val="24"/>
              </w:rPr>
              <w:t>項</w:t>
            </w:r>
            <w:r w:rsidRPr="00DE5776">
              <w:rPr>
                <w:rFonts w:eastAsia="標楷體"/>
                <w:szCs w:val="24"/>
              </w:rPr>
              <w:t xml:space="preserve">        </w:t>
            </w:r>
            <w:r w:rsidRPr="00DE5776">
              <w:rPr>
                <w:rFonts w:eastAsia="標楷體" w:hint="eastAsia"/>
                <w:szCs w:val="24"/>
              </w:rPr>
              <w:t>目</w:t>
            </w:r>
          </w:p>
        </w:tc>
        <w:tc>
          <w:tcPr>
            <w:tcW w:w="1579" w:type="dxa"/>
            <w:vMerge w:val="restart"/>
            <w:tcBorders>
              <w:top w:val="single" w:sz="12" w:space="0" w:color="auto"/>
              <w:left w:val="single" w:sz="4" w:space="0" w:color="auto"/>
              <w:right w:val="single" w:sz="4" w:space="0" w:color="auto"/>
            </w:tcBorders>
            <w:vAlign w:val="center"/>
            <w:hideMark/>
          </w:tcPr>
          <w:p w:rsidR="00E473C2" w:rsidRPr="00DE5776" w:rsidRDefault="00E473C2" w:rsidP="00E473C2">
            <w:pPr>
              <w:spacing w:line="280" w:lineRule="exact"/>
              <w:ind w:rightChars="20" w:right="48"/>
              <w:jc w:val="distribute"/>
              <w:rPr>
                <w:rFonts w:eastAsia="標楷體"/>
                <w:spacing w:val="-4"/>
                <w:szCs w:val="24"/>
              </w:rPr>
            </w:pPr>
            <w:r w:rsidRPr="00DE5776">
              <w:rPr>
                <w:rFonts w:eastAsia="標楷體" w:hint="eastAsia"/>
                <w:spacing w:val="-24"/>
                <w:szCs w:val="24"/>
              </w:rPr>
              <w:t>收入實現</w:t>
            </w:r>
            <w:r w:rsidRPr="00DE5776">
              <w:rPr>
                <w:rFonts w:eastAsia="標楷體"/>
                <w:spacing w:val="-24"/>
                <w:szCs w:val="24"/>
              </w:rPr>
              <w:br/>
            </w:r>
            <w:r w:rsidRPr="00DE5776">
              <w:rPr>
                <w:rFonts w:eastAsia="標楷體" w:hint="eastAsia"/>
                <w:spacing w:val="-24"/>
                <w:szCs w:val="24"/>
              </w:rPr>
              <w:t>審定數</w:t>
            </w:r>
          </w:p>
        </w:tc>
        <w:tc>
          <w:tcPr>
            <w:tcW w:w="3236" w:type="dxa"/>
            <w:gridSpan w:val="3"/>
            <w:tcBorders>
              <w:top w:val="single" w:sz="12" w:space="0" w:color="auto"/>
              <w:left w:val="single" w:sz="4" w:space="0" w:color="auto"/>
              <w:bottom w:val="nil"/>
              <w:right w:val="single" w:sz="4" w:space="0" w:color="auto"/>
            </w:tcBorders>
            <w:vAlign w:val="center"/>
            <w:hideMark/>
          </w:tcPr>
          <w:p w:rsidR="00E473C2" w:rsidRPr="00DE5776" w:rsidRDefault="00E473C2" w:rsidP="00E473C2">
            <w:pPr>
              <w:spacing w:line="280" w:lineRule="exact"/>
              <w:ind w:leftChars="200" w:left="480" w:rightChars="200" w:right="480"/>
              <w:jc w:val="distribute"/>
              <w:rPr>
                <w:rFonts w:eastAsia="標楷體"/>
                <w:szCs w:val="24"/>
              </w:rPr>
            </w:pPr>
            <w:r w:rsidRPr="00DE5776">
              <w:rPr>
                <w:rFonts w:eastAsia="標楷體" w:hint="eastAsia"/>
                <w:szCs w:val="24"/>
              </w:rPr>
              <w:t>減項</w:t>
            </w:r>
          </w:p>
        </w:tc>
        <w:tc>
          <w:tcPr>
            <w:tcW w:w="2462" w:type="dxa"/>
            <w:gridSpan w:val="2"/>
            <w:tcBorders>
              <w:top w:val="single" w:sz="12" w:space="0" w:color="auto"/>
              <w:left w:val="single" w:sz="4" w:space="0" w:color="auto"/>
              <w:bottom w:val="nil"/>
            </w:tcBorders>
            <w:vAlign w:val="center"/>
          </w:tcPr>
          <w:p w:rsidR="00E473C2" w:rsidRPr="00DE5776" w:rsidRDefault="00E473C2" w:rsidP="00E473C2">
            <w:pPr>
              <w:spacing w:line="280" w:lineRule="exact"/>
              <w:ind w:leftChars="550" w:left="1320"/>
              <w:jc w:val="both"/>
              <w:rPr>
                <w:rFonts w:eastAsia="標楷體"/>
                <w:szCs w:val="24"/>
              </w:rPr>
            </w:pPr>
            <w:r w:rsidRPr="00DE5776">
              <w:rPr>
                <w:rFonts w:eastAsia="標楷體" w:hint="eastAsia"/>
                <w:szCs w:val="24"/>
              </w:rPr>
              <w:t>加</w:t>
            </w:r>
          </w:p>
        </w:tc>
      </w:tr>
      <w:tr w:rsidR="00E473C2" w:rsidRPr="00DE5776" w:rsidTr="00E473C2">
        <w:trPr>
          <w:cantSplit/>
          <w:trHeight w:val="495"/>
        </w:trPr>
        <w:tc>
          <w:tcPr>
            <w:tcW w:w="2674" w:type="dxa"/>
            <w:vMerge/>
            <w:tcBorders>
              <w:left w:val="nil"/>
              <w:right w:val="single" w:sz="4" w:space="0" w:color="auto"/>
            </w:tcBorders>
            <w:vAlign w:val="center"/>
            <w:hideMark/>
          </w:tcPr>
          <w:p w:rsidR="00E473C2" w:rsidRPr="00DE5776" w:rsidRDefault="00E473C2" w:rsidP="00E473C2">
            <w:pPr>
              <w:widowControl/>
              <w:rPr>
                <w:rFonts w:eastAsia="標楷體"/>
                <w:szCs w:val="24"/>
              </w:rPr>
            </w:pPr>
          </w:p>
        </w:tc>
        <w:tc>
          <w:tcPr>
            <w:tcW w:w="1579" w:type="dxa"/>
            <w:vMerge/>
            <w:tcBorders>
              <w:left w:val="single" w:sz="4" w:space="0" w:color="auto"/>
              <w:right w:val="single" w:sz="4" w:space="0" w:color="auto"/>
            </w:tcBorders>
            <w:vAlign w:val="center"/>
            <w:hideMark/>
          </w:tcPr>
          <w:p w:rsidR="00E473C2" w:rsidRPr="00DE5776" w:rsidRDefault="00E473C2" w:rsidP="00E473C2">
            <w:pPr>
              <w:widowControl/>
              <w:rPr>
                <w:rFonts w:eastAsia="標楷體"/>
                <w:spacing w:val="-4"/>
                <w:szCs w:val="24"/>
              </w:rPr>
            </w:pPr>
          </w:p>
        </w:tc>
        <w:tc>
          <w:tcPr>
            <w:tcW w:w="1071" w:type="dxa"/>
            <w:vMerge w:val="restart"/>
            <w:tcBorders>
              <w:top w:val="single" w:sz="4" w:space="0" w:color="auto"/>
              <w:left w:val="single" w:sz="4" w:space="0" w:color="auto"/>
              <w:right w:val="single" w:sz="4" w:space="0" w:color="auto"/>
            </w:tcBorders>
            <w:vAlign w:val="center"/>
            <w:hideMark/>
          </w:tcPr>
          <w:p w:rsidR="00E473C2" w:rsidRDefault="00E473C2" w:rsidP="00E473C2">
            <w:pPr>
              <w:spacing w:line="280" w:lineRule="exact"/>
              <w:ind w:leftChars="-10" w:left="1" w:rightChars="10" w:right="24" w:hangingChars="13" w:hanging="25"/>
              <w:jc w:val="distribute"/>
              <w:rPr>
                <w:rFonts w:eastAsia="標楷體"/>
                <w:spacing w:val="-24"/>
                <w:szCs w:val="24"/>
              </w:rPr>
            </w:pPr>
            <w:r w:rsidRPr="00DE5776">
              <w:rPr>
                <w:rFonts w:eastAsia="標楷體" w:hint="eastAsia"/>
                <w:spacing w:val="-24"/>
                <w:szCs w:val="24"/>
              </w:rPr>
              <w:t>收入</w:t>
            </w:r>
          </w:p>
          <w:p w:rsidR="00E473C2" w:rsidRPr="00DE5776" w:rsidRDefault="00E473C2" w:rsidP="00E473C2">
            <w:pPr>
              <w:spacing w:line="280" w:lineRule="exact"/>
              <w:ind w:leftChars="-10" w:left="1" w:rightChars="10" w:right="24" w:hangingChars="13" w:hanging="25"/>
              <w:jc w:val="distribute"/>
              <w:rPr>
                <w:rFonts w:eastAsia="標楷體"/>
                <w:spacing w:val="-24"/>
                <w:szCs w:val="24"/>
              </w:rPr>
            </w:pPr>
            <w:proofErr w:type="gramStart"/>
            <w:r w:rsidRPr="00DE5776">
              <w:rPr>
                <w:rFonts w:eastAsia="標楷體" w:hint="eastAsia"/>
                <w:spacing w:val="-24"/>
                <w:szCs w:val="24"/>
              </w:rPr>
              <w:t>待納庫</w:t>
            </w:r>
            <w:proofErr w:type="gramEnd"/>
            <w:r w:rsidRPr="00DE5776">
              <w:rPr>
                <w:rFonts w:eastAsia="標楷體" w:hint="eastAsia"/>
                <w:spacing w:val="-24"/>
                <w:szCs w:val="24"/>
              </w:rPr>
              <w:t>數</w:t>
            </w:r>
          </w:p>
        </w:tc>
        <w:tc>
          <w:tcPr>
            <w:tcW w:w="1083" w:type="dxa"/>
            <w:vMerge w:val="restart"/>
            <w:tcBorders>
              <w:top w:val="single" w:sz="4" w:space="0" w:color="auto"/>
              <w:left w:val="single" w:sz="4" w:space="0" w:color="auto"/>
              <w:right w:val="single" w:sz="4" w:space="0" w:color="auto"/>
            </w:tcBorders>
            <w:vAlign w:val="center"/>
            <w:hideMark/>
          </w:tcPr>
          <w:p w:rsidR="00E473C2" w:rsidRPr="00DE5776" w:rsidRDefault="00E473C2" w:rsidP="00E473C2">
            <w:pPr>
              <w:spacing w:line="280" w:lineRule="exact"/>
              <w:ind w:rightChars="10" w:right="24"/>
              <w:jc w:val="distribute"/>
              <w:rPr>
                <w:rFonts w:eastAsia="標楷體"/>
                <w:spacing w:val="-24"/>
                <w:szCs w:val="24"/>
              </w:rPr>
            </w:pPr>
            <w:r w:rsidRPr="00DE5776">
              <w:rPr>
                <w:rFonts w:eastAsia="標楷體" w:hint="eastAsia"/>
                <w:spacing w:val="-24"/>
                <w:szCs w:val="24"/>
              </w:rPr>
              <w:t>修正數</w:t>
            </w:r>
          </w:p>
        </w:tc>
        <w:tc>
          <w:tcPr>
            <w:tcW w:w="1082" w:type="dxa"/>
            <w:vMerge w:val="restart"/>
            <w:tcBorders>
              <w:top w:val="single" w:sz="4" w:space="0" w:color="auto"/>
              <w:left w:val="single" w:sz="4" w:space="0" w:color="auto"/>
              <w:right w:val="single" w:sz="4" w:space="0" w:color="auto"/>
            </w:tcBorders>
            <w:vAlign w:val="center"/>
          </w:tcPr>
          <w:p w:rsidR="00E473C2" w:rsidRPr="00DE5776" w:rsidRDefault="00E473C2" w:rsidP="00E473C2">
            <w:pPr>
              <w:spacing w:line="280" w:lineRule="exact"/>
              <w:ind w:rightChars="10" w:right="24"/>
              <w:jc w:val="distribute"/>
              <w:rPr>
                <w:rFonts w:eastAsia="標楷體"/>
                <w:spacing w:val="-24"/>
                <w:szCs w:val="24"/>
              </w:rPr>
            </w:pPr>
            <w:r w:rsidRPr="00DE5776">
              <w:rPr>
                <w:rFonts w:eastAsia="標楷體" w:hint="eastAsia"/>
                <w:spacing w:val="-24"/>
                <w:szCs w:val="24"/>
              </w:rPr>
              <w:t>小計</w:t>
            </w:r>
          </w:p>
        </w:tc>
        <w:tc>
          <w:tcPr>
            <w:tcW w:w="1328" w:type="dxa"/>
            <w:vMerge w:val="restart"/>
            <w:tcBorders>
              <w:top w:val="single" w:sz="4" w:space="0" w:color="auto"/>
              <w:left w:val="single" w:sz="4" w:space="0" w:color="auto"/>
              <w:right w:val="single" w:sz="4" w:space="0" w:color="auto"/>
            </w:tcBorders>
            <w:vAlign w:val="center"/>
            <w:hideMark/>
          </w:tcPr>
          <w:p w:rsidR="00E473C2" w:rsidRPr="00DE5776" w:rsidRDefault="00E473C2" w:rsidP="00E473C2">
            <w:pPr>
              <w:spacing w:line="280" w:lineRule="exact"/>
              <w:ind w:rightChars="10" w:right="24"/>
              <w:jc w:val="distribute"/>
              <w:rPr>
                <w:rFonts w:eastAsia="標楷體"/>
                <w:spacing w:val="-24"/>
                <w:szCs w:val="24"/>
              </w:rPr>
            </w:pPr>
            <w:r w:rsidRPr="00DE5776">
              <w:rPr>
                <w:rFonts w:eastAsia="標楷體" w:hint="eastAsia"/>
                <w:spacing w:val="-24"/>
                <w:szCs w:val="24"/>
              </w:rPr>
              <w:t>以前年度</w:t>
            </w:r>
            <w:r w:rsidRPr="00DE5776">
              <w:rPr>
                <w:rFonts w:eastAsia="標楷體"/>
                <w:spacing w:val="-24"/>
                <w:szCs w:val="24"/>
              </w:rPr>
              <w:br/>
            </w:r>
            <w:proofErr w:type="gramStart"/>
            <w:r w:rsidRPr="00DE5776">
              <w:rPr>
                <w:rFonts w:eastAsia="標楷體" w:hint="eastAsia"/>
                <w:spacing w:val="-24"/>
                <w:szCs w:val="24"/>
              </w:rPr>
              <w:t>待納庫繳</w:t>
            </w:r>
            <w:proofErr w:type="gramEnd"/>
            <w:r w:rsidRPr="00DE5776">
              <w:rPr>
                <w:rFonts w:eastAsia="標楷體" w:hint="eastAsia"/>
                <w:spacing w:val="-24"/>
                <w:szCs w:val="24"/>
              </w:rPr>
              <w:t>庫數</w:t>
            </w:r>
          </w:p>
        </w:tc>
        <w:tc>
          <w:tcPr>
            <w:tcW w:w="1134" w:type="dxa"/>
            <w:tcBorders>
              <w:top w:val="single" w:sz="4" w:space="0" w:color="auto"/>
              <w:left w:val="single" w:sz="4" w:space="0" w:color="auto"/>
              <w:bottom w:val="single" w:sz="4" w:space="0" w:color="auto"/>
            </w:tcBorders>
            <w:vAlign w:val="center"/>
            <w:hideMark/>
          </w:tcPr>
          <w:p w:rsidR="00E473C2" w:rsidRPr="00EC32ED" w:rsidRDefault="00E473C2" w:rsidP="00E473C2">
            <w:pPr>
              <w:spacing w:line="280" w:lineRule="exact"/>
              <w:ind w:rightChars="10" w:right="24"/>
              <w:jc w:val="distribute"/>
              <w:rPr>
                <w:rFonts w:eastAsia="標楷體"/>
                <w:szCs w:val="24"/>
              </w:rPr>
            </w:pPr>
            <w:r w:rsidRPr="00EC32ED">
              <w:rPr>
                <w:rFonts w:eastAsia="標楷體" w:hint="eastAsia"/>
                <w:szCs w:val="24"/>
              </w:rPr>
              <w:t>以前年度</w:t>
            </w:r>
          </w:p>
        </w:tc>
      </w:tr>
      <w:tr w:rsidR="00E473C2" w:rsidRPr="00DE5776" w:rsidTr="00E473C2">
        <w:trPr>
          <w:cantSplit/>
          <w:trHeight w:hRule="exact" w:val="495"/>
        </w:trPr>
        <w:tc>
          <w:tcPr>
            <w:tcW w:w="2674" w:type="dxa"/>
            <w:vMerge/>
            <w:tcBorders>
              <w:left w:val="nil"/>
              <w:bottom w:val="single" w:sz="12" w:space="0" w:color="auto"/>
              <w:right w:val="single" w:sz="4" w:space="0" w:color="auto"/>
            </w:tcBorders>
            <w:vAlign w:val="center"/>
          </w:tcPr>
          <w:p w:rsidR="00E473C2" w:rsidRPr="00DE5776" w:rsidRDefault="00E473C2" w:rsidP="00E473C2">
            <w:pPr>
              <w:widowControl/>
              <w:rPr>
                <w:rFonts w:eastAsia="標楷體"/>
                <w:szCs w:val="24"/>
              </w:rPr>
            </w:pPr>
          </w:p>
        </w:tc>
        <w:tc>
          <w:tcPr>
            <w:tcW w:w="1579" w:type="dxa"/>
            <w:vMerge/>
            <w:tcBorders>
              <w:left w:val="single" w:sz="4" w:space="0" w:color="auto"/>
              <w:bottom w:val="single" w:sz="12" w:space="0" w:color="auto"/>
              <w:right w:val="single" w:sz="4" w:space="0" w:color="auto"/>
            </w:tcBorders>
            <w:vAlign w:val="center"/>
          </w:tcPr>
          <w:p w:rsidR="00E473C2" w:rsidRPr="00DE5776" w:rsidRDefault="00E473C2" w:rsidP="00E473C2">
            <w:pPr>
              <w:widowControl/>
              <w:rPr>
                <w:rFonts w:eastAsia="標楷體"/>
                <w:spacing w:val="-4"/>
                <w:szCs w:val="24"/>
              </w:rPr>
            </w:pPr>
          </w:p>
        </w:tc>
        <w:tc>
          <w:tcPr>
            <w:tcW w:w="1071" w:type="dxa"/>
            <w:vMerge/>
            <w:tcBorders>
              <w:left w:val="single" w:sz="4" w:space="0" w:color="auto"/>
              <w:bottom w:val="single" w:sz="12" w:space="0" w:color="auto"/>
              <w:right w:val="single" w:sz="4" w:space="0" w:color="auto"/>
            </w:tcBorders>
            <w:vAlign w:val="center"/>
          </w:tcPr>
          <w:p w:rsidR="00E473C2" w:rsidRPr="00DE5776" w:rsidRDefault="00E473C2" w:rsidP="00E473C2">
            <w:pPr>
              <w:spacing w:line="280" w:lineRule="exact"/>
              <w:ind w:rightChars="10" w:right="24"/>
              <w:jc w:val="distribute"/>
              <w:rPr>
                <w:rFonts w:eastAsia="標楷體"/>
                <w:spacing w:val="-24"/>
                <w:szCs w:val="24"/>
              </w:rPr>
            </w:pPr>
          </w:p>
        </w:tc>
        <w:tc>
          <w:tcPr>
            <w:tcW w:w="1083" w:type="dxa"/>
            <w:vMerge/>
            <w:tcBorders>
              <w:left w:val="single" w:sz="4" w:space="0" w:color="auto"/>
              <w:bottom w:val="single" w:sz="12" w:space="0" w:color="auto"/>
              <w:right w:val="single" w:sz="4" w:space="0" w:color="auto"/>
            </w:tcBorders>
            <w:vAlign w:val="center"/>
          </w:tcPr>
          <w:p w:rsidR="00E473C2" w:rsidRPr="00DE5776" w:rsidRDefault="00E473C2" w:rsidP="00E473C2">
            <w:pPr>
              <w:spacing w:line="280" w:lineRule="exact"/>
              <w:ind w:rightChars="10" w:right="24"/>
              <w:jc w:val="distribute"/>
              <w:rPr>
                <w:rFonts w:eastAsia="標楷體"/>
                <w:spacing w:val="-24"/>
                <w:szCs w:val="24"/>
              </w:rPr>
            </w:pPr>
          </w:p>
        </w:tc>
        <w:tc>
          <w:tcPr>
            <w:tcW w:w="1082" w:type="dxa"/>
            <w:vMerge/>
            <w:tcBorders>
              <w:left w:val="single" w:sz="4" w:space="0" w:color="auto"/>
              <w:bottom w:val="single" w:sz="12" w:space="0" w:color="auto"/>
              <w:right w:val="single" w:sz="4" w:space="0" w:color="auto"/>
            </w:tcBorders>
            <w:vAlign w:val="center"/>
          </w:tcPr>
          <w:p w:rsidR="00E473C2" w:rsidRPr="00DE5776" w:rsidRDefault="00E473C2" w:rsidP="00E473C2">
            <w:pPr>
              <w:spacing w:line="280" w:lineRule="exact"/>
              <w:ind w:rightChars="10" w:right="24"/>
              <w:jc w:val="distribute"/>
              <w:rPr>
                <w:rFonts w:eastAsia="標楷體"/>
                <w:spacing w:val="-24"/>
                <w:szCs w:val="24"/>
              </w:rPr>
            </w:pPr>
          </w:p>
        </w:tc>
        <w:tc>
          <w:tcPr>
            <w:tcW w:w="1328" w:type="dxa"/>
            <w:vMerge/>
            <w:tcBorders>
              <w:left w:val="single" w:sz="4" w:space="0" w:color="auto"/>
              <w:bottom w:val="single" w:sz="12" w:space="0" w:color="auto"/>
              <w:right w:val="single" w:sz="4" w:space="0" w:color="auto"/>
            </w:tcBorders>
            <w:vAlign w:val="center"/>
          </w:tcPr>
          <w:p w:rsidR="00E473C2" w:rsidRPr="00DE5776" w:rsidRDefault="00E473C2" w:rsidP="00E473C2">
            <w:pPr>
              <w:spacing w:line="280" w:lineRule="exact"/>
              <w:ind w:rightChars="10" w:right="24"/>
              <w:jc w:val="distribute"/>
              <w:rPr>
                <w:rFonts w:eastAsia="標楷體"/>
                <w:spacing w:val="-24"/>
                <w:szCs w:val="24"/>
              </w:rPr>
            </w:pPr>
          </w:p>
        </w:tc>
        <w:tc>
          <w:tcPr>
            <w:tcW w:w="1134" w:type="dxa"/>
            <w:tcBorders>
              <w:top w:val="single" w:sz="4" w:space="0" w:color="auto"/>
              <w:left w:val="single" w:sz="4" w:space="0" w:color="auto"/>
              <w:bottom w:val="single" w:sz="12" w:space="0" w:color="auto"/>
              <w:right w:val="single" w:sz="4" w:space="0" w:color="auto"/>
            </w:tcBorders>
            <w:vAlign w:val="center"/>
          </w:tcPr>
          <w:p w:rsidR="00E473C2" w:rsidRPr="00DE5776" w:rsidRDefault="00E473C2" w:rsidP="00E473C2">
            <w:pPr>
              <w:spacing w:line="280" w:lineRule="exact"/>
              <w:ind w:rightChars="10" w:right="24"/>
              <w:jc w:val="distribute"/>
              <w:rPr>
                <w:rFonts w:eastAsia="標楷體"/>
                <w:spacing w:val="-24"/>
                <w:szCs w:val="24"/>
              </w:rPr>
            </w:pPr>
            <w:r w:rsidRPr="00DE5776">
              <w:rPr>
                <w:rFonts w:eastAsia="標楷體" w:hint="eastAsia"/>
                <w:spacing w:val="-24"/>
                <w:szCs w:val="24"/>
              </w:rPr>
              <w:t>材料</w:t>
            </w:r>
          </w:p>
        </w:tc>
      </w:tr>
      <w:tr w:rsidR="00E473C2" w:rsidRPr="00DE5776" w:rsidTr="00E473C2">
        <w:trPr>
          <w:cantSplit/>
          <w:trHeight w:val="749"/>
        </w:trPr>
        <w:tc>
          <w:tcPr>
            <w:tcW w:w="2674" w:type="dxa"/>
            <w:tcBorders>
              <w:top w:val="single" w:sz="12" w:space="0" w:color="auto"/>
              <w:right w:val="single" w:sz="4" w:space="0" w:color="auto"/>
            </w:tcBorders>
          </w:tcPr>
          <w:p w:rsidR="00E473C2" w:rsidRPr="00DE5776" w:rsidRDefault="00E473C2" w:rsidP="008E5C32">
            <w:pPr>
              <w:adjustRightInd w:val="0"/>
              <w:snapToGrid w:val="0"/>
              <w:spacing w:beforeLines="50" w:before="120" w:line="280" w:lineRule="exact"/>
              <w:jc w:val="distribute"/>
              <w:rPr>
                <w:rFonts w:eastAsia="標楷體"/>
                <w:b/>
                <w:sz w:val="22"/>
                <w:szCs w:val="22"/>
              </w:rPr>
            </w:pPr>
            <w:r w:rsidRPr="00DE5776">
              <w:rPr>
                <w:rFonts w:eastAsia="標楷體" w:hint="eastAsia"/>
                <w:b/>
                <w:sz w:val="22"/>
                <w:szCs w:val="22"/>
              </w:rPr>
              <w:t>收入合計數</w:t>
            </w:r>
          </w:p>
        </w:tc>
        <w:tc>
          <w:tcPr>
            <w:tcW w:w="1579" w:type="dxa"/>
            <w:tcBorders>
              <w:top w:val="single" w:sz="12" w:space="0" w:color="auto"/>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hint="eastAsia"/>
                <w:b/>
                <w:sz w:val="22"/>
                <w:szCs w:val="22"/>
              </w:rPr>
              <w:t>48</w:t>
            </w:r>
            <w:r w:rsidRPr="007F38A8">
              <w:rPr>
                <w:rFonts w:ascii="新細明體" w:hAnsi="新細明體"/>
                <w:b/>
                <w:sz w:val="22"/>
                <w:szCs w:val="22"/>
              </w:rPr>
              <w:t>,</w:t>
            </w:r>
            <w:r w:rsidRPr="007F38A8">
              <w:rPr>
                <w:rFonts w:ascii="新細明體" w:hAnsi="新細明體" w:hint="eastAsia"/>
                <w:b/>
                <w:sz w:val="22"/>
                <w:szCs w:val="22"/>
              </w:rPr>
              <w:t>801</w:t>
            </w:r>
            <w:r w:rsidRPr="007F38A8">
              <w:rPr>
                <w:rFonts w:ascii="新細明體" w:hAnsi="新細明體"/>
                <w:b/>
                <w:sz w:val="22"/>
                <w:szCs w:val="22"/>
              </w:rPr>
              <w:t>,</w:t>
            </w:r>
            <w:r w:rsidRPr="007F38A8">
              <w:rPr>
                <w:rFonts w:ascii="新細明體" w:hAnsi="新細明體" w:hint="eastAsia"/>
                <w:b/>
                <w:sz w:val="22"/>
                <w:szCs w:val="22"/>
              </w:rPr>
              <w:t>873</w:t>
            </w:r>
            <w:r w:rsidRPr="007F38A8">
              <w:rPr>
                <w:rFonts w:ascii="新細明體" w:hAnsi="新細明體"/>
                <w:b/>
                <w:sz w:val="22"/>
                <w:szCs w:val="22"/>
              </w:rPr>
              <w:t>,</w:t>
            </w:r>
            <w:r w:rsidRPr="007F38A8">
              <w:rPr>
                <w:rFonts w:ascii="新細明體" w:hAnsi="新細明體" w:hint="eastAsia"/>
                <w:b/>
                <w:sz w:val="22"/>
                <w:szCs w:val="22"/>
              </w:rPr>
              <w:t>474</w:t>
            </w:r>
          </w:p>
        </w:tc>
        <w:tc>
          <w:tcPr>
            <w:tcW w:w="1071" w:type="dxa"/>
            <w:tcBorders>
              <w:top w:val="single" w:sz="12" w:space="0" w:color="auto"/>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hint="eastAsia"/>
                <w:b/>
                <w:sz w:val="22"/>
                <w:szCs w:val="22"/>
              </w:rPr>
              <w:t>－</w:t>
            </w:r>
          </w:p>
        </w:tc>
        <w:tc>
          <w:tcPr>
            <w:tcW w:w="1083" w:type="dxa"/>
            <w:tcBorders>
              <w:top w:val="single" w:sz="12" w:space="0" w:color="auto"/>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b/>
                <w:sz w:val="22"/>
                <w:szCs w:val="22"/>
              </w:rPr>
              <w:t>1,403,014</w:t>
            </w:r>
          </w:p>
        </w:tc>
        <w:tc>
          <w:tcPr>
            <w:tcW w:w="1082" w:type="dxa"/>
            <w:tcBorders>
              <w:top w:val="single" w:sz="12" w:space="0" w:color="auto"/>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b/>
                <w:sz w:val="22"/>
                <w:szCs w:val="22"/>
              </w:rPr>
              <w:t>1,403,014</w:t>
            </w:r>
          </w:p>
        </w:tc>
        <w:tc>
          <w:tcPr>
            <w:tcW w:w="1328" w:type="dxa"/>
            <w:tcBorders>
              <w:top w:val="single" w:sz="12" w:space="0" w:color="auto"/>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hint="eastAsia"/>
                <w:b/>
                <w:sz w:val="22"/>
                <w:szCs w:val="22"/>
              </w:rPr>
              <w:t>－</w:t>
            </w:r>
          </w:p>
        </w:tc>
        <w:tc>
          <w:tcPr>
            <w:tcW w:w="1134" w:type="dxa"/>
            <w:tcBorders>
              <w:top w:val="single" w:sz="12" w:space="0" w:color="auto"/>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hint="eastAsia"/>
                <w:b/>
                <w:sz w:val="22"/>
                <w:szCs w:val="22"/>
              </w:rPr>
              <w:t>－</w:t>
            </w:r>
          </w:p>
        </w:tc>
      </w:tr>
      <w:tr w:rsidR="00E473C2" w:rsidRPr="00DE5776" w:rsidTr="00E473C2">
        <w:trPr>
          <w:cantSplit/>
          <w:trHeight w:val="749"/>
        </w:trPr>
        <w:tc>
          <w:tcPr>
            <w:tcW w:w="2674" w:type="dxa"/>
            <w:tcBorders>
              <w:right w:val="single" w:sz="4" w:space="0" w:color="auto"/>
            </w:tcBorders>
            <w:hideMark/>
          </w:tcPr>
          <w:p w:rsidR="00E473C2" w:rsidRPr="00DE5776" w:rsidRDefault="00E473C2" w:rsidP="008E5C32">
            <w:pPr>
              <w:adjustRightInd w:val="0"/>
              <w:snapToGrid w:val="0"/>
              <w:spacing w:beforeLines="50" w:before="120" w:line="280" w:lineRule="exact"/>
              <w:ind w:firstLineChars="100" w:firstLine="220"/>
              <w:jc w:val="distribute"/>
              <w:rPr>
                <w:rFonts w:eastAsia="標楷體"/>
                <w:b/>
                <w:sz w:val="22"/>
                <w:szCs w:val="22"/>
              </w:rPr>
            </w:pPr>
            <w:proofErr w:type="gramStart"/>
            <w:r w:rsidRPr="00DE5776">
              <w:rPr>
                <w:rFonts w:ascii="標楷體" w:eastAsia="標楷體" w:hAnsi="標楷體" w:hint="eastAsia"/>
                <w:b/>
                <w:sz w:val="22"/>
                <w:szCs w:val="22"/>
              </w:rPr>
              <w:t>109</w:t>
            </w:r>
            <w:proofErr w:type="gramEnd"/>
            <w:r w:rsidRPr="00DE5776">
              <w:rPr>
                <w:rFonts w:eastAsia="標楷體" w:hint="eastAsia"/>
                <w:b/>
                <w:sz w:val="22"/>
                <w:szCs w:val="22"/>
              </w:rPr>
              <w:t>年度歲入</w:t>
            </w:r>
          </w:p>
        </w:tc>
        <w:tc>
          <w:tcPr>
            <w:tcW w:w="1579"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b/>
                <w:sz w:val="22"/>
                <w:szCs w:val="22"/>
              </w:rPr>
              <w:t>40,240,620,602</w:t>
            </w:r>
          </w:p>
        </w:tc>
        <w:tc>
          <w:tcPr>
            <w:tcW w:w="1071" w:type="dxa"/>
            <w:tcBorders>
              <w:left w:val="single" w:sz="4" w:space="0" w:color="auto"/>
              <w:right w:val="single" w:sz="4" w:space="0" w:color="auto"/>
            </w:tcBorders>
            <w:hideMark/>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hint="eastAsia"/>
                <w:b/>
                <w:sz w:val="22"/>
                <w:szCs w:val="22"/>
              </w:rPr>
              <w:t>－</w:t>
            </w:r>
          </w:p>
        </w:tc>
        <w:tc>
          <w:tcPr>
            <w:tcW w:w="1083" w:type="dxa"/>
            <w:tcBorders>
              <w:left w:val="single" w:sz="4" w:space="0" w:color="auto"/>
              <w:right w:val="single" w:sz="4" w:space="0" w:color="auto"/>
            </w:tcBorders>
            <w:hideMark/>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b/>
                <w:sz w:val="22"/>
                <w:szCs w:val="22"/>
              </w:rPr>
              <w:t>1,403,014</w:t>
            </w:r>
          </w:p>
        </w:tc>
        <w:tc>
          <w:tcPr>
            <w:tcW w:w="1082"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b/>
                <w:sz w:val="22"/>
                <w:szCs w:val="22"/>
              </w:rPr>
              <w:t>1,403,014</w:t>
            </w:r>
          </w:p>
        </w:tc>
        <w:tc>
          <w:tcPr>
            <w:tcW w:w="1328" w:type="dxa"/>
            <w:tcBorders>
              <w:left w:val="single" w:sz="4" w:space="0" w:color="auto"/>
              <w:right w:val="single" w:sz="4" w:space="0" w:color="auto"/>
            </w:tcBorders>
            <w:hideMark/>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hint="eastAsia"/>
                <w:b/>
                <w:sz w:val="22"/>
                <w:szCs w:val="22"/>
              </w:rPr>
              <w:t>－</w:t>
            </w:r>
          </w:p>
        </w:tc>
        <w:tc>
          <w:tcPr>
            <w:tcW w:w="1134"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hint="eastAsia"/>
                <w:b/>
                <w:sz w:val="22"/>
                <w:szCs w:val="22"/>
              </w:rPr>
              <w:t>－</w:t>
            </w:r>
          </w:p>
        </w:tc>
      </w:tr>
      <w:tr w:rsidR="00E473C2" w:rsidRPr="00DE5776" w:rsidTr="00E473C2">
        <w:trPr>
          <w:cantSplit/>
          <w:trHeight w:val="749"/>
        </w:trPr>
        <w:tc>
          <w:tcPr>
            <w:tcW w:w="2674" w:type="dxa"/>
            <w:tcBorders>
              <w:right w:val="single" w:sz="4" w:space="0" w:color="auto"/>
            </w:tcBorders>
          </w:tcPr>
          <w:p w:rsidR="00E473C2" w:rsidRPr="00DE5776" w:rsidRDefault="00E473C2" w:rsidP="008E5C32">
            <w:pPr>
              <w:adjustRightInd w:val="0"/>
              <w:snapToGrid w:val="0"/>
              <w:spacing w:beforeLines="50" w:before="120" w:line="280" w:lineRule="exact"/>
              <w:ind w:firstLineChars="200" w:firstLine="440"/>
              <w:jc w:val="distribute"/>
              <w:rPr>
                <w:rFonts w:eastAsia="標楷體"/>
                <w:sz w:val="22"/>
                <w:szCs w:val="22"/>
              </w:rPr>
            </w:pPr>
            <w:r w:rsidRPr="00DE5776">
              <w:rPr>
                <w:rFonts w:eastAsia="標楷體" w:hint="eastAsia"/>
                <w:sz w:val="22"/>
                <w:szCs w:val="22"/>
              </w:rPr>
              <w:t>稅課收入</w:t>
            </w:r>
          </w:p>
        </w:tc>
        <w:tc>
          <w:tcPr>
            <w:tcW w:w="1579"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13,238</w:t>
            </w:r>
            <w:r w:rsidRPr="007F38A8">
              <w:rPr>
                <w:rFonts w:ascii="新細明體" w:hAnsi="新細明體"/>
                <w:sz w:val="22"/>
                <w:szCs w:val="22"/>
              </w:rPr>
              <w:t>,</w:t>
            </w:r>
            <w:r w:rsidRPr="007F38A8">
              <w:rPr>
                <w:rFonts w:ascii="新細明體" w:hAnsi="新細明體" w:hint="eastAsia"/>
                <w:sz w:val="22"/>
                <w:szCs w:val="22"/>
              </w:rPr>
              <w:t>082</w:t>
            </w:r>
            <w:r w:rsidRPr="007F38A8">
              <w:rPr>
                <w:rFonts w:ascii="新細明體" w:hAnsi="新細明體"/>
                <w:sz w:val="22"/>
                <w:szCs w:val="22"/>
              </w:rPr>
              <w:t>,</w:t>
            </w:r>
            <w:r w:rsidRPr="007F38A8">
              <w:rPr>
                <w:rFonts w:ascii="新細明體" w:hAnsi="新細明體" w:hint="eastAsia"/>
                <w:sz w:val="22"/>
                <w:szCs w:val="22"/>
              </w:rPr>
              <w:t>708</w:t>
            </w:r>
          </w:p>
        </w:tc>
        <w:tc>
          <w:tcPr>
            <w:tcW w:w="1071"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083"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082"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328"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134"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r>
      <w:tr w:rsidR="00E473C2" w:rsidRPr="00DE5776" w:rsidTr="00E473C2">
        <w:trPr>
          <w:cantSplit/>
          <w:trHeight w:val="749"/>
        </w:trPr>
        <w:tc>
          <w:tcPr>
            <w:tcW w:w="2674" w:type="dxa"/>
            <w:tcBorders>
              <w:right w:val="single" w:sz="4" w:space="0" w:color="auto"/>
            </w:tcBorders>
          </w:tcPr>
          <w:p w:rsidR="00E473C2" w:rsidRPr="00DE5776" w:rsidRDefault="00E473C2" w:rsidP="008E5C32">
            <w:pPr>
              <w:adjustRightInd w:val="0"/>
              <w:snapToGrid w:val="0"/>
              <w:spacing w:beforeLines="50" w:before="120" w:line="280" w:lineRule="exact"/>
              <w:ind w:firstLineChars="200" w:firstLine="440"/>
              <w:jc w:val="distribute"/>
              <w:rPr>
                <w:rFonts w:eastAsia="標楷體"/>
                <w:sz w:val="22"/>
                <w:szCs w:val="22"/>
              </w:rPr>
            </w:pPr>
            <w:r w:rsidRPr="00DE5776">
              <w:rPr>
                <w:rFonts w:eastAsia="標楷體" w:hint="eastAsia"/>
                <w:sz w:val="22"/>
                <w:szCs w:val="22"/>
              </w:rPr>
              <w:t>罰款及賠償收入</w:t>
            </w:r>
          </w:p>
        </w:tc>
        <w:tc>
          <w:tcPr>
            <w:tcW w:w="1579"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498</w:t>
            </w:r>
            <w:r w:rsidRPr="007F38A8">
              <w:rPr>
                <w:rFonts w:ascii="新細明體" w:hAnsi="新細明體"/>
                <w:sz w:val="22"/>
                <w:szCs w:val="22"/>
              </w:rPr>
              <w:t>,</w:t>
            </w:r>
            <w:r w:rsidRPr="007F38A8">
              <w:rPr>
                <w:rFonts w:ascii="新細明體" w:hAnsi="新細明體" w:hint="eastAsia"/>
                <w:sz w:val="22"/>
                <w:szCs w:val="22"/>
              </w:rPr>
              <w:t>399</w:t>
            </w:r>
            <w:r w:rsidRPr="007F38A8">
              <w:rPr>
                <w:rFonts w:ascii="新細明體" w:hAnsi="新細明體"/>
                <w:sz w:val="22"/>
                <w:szCs w:val="22"/>
              </w:rPr>
              <w:t>,</w:t>
            </w:r>
            <w:r w:rsidRPr="007F38A8">
              <w:rPr>
                <w:rFonts w:ascii="新細明體" w:hAnsi="新細明體" w:hint="eastAsia"/>
                <w:sz w:val="22"/>
                <w:szCs w:val="22"/>
              </w:rPr>
              <w:t>279</w:t>
            </w:r>
          </w:p>
        </w:tc>
        <w:tc>
          <w:tcPr>
            <w:tcW w:w="1071"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083"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082"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328"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134"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r>
      <w:tr w:rsidR="00E473C2" w:rsidRPr="00DE5776" w:rsidTr="00E473C2">
        <w:trPr>
          <w:cantSplit/>
          <w:trHeight w:val="749"/>
        </w:trPr>
        <w:tc>
          <w:tcPr>
            <w:tcW w:w="2674" w:type="dxa"/>
            <w:tcBorders>
              <w:right w:val="single" w:sz="4" w:space="0" w:color="auto"/>
            </w:tcBorders>
          </w:tcPr>
          <w:p w:rsidR="00E473C2" w:rsidRPr="00DE5776" w:rsidRDefault="00E473C2" w:rsidP="008E5C32">
            <w:pPr>
              <w:adjustRightInd w:val="0"/>
              <w:snapToGrid w:val="0"/>
              <w:spacing w:beforeLines="50" w:before="120" w:line="280" w:lineRule="exact"/>
              <w:ind w:firstLineChars="200" w:firstLine="440"/>
              <w:jc w:val="distribute"/>
              <w:rPr>
                <w:rFonts w:eastAsia="標楷體"/>
                <w:sz w:val="22"/>
                <w:szCs w:val="22"/>
              </w:rPr>
            </w:pPr>
            <w:r w:rsidRPr="00DE5776">
              <w:rPr>
                <w:rFonts w:eastAsia="標楷體" w:hint="eastAsia"/>
                <w:sz w:val="22"/>
                <w:szCs w:val="22"/>
              </w:rPr>
              <w:t>規費收入</w:t>
            </w:r>
          </w:p>
        </w:tc>
        <w:tc>
          <w:tcPr>
            <w:tcW w:w="1579"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444</w:t>
            </w:r>
            <w:r w:rsidRPr="007F38A8">
              <w:rPr>
                <w:rFonts w:ascii="新細明體" w:hAnsi="新細明體"/>
                <w:sz w:val="22"/>
                <w:szCs w:val="22"/>
              </w:rPr>
              <w:t>,</w:t>
            </w:r>
            <w:r w:rsidRPr="007F38A8">
              <w:rPr>
                <w:rFonts w:ascii="新細明體" w:hAnsi="新細明體" w:hint="eastAsia"/>
                <w:sz w:val="22"/>
                <w:szCs w:val="22"/>
              </w:rPr>
              <w:t>624</w:t>
            </w:r>
            <w:r w:rsidRPr="007F38A8">
              <w:rPr>
                <w:rFonts w:ascii="新細明體" w:hAnsi="新細明體"/>
                <w:sz w:val="22"/>
                <w:szCs w:val="22"/>
              </w:rPr>
              <w:t>,</w:t>
            </w:r>
            <w:r w:rsidRPr="007F38A8">
              <w:rPr>
                <w:rFonts w:ascii="新細明體" w:hAnsi="新細明體" w:hint="eastAsia"/>
                <w:sz w:val="22"/>
                <w:szCs w:val="22"/>
              </w:rPr>
              <w:t>695</w:t>
            </w:r>
          </w:p>
        </w:tc>
        <w:tc>
          <w:tcPr>
            <w:tcW w:w="1071"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083"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082"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328"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134"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r>
      <w:tr w:rsidR="00E473C2" w:rsidRPr="00DE5776" w:rsidTr="00E473C2">
        <w:trPr>
          <w:cantSplit/>
          <w:trHeight w:val="749"/>
        </w:trPr>
        <w:tc>
          <w:tcPr>
            <w:tcW w:w="2674" w:type="dxa"/>
            <w:tcBorders>
              <w:right w:val="single" w:sz="4" w:space="0" w:color="auto"/>
            </w:tcBorders>
          </w:tcPr>
          <w:p w:rsidR="00E473C2" w:rsidRPr="00DE5776" w:rsidRDefault="00E473C2" w:rsidP="008E5C32">
            <w:pPr>
              <w:adjustRightInd w:val="0"/>
              <w:snapToGrid w:val="0"/>
              <w:spacing w:beforeLines="50" w:before="120" w:line="280" w:lineRule="exact"/>
              <w:ind w:firstLineChars="200" w:firstLine="440"/>
              <w:jc w:val="distribute"/>
              <w:rPr>
                <w:rFonts w:eastAsia="標楷體"/>
                <w:sz w:val="22"/>
                <w:szCs w:val="22"/>
              </w:rPr>
            </w:pPr>
            <w:r w:rsidRPr="00DE5776">
              <w:rPr>
                <w:rFonts w:eastAsia="標楷體" w:hint="eastAsia"/>
                <w:sz w:val="22"/>
                <w:szCs w:val="22"/>
              </w:rPr>
              <w:t>財產收入</w:t>
            </w:r>
          </w:p>
        </w:tc>
        <w:tc>
          <w:tcPr>
            <w:tcW w:w="1579"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sz w:val="22"/>
                <w:szCs w:val="22"/>
              </w:rPr>
              <w:t>446,641,481</w:t>
            </w:r>
          </w:p>
        </w:tc>
        <w:tc>
          <w:tcPr>
            <w:tcW w:w="1071"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083"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39</w:t>
            </w:r>
          </w:p>
        </w:tc>
        <w:tc>
          <w:tcPr>
            <w:tcW w:w="1082"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39</w:t>
            </w:r>
          </w:p>
        </w:tc>
        <w:tc>
          <w:tcPr>
            <w:tcW w:w="1328"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134"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r>
      <w:tr w:rsidR="00E473C2" w:rsidRPr="00DE5776" w:rsidTr="00E473C2">
        <w:trPr>
          <w:cantSplit/>
          <w:trHeight w:val="749"/>
        </w:trPr>
        <w:tc>
          <w:tcPr>
            <w:tcW w:w="2674" w:type="dxa"/>
            <w:tcBorders>
              <w:right w:val="single" w:sz="4" w:space="0" w:color="auto"/>
            </w:tcBorders>
          </w:tcPr>
          <w:p w:rsidR="00E473C2" w:rsidRPr="00DE5776" w:rsidRDefault="00E473C2" w:rsidP="008E5C32">
            <w:pPr>
              <w:adjustRightInd w:val="0"/>
              <w:snapToGrid w:val="0"/>
              <w:spacing w:beforeLines="50" w:before="120" w:line="280" w:lineRule="exact"/>
              <w:ind w:firstLineChars="200" w:firstLine="440"/>
              <w:jc w:val="distribute"/>
              <w:rPr>
                <w:rFonts w:eastAsia="標楷體"/>
                <w:sz w:val="22"/>
                <w:szCs w:val="22"/>
              </w:rPr>
            </w:pPr>
            <w:r w:rsidRPr="00DE5776">
              <w:rPr>
                <w:rFonts w:eastAsia="標楷體" w:hint="eastAsia"/>
                <w:sz w:val="22"/>
                <w:szCs w:val="22"/>
              </w:rPr>
              <w:t>營業盈餘及事業收入</w:t>
            </w:r>
          </w:p>
        </w:tc>
        <w:tc>
          <w:tcPr>
            <w:tcW w:w="1579"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sz w:val="22"/>
                <w:szCs w:val="22"/>
              </w:rPr>
              <w:t>47,395,988</w:t>
            </w:r>
          </w:p>
        </w:tc>
        <w:tc>
          <w:tcPr>
            <w:tcW w:w="1071"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083"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082"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328"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134"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r>
      <w:tr w:rsidR="00E473C2" w:rsidRPr="00DE5776" w:rsidTr="00E473C2">
        <w:trPr>
          <w:cantSplit/>
          <w:trHeight w:val="749"/>
        </w:trPr>
        <w:tc>
          <w:tcPr>
            <w:tcW w:w="2674" w:type="dxa"/>
            <w:tcBorders>
              <w:right w:val="single" w:sz="4" w:space="0" w:color="auto"/>
            </w:tcBorders>
          </w:tcPr>
          <w:p w:rsidR="00E473C2" w:rsidRPr="00DE5776" w:rsidRDefault="00E473C2" w:rsidP="008E5C32">
            <w:pPr>
              <w:adjustRightInd w:val="0"/>
              <w:snapToGrid w:val="0"/>
              <w:spacing w:beforeLines="50" w:before="120" w:line="280" w:lineRule="exact"/>
              <w:ind w:firstLineChars="200" w:firstLine="440"/>
              <w:jc w:val="distribute"/>
              <w:rPr>
                <w:rFonts w:eastAsia="標楷體"/>
                <w:sz w:val="22"/>
                <w:szCs w:val="22"/>
              </w:rPr>
            </w:pPr>
            <w:r w:rsidRPr="00DE5776">
              <w:rPr>
                <w:rFonts w:eastAsia="標楷體" w:hint="eastAsia"/>
                <w:sz w:val="22"/>
                <w:szCs w:val="22"/>
              </w:rPr>
              <w:t>補助及協助收入</w:t>
            </w:r>
          </w:p>
        </w:tc>
        <w:tc>
          <w:tcPr>
            <w:tcW w:w="1579"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sz w:val="22"/>
                <w:szCs w:val="22"/>
              </w:rPr>
              <w:t>25,093,867,190</w:t>
            </w:r>
          </w:p>
        </w:tc>
        <w:tc>
          <w:tcPr>
            <w:tcW w:w="1071"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083"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082"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328"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134"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r>
      <w:tr w:rsidR="00E473C2" w:rsidRPr="00DE5776" w:rsidTr="00E473C2">
        <w:trPr>
          <w:cantSplit/>
          <w:trHeight w:val="749"/>
        </w:trPr>
        <w:tc>
          <w:tcPr>
            <w:tcW w:w="2674" w:type="dxa"/>
            <w:tcBorders>
              <w:right w:val="single" w:sz="4" w:space="0" w:color="auto"/>
            </w:tcBorders>
            <w:hideMark/>
          </w:tcPr>
          <w:p w:rsidR="00E473C2" w:rsidRPr="00DE5776" w:rsidRDefault="00E473C2" w:rsidP="008E5C32">
            <w:pPr>
              <w:adjustRightInd w:val="0"/>
              <w:snapToGrid w:val="0"/>
              <w:spacing w:beforeLines="50" w:before="120" w:line="280" w:lineRule="exact"/>
              <w:ind w:firstLineChars="200" w:firstLine="440"/>
              <w:jc w:val="distribute"/>
              <w:rPr>
                <w:rFonts w:eastAsia="標楷體"/>
                <w:sz w:val="22"/>
                <w:szCs w:val="22"/>
              </w:rPr>
            </w:pPr>
            <w:r w:rsidRPr="00DE5776">
              <w:rPr>
                <w:rFonts w:eastAsia="標楷體" w:hint="eastAsia"/>
                <w:sz w:val="22"/>
                <w:szCs w:val="22"/>
              </w:rPr>
              <w:t>捐獻及贈與收入</w:t>
            </w:r>
          </w:p>
        </w:tc>
        <w:tc>
          <w:tcPr>
            <w:tcW w:w="1579"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16</w:t>
            </w:r>
            <w:r w:rsidRPr="007F38A8">
              <w:rPr>
                <w:rFonts w:ascii="新細明體" w:hAnsi="新細明體"/>
                <w:sz w:val="22"/>
                <w:szCs w:val="22"/>
              </w:rPr>
              <w:t>,</w:t>
            </w:r>
            <w:r w:rsidRPr="007F38A8">
              <w:rPr>
                <w:rFonts w:ascii="新細明體" w:hAnsi="新細明體" w:hint="eastAsia"/>
                <w:sz w:val="22"/>
                <w:szCs w:val="22"/>
              </w:rPr>
              <w:t>856</w:t>
            </w:r>
            <w:r w:rsidRPr="007F38A8">
              <w:rPr>
                <w:rFonts w:ascii="新細明體" w:hAnsi="新細明體"/>
                <w:sz w:val="22"/>
                <w:szCs w:val="22"/>
              </w:rPr>
              <w:t>,</w:t>
            </w:r>
            <w:r w:rsidRPr="007F38A8">
              <w:rPr>
                <w:rFonts w:ascii="新細明體" w:hAnsi="新細明體" w:hint="eastAsia"/>
                <w:sz w:val="22"/>
                <w:szCs w:val="22"/>
              </w:rPr>
              <w:t>800</w:t>
            </w:r>
          </w:p>
        </w:tc>
        <w:tc>
          <w:tcPr>
            <w:tcW w:w="1071" w:type="dxa"/>
            <w:tcBorders>
              <w:left w:val="single" w:sz="4" w:space="0" w:color="auto"/>
              <w:right w:val="single" w:sz="4" w:space="0" w:color="auto"/>
            </w:tcBorders>
            <w:hideMark/>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083" w:type="dxa"/>
            <w:tcBorders>
              <w:left w:val="single" w:sz="4" w:space="0" w:color="auto"/>
              <w:right w:val="single" w:sz="4" w:space="0" w:color="auto"/>
            </w:tcBorders>
            <w:hideMark/>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082"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328" w:type="dxa"/>
            <w:tcBorders>
              <w:left w:val="single" w:sz="4" w:space="0" w:color="auto"/>
              <w:right w:val="single" w:sz="4" w:space="0" w:color="auto"/>
            </w:tcBorders>
            <w:hideMark/>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134"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r>
      <w:tr w:rsidR="00E473C2" w:rsidRPr="00DE5776" w:rsidTr="00E473C2">
        <w:trPr>
          <w:cantSplit/>
          <w:trHeight w:val="749"/>
        </w:trPr>
        <w:tc>
          <w:tcPr>
            <w:tcW w:w="2674" w:type="dxa"/>
            <w:tcBorders>
              <w:right w:val="single" w:sz="4" w:space="0" w:color="auto"/>
            </w:tcBorders>
            <w:hideMark/>
          </w:tcPr>
          <w:p w:rsidR="00E473C2" w:rsidRPr="00DE5776" w:rsidRDefault="00E473C2" w:rsidP="008E5C32">
            <w:pPr>
              <w:adjustRightInd w:val="0"/>
              <w:snapToGrid w:val="0"/>
              <w:spacing w:beforeLines="50" w:before="120" w:line="280" w:lineRule="exact"/>
              <w:ind w:firstLineChars="200" w:firstLine="440"/>
              <w:jc w:val="distribute"/>
              <w:rPr>
                <w:rFonts w:eastAsia="標楷體"/>
                <w:sz w:val="22"/>
                <w:szCs w:val="22"/>
              </w:rPr>
            </w:pPr>
            <w:r w:rsidRPr="00DE5776">
              <w:rPr>
                <w:rFonts w:eastAsia="標楷體" w:hint="eastAsia"/>
                <w:sz w:val="22"/>
                <w:szCs w:val="22"/>
              </w:rPr>
              <w:t>其他收入</w:t>
            </w:r>
          </w:p>
        </w:tc>
        <w:tc>
          <w:tcPr>
            <w:tcW w:w="1579"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sz w:val="22"/>
                <w:szCs w:val="22"/>
              </w:rPr>
              <w:t>454,752,461</w:t>
            </w:r>
          </w:p>
        </w:tc>
        <w:tc>
          <w:tcPr>
            <w:tcW w:w="1071" w:type="dxa"/>
            <w:tcBorders>
              <w:left w:val="single" w:sz="4" w:space="0" w:color="auto"/>
              <w:right w:val="single" w:sz="4" w:space="0" w:color="auto"/>
            </w:tcBorders>
            <w:hideMark/>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083" w:type="dxa"/>
            <w:tcBorders>
              <w:left w:val="single" w:sz="4" w:space="0" w:color="auto"/>
              <w:right w:val="single" w:sz="4" w:space="0" w:color="auto"/>
            </w:tcBorders>
            <w:hideMark/>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sz w:val="22"/>
                <w:szCs w:val="22"/>
              </w:rPr>
              <w:t>1,402,975</w:t>
            </w:r>
          </w:p>
        </w:tc>
        <w:tc>
          <w:tcPr>
            <w:tcW w:w="1082"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sz w:val="22"/>
                <w:szCs w:val="22"/>
              </w:rPr>
              <w:t>1,402,975</w:t>
            </w:r>
          </w:p>
        </w:tc>
        <w:tc>
          <w:tcPr>
            <w:tcW w:w="1328" w:type="dxa"/>
            <w:tcBorders>
              <w:left w:val="single" w:sz="4" w:space="0" w:color="auto"/>
              <w:right w:val="single" w:sz="4" w:space="0" w:color="auto"/>
            </w:tcBorders>
            <w:hideMark/>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134"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r>
      <w:tr w:rsidR="00E473C2" w:rsidRPr="00DE5776" w:rsidTr="00E473C2">
        <w:trPr>
          <w:cantSplit/>
          <w:trHeight w:val="749"/>
        </w:trPr>
        <w:tc>
          <w:tcPr>
            <w:tcW w:w="2674" w:type="dxa"/>
            <w:tcBorders>
              <w:right w:val="single" w:sz="4" w:space="0" w:color="auto"/>
            </w:tcBorders>
            <w:hideMark/>
          </w:tcPr>
          <w:p w:rsidR="00E473C2" w:rsidRPr="00DE5776" w:rsidRDefault="00E473C2" w:rsidP="008E5C32">
            <w:pPr>
              <w:adjustRightInd w:val="0"/>
              <w:snapToGrid w:val="0"/>
              <w:spacing w:beforeLines="50" w:before="120" w:line="280" w:lineRule="exact"/>
              <w:ind w:firstLineChars="100" w:firstLine="220"/>
              <w:jc w:val="distribute"/>
              <w:rPr>
                <w:rFonts w:eastAsia="標楷體"/>
                <w:b/>
                <w:sz w:val="22"/>
                <w:szCs w:val="22"/>
              </w:rPr>
            </w:pPr>
            <w:r w:rsidRPr="00DE5776">
              <w:rPr>
                <w:rFonts w:eastAsia="標楷體" w:hint="eastAsia"/>
                <w:b/>
                <w:sz w:val="22"/>
                <w:szCs w:val="22"/>
              </w:rPr>
              <w:t>以前年度收入</w:t>
            </w:r>
          </w:p>
        </w:tc>
        <w:tc>
          <w:tcPr>
            <w:tcW w:w="1579"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hint="eastAsia"/>
                <w:b/>
                <w:sz w:val="22"/>
                <w:szCs w:val="22"/>
              </w:rPr>
              <w:t>3</w:t>
            </w:r>
            <w:r w:rsidRPr="007F38A8">
              <w:rPr>
                <w:rFonts w:ascii="新細明體" w:hAnsi="新細明體"/>
                <w:b/>
                <w:sz w:val="22"/>
                <w:szCs w:val="22"/>
              </w:rPr>
              <w:t>,7</w:t>
            </w:r>
            <w:r w:rsidRPr="007F38A8">
              <w:rPr>
                <w:rFonts w:ascii="新細明體" w:hAnsi="新細明體" w:hint="eastAsia"/>
                <w:b/>
                <w:sz w:val="22"/>
                <w:szCs w:val="22"/>
              </w:rPr>
              <w:t>01</w:t>
            </w:r>
            <w:r w:rsidRPr="007F38A8">
              <w:rPr>
                <w:rFonts w:ascii="新細明體" w:hAnsi="新細明體"/>
                <w:b/>
                <w:sz w:val="22"/>
                <w:szCs w:val="22"/>
              </w:rPr>
              <w:t>,</w:t>
            </w:r>
            <w:r w:rsidRPr="007F38A8">
              <w:rPr>
                <w:rFonts w:ascii="新細明體" w:hAnsi="新細明體" w:hint="eastAsia"/>
                <w:b/>
                <w:sz w:val="22"/>
                <w:szCs w:val="22"/>
              </w:rPr>
              <w:t>252</w:t>
            </w:r>
            <w:r w:rsidRPr="007F38A8">
              <w:rPr>
                <w:rFonts w:ascii="新細明體" w:hAnsi="新細明體"/>
                <w:b/>
                <w:sz w:val="22"/>
                <w:szCs w:val="22"/>
              </w:rPr>
              <w:t>,</w:t>
            </w:r>
            <w:r w:rsidRPr="007F38A8">
              <w:rPr>
                <w:rFonts w:ascii="新細明體" w:hAnsi="新細明體" w:hint="eastAsia"/>
                <w:b/>
                <w:sz w:val="22"/>
                <w:szCs w:val="22"/>
              </w:rPr>
              <w:t>872</w:t>
            </w:r>
          </w:p>
        </w:tc>
        <w:tc>
          <w:tcPr>
            <w:tcW w:w="1071" w:type="dxa"/>
            <w:tcBorders>
              <w:left w:val="single" w:sz="4" w:space="0" w:color="auto"/>
              <w:right w:val="single" w:sz="4" w:space="0" w:color="auto"/>
            </w:tcBorders>
            <w:hideMark/>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hint="eastAsia"/>
                <w:b/>
                <w:sz w:val="22"/>
                <w:szCs w:val="22"/>
              </w:rPr>
              <w:t>－</w:t>
            </w:r>
          </w:p>
        </w:tc>
        <w:tc>
          <w:tcPr>
            <w:tcW w:w="1083" w:type="dxa"/>
            <w:tcBorders>
              <w:left w:val="single" w:sz="4" w:space="0" w:color="auto"/>
              <w:right w:val="single" w:sz="4" w:space="0" w:color="auto"/>
            </w:tcBorders>
            <w:hideMark/>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hint="eastAsia"/>
                <w:b/>
                <w:sz w:val="22"/>
                <w:szCs w:val="22"/>
              </w:rPr>
              <w:t>－</w:t>
            </w:r>
          </w:p>
        </w:tc>
        <w:tc>
          <w:tcPr>
            <w:tcW w:w="1082"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hint="eastAsia"/>
                <w:b/>
                <w:sz w:val="22"/>
                <w:szCs w:val="22"/>
              </w:rPr>
              <w:t>－</w:t>
            </w:r>
          </w:p>
        </w:tc>
        <w:tc>
          <w:tcPr>
            <w:tcW w:w="1328" w:type="dxa"/>
            <w:tcBorders>
              <w:left w:val="single" w:sz="4" w:space="0" w:color="auto"/>
              <w:right w:val="single" w:sz="4" w:space="0" w:color="auto"/>
            </w:tcBorders>
            <w:hideMark/>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hint="eastAsia"/>
                <w:b/>
                <w:sz w:val="22"/>
                <w:szCs w:val="22"/>
              </w:rPr>
              <w:t>－</w:t>
            </w:r>
          </w:p>
        </w:tc>
        <w:tc>
          <w:tcPr>
            <w:tcW w:w="1134"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hint="eastAsia"/>
                <w:b/>
                <w:sz w:val="22"/>
                <w:szCs w:val="22"/>
              </w:rPr>
              <w:t>－</w:t>
            </w:r>
          </w:p>
        </w:tc>
      </w:tr>
      <w:tr w:rsidR="00E473C2" w:rsidRPr="00DE5776" w:rsidTr="00E473C2">
        <w:trPr>
          <w:cantSplit/>
          <w:trHeight w:val="749"/>
        </w:trPr>
        <w:tc>
          <w:tcPr>
            <w:tcW w:w="2674" w:type="dxa"/>
            <w:tcBorders>
              <w:right w:val="single" w:sz="4" w:space="0" w:color="auto"/>
            </w:tcBorders>
            <w:hideMark/>
          </w:tcPr>
          <w:p w:rsidR="00E473C2" w:rsidRPr="00DE5776" w:rsidRDefault="00E473C2" w:rsidP="008E5C32">
            <w:pPr>
              <w:adjustRightInd w:val="0"/>
              <w:snapToGrid w:val="0"/>
              <w:spacing w:beforeLines="50" w:before="120" w:line="280" w:lineRule="exact"/>
              <w:ind w:firstLineChars="200" w:firstLine="416"/>
              <w:jc w:val="distribute"/>
              <w:rPr>
                <w:rFonts w:eastAsia="標楷體"/>
                <w:spacing w:val="-6"/>
                <w:sz w:val="22"/>
                <w:szCs w:val="22"/>
              </w:rPr>
            </w:pPr>
            <w:r w:rsidRPr="00DE5776">
              <w:rPr>
                <w:rFonts w:eastAsia="標楷體" w:hint="eastAsia"/>
                <w:spacing w:val="-6"/>
                <w:sz w:val="22"/>
                <w:szCs w:val="22"/>
              </w:rPr>
              <w:t>以前年度應收（保留）數</w:t>
            </w:r>
          </w:p>
        </w:tc>
        <w:tc>
          <w:tcPr>
            <w:tcW w:w="1579"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sz w:val="22"/>
                <w:szCs w:val="22"/>
              </w:rPr>
              <w:t>3,701,252,872</w:t>
            </w:r>
          </w:p>
        </w:tc>
        <w:tc>
          <w:tcPr>
            <w:tcW w:w="1071" w:type="dxa"/>
            <w:tcBorders>
              <w:left w:val="single" w:sz="4" w:space="0" w:color="auto"/>
              <w:right w:val="single" w:sz="4" w:space="0" w:color="auto"/>
            </w:tcBorders>
            <w:hideMark/>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083" w:type="dxa"/>
            <w:tcBorders>
              <w:left w:val="single" w:sz="4" w:space="0" w:color="auto"/>
              <w:right w:val="single" w:sz="4" w:space="0" w:color="auto"/>
            </w:tcBorders>
            <w:hideMark/>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082"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328" w:type="dxa"/>
            <w:tcBorders>
              <w:left w:val="single" w:sz="4" w:space="0" w:color="auto"/>
              <w:right w:val="single" w:sz="4" w:space="0" w:color="auto"/>
            </w:tcBorders>
            <w:hideMark/>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134"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r>
      <w:tr w:rsidR="00E473C2" w:rsidRPr="00DE5776" w:rsidTr="00E473C2">
        <w:trPr>
          <w:cantSplit/>
          <w:trHeight w:val="749"/>
        </w:trPr>
        <w:tc>
          <w:tcPr>
            <w:tcW w:w="2674" w:type="dxa"/>
            <w:tcBorders>
              <w:right w:val="single" w:sz="4" w:space="0" w:color="auto"/>
            </w:tcBorders>
            <w:hideMark/>
          </w:tcPr>
          <w:p w:rsidR="00E473C2" w:rsidRPr="00DE5776" w:rsidRDefault="00E473C2" w:rsidP="008E5C32">
            <w:pPr>
              <w:adjustRightInd w:val="0"/>
              <w:snapToGrid w:val="0"/>
              <w:spacing w:beforeLines="50" w:before="120" w:line="280" w:lineRule="exact"/>
              <w:ind w:firstLineChars="200" w:firstLine="400"/>
              <w:jc w:val="distribute"/>
              <w:rPr>
                <w:rFonts w:eastAsia="標楷體"/>
                <w:spacing w:val="-10"/>
                <w:sz w:val="22"/>
                <w:szCs w:val="22"/>
              </w:rPr>
            </w:pPr>
            <w:r w:rsidRPr="00DE5776">
              <w:rPr>
                <w:rFonts w:eastAsia="標楷體" w:hint="eastAsia"/>
                <w:spacing w:val="-10"/>
                <w:sz w:val="22"/>
                <w:szCs w:val="22"/>
              </w:rPr>
              <w:t>收回以前年度支出賸餘款</w:t>
            </w:r>
          </w:p>
        </w:tc>
        <w:tc>
          <w:tcPr>
            <w:tcW w:w="1579"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071" w:type="dxa"/>
            <w:tcBorders>
              <w:left w:val="single" w:sz="4" w:space="0" w:color="auto"/>
              <w:right w:val="single" w:sz="4" w:space="0" w:color="auto"/>
            </w:tcBorders>
            <w:hideMark/>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083" w:type="dxa"/>
            <w:tcBorders>
              <w:left w:val="single" w:sz="4" w:space="0" w:color="auto"/>
              <w:right w:val="single" w:sz="4" w:space="0" w:color="auto"/>
            </w:tcBorders>
            <w:hideMark/>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082"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328" w:type="dxa"/>
            <w:tcBorders>
              <w:left w:val="single" w:sz="4" w:space="0" w:color="auto"/>
              <w:right w:val="single" w:sz="4" w:space="0" w:color="auto"/>
            </w:tcBorders>
            <w:hideMark/>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134"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r>
      <w:tr w:rsidR="00E473C2" w:rsidRPr="00DE5776" w:rsidTr="00E473C2">
        <w:trPr>
          <w:cantSplit/>
          <w:trHeight w:val="749"/>
        </w:trPr>
        <w:tc>
          <w:tcPr>
            <w:tcW w:w="2674" w:type="dxa"/>
            <w:tcBorders>
              <w:right w:val="single" w:sz="4" w:space="0" w:color="auto"/>
            </w:tcBorders>
            <w:hideMark/>
          </w:tcPr>
          <w:p w:rsidR="00E473C2" w:rsidRPr="00DE5776" w:rsidRDefault="00E473C2" w:rsidP="008E5C32">
            <w:pPr>
              <w:adjustRightInd w:val="0"/>
              <w:snapToGrid w:val="0"/>
              <w:spacing w:beforeLines="50" w:before="120" w:line="280" w:lineRule="exact"/>
              <w:ind w:firstLineChars="100" w:firstLine="220"/>
              <w:jc w:val="distribute"/>
              <w:rPr>
                <w:rFonts w:eastAsia="標楷體"/>
                <w:b/>
                <w:sz w:val="22"/>
                <w:szCs w:val="22"/>
              </w:rPr>
            </w:pPr>
            <w:r w:rsidRPr="00DE5776">
              <w:rPr>
                <w:rFonts w:eastAsia="標楷體" w:hint="eastAsia"/>
                <w:b/>
                <w:sz w:val="22"/>
                <w:szCs w:val="22"/>
              </w:rPr>
              <w:t>債務舉借收入</w:t>
            </w:r>
          </w:p>
        </w:tc>
        <w:tc>
          <w:tcPr>
            <w:tcW w:w="1579"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hint="eastAsia"/>
                <w:b/>
                <w:sz w:val="22"/>
                <w:szCs w:val="22"/>
              </w:rPr>
              <w:t>4</w:t>
            </w:r>
            <w:r w:rsidRPr="007F38A8">
              <w:rPr>
                <w:rFonts w:ascii="新細明體" w:hAnsi="新細明體"/>
                <w:b/>
                <w:sz w:val="22"/>
                <w:szCs w:val="22"/>
              </w:rPr>
              <w:t>,</w:t>
            </w:r>
            <w:r w:rsidRPr="007F38A8">
              <w:rPr>
                <w:rFonts w:ascii="新細明體" w:hAnsi="新細明體" w:hint="eastAsia"/>
                <w:b/>
                <w:sz w:val="22"/>
                <w:szCs w:val="22"/>
              </w:rPr>
              <w:t>860</w:t>
            </w:r>
            <w:r w:rsidRPr="007F38A8">
              <w:rPr>
                <w:rFonts w:ascii="新細明體" w:hAnsi="新細明體"/>
                <w:b/>
                <w:sz w:val="22"/>
                <w:szCs w:val="22"/>
              </w:rPr>
              <w:t>,000,000</w:t>
            </w:r>
          </w:p>
        </w:tc>
        <w:tc>
          <w:tcPr>
            <w:tcW w:w="1071"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hint="eastAsia"/>
                <w:b/>
                <w:sz w:val="22"/>
                <w:szCs w:val="22"/>
              </w:rPr>
              <w:t>－</w:t>
            </w:r>
          </w:p>
        </w:tc>
        <w:tc>
          <w:tcPr>
            <w:tcW w:w="1083"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hint="eastAsia"/>
                <w:b/>
                <w:sz w:val="22"/>
                <w:szCs w:val="22"/>
              </w:rPr>
              <w:t>－</w:t>
            </w:r>
          </w:p>
        </w:tc>
        <w:tc>
          <w:tcPr>
            <w:tcW w:w="1082"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hint="eastAsia"/>
                <w:b/>
                <w:sz w:val="22"/>
                <w:szCs w:val="22"/>
              </w:rPr>
              <w:t>－</w:t>
            </w:r>
          </w:p>
        </w:tc>
        <w:tc>
          <w:tcPr>
            <w:tcW w:w="1328"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hint="eastAsia"/>
                <w:b/>
                <w:sz w:val="22"/>
                <w:szCs w:val="22"/>
              </w:rPr>
              <w:t>－</w:t>
            </w:r>
          </w:p>
        </w:tc>
        <w:tc>
          <w:tcPr>
            <w:tcW w:w="1134"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hint="eastAsia"/>
                <w:b/>
                <w:sz w:val="22"/>
                <w:szCs w:val="22"/>
              </w:rPr>
              <w:t>－</w:t>
            </w:r>
          </w:p>
        </w:tc>
      </w:tr>
      <w:tr w:rsidR="00E473C2" w:rsidRPr="00DE5776" w:rsidTr="00E473C2">
        <w:trPr>
          <w:cantSplit/>
          <w:trHeight w:val="749"/>
        </w:trPr>
        <w:tc>
          <w:tcPr>
            <w:tcW w:w="2674" w:type="dxa"/>
            <w:tcBorders>
              <w:bottom w:val="single" w:sz="12" w:space="0" w:color="auto"/>
              <w:right w:val="single" w:sz="4" w:space="0" w:color="auto"/>
            </w:tcBorders>
            <w:hideMark/>
          </w:tcPr>
          <w:p w:rsidR="00E473C2" w:rsidRPr="00DE5776" w:rsidRDefault="00E473C2" w:rsidP="008E5C32">
            <w:pPr>
              <w:adjustRightInd w:val="0"/>
              <w:snapToGrid w:val="0"/>
              <w:spacing w:beforeLines="50" w:before="120" w:line="280" w:lineRule="exact"/>
              <w:ind w:firstLineChars="100" w:firstLine="220"/>
              <w:jc w:val="distribute"/>
              <w:rPr>
                <w:rFonts w:eastAsia="標楷體"/>
                <w:b/>
                <w:sz w:val="22"/>
                <w:szCs w:val="22"/>
              </w:rPr>
            </w:pPr>
            <w:r w:rsidRPr="00DE5776">
              <w:rPr>
                <w:rFonts w:eastAsia="標楷體" w:hint="eastAsia"/>
                <w:b/>
                <w:sz w:val="22"/>
                <w:szCs w:val="22"/>
              </w:rPr>
              <w:t>預收款</w:t>
            </w:r>
          </w:p>
        </w:tc>
        <w:tc>
          <w:tcPr>
            <w:tcW w:w="1579" w:type="dxa"/>
            <w:tcBorders>
              <w:left w:val="single" w:sz="4" w:space="0" w:color="auto"/>
              <w:bottom w:val="single" w:sz="12"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hint="eastAsia"/>
                <w:b/>
                <w:sz w:val="22"/>
                <w:szCs w:val="22"/>
              </w:rPr>
              <w:t>－</w:t>
            </w:r>
          </w:p>
        </w:tc>
        <w:tc>
          <w:tcPr>
            <w:tcW w:w="1071" w:type="dxa"/>
            <w:tcBorders>
              <w:left w:val="single" w:sz="4" w:space="0" w:color="auto"/>
              <w:bottom w:val="single" w:sz="12"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hint="eastAsia"/>
                <w:b/>
                <w:sz w:val="22"/>
                <w:szCs w:val="22"/>
              </w:rPr>
              <w:t>－</w:t>
            </w:r>
          </w:p>
        </w:tc>
        <w:tc>
          <w:tcPr>
            <w:tcW w:w="1083" w:type="dxa"/>
            <w:tcBorders>
              <w:left w:val="single" w:sz="4" w:space="0" w:color="auto"/>
              <w:bottom w:val="single" w:sz="12"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hint="eastAsia"/>
                <w:b/>
                <w:sz w:val="22"/>
                <w:szCs w:val="22"/>
              </w:rPr>
              <w:t>－</w:t>
            </w:r>
          </w:p>
        </w:tc>
        <w:tc>
          <w:tcPr>
            <w:tcW w:w="1082" w:type="dxa"/>
            <w:tcBorders>
              <w:left w:val="single" w:sz="4" w:space="0" w:color="auto"/>
              <w:bottom w:val="single" w:sz="12"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hint="eastAsia"/>
                <w:b/>
                <w:sz w:val="22"/>
                <w:szCs w:val="22"/>
              </w:rPr>
              <w:t>－</w:t>
            </w:r>
          </w:p>
        </w:tc>
        <w:tc>
          <w:tcPr>
            <w:tcW w:w="1328" w:type="dxa"/>
            <w:tcBorders>
              <w:left w:val="single" w:sz="4" w:space="0" w:color="auto"/>
              <w:bottom w:val="single" w:sz="12"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hint="eastAsia"/>
                <w:b/>
                <w:sz w:val="22"/>
                <w:szCs w:val="22"/>
              </w:rPr>
              <w:t>－</w:t>
            </w:r>
          </w:p>
        </w:tc>
        <w:tc>
          <w:tcPr>
            <w:tcW w:w="1134" w:type="dxa"/>
            <w:tcBorders>
              <w:left w:val="single" w:sz="4" w:space="0" w:color="auto"/>
              <w:bottom w:val="single" w:sz="12"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hint="eastAsia"/>
                <w:b/>
                <w:sz w:val="22"/>
                <w:szCs w:val="22"/>
              </w:rPr>
              <w:t>－</w:t>
            </w:r>
          </w:p>
        </w:tc>
      </w:tr>
    </w:tbl>
    <w:p w:rsidR="00E473C2" w:rsidRPr="00DE5776" w:rsidRDefault="00E473C2" w:rsidP="008E5C32">
      <w:pPr>
        <w:spacing w:beforeLines="50" w:before="120" w:line="520" w:lineRule="exact"/>
        <w:rPr>
          <w:rFonts w:eastAsia="標楷體"/>
          <w:b/>
          <w:sz w:val="32"/>
          <w:szCs w:val="32"/>
          <w:u w:val="single"/>
        </w:rPr>
      </w:pPr>
      <w:r w:rsidRPr="00DE5776">
        <w:rPr>
          <w:rFonts w:eastAsia="標楷體" w:hint="eastAsia"/>
          <w:b/>
          <w:spacing w:val="20"/>
          <w:sz w:val="32"/>
          <w:szCs w:val="32"/>
          <w:u w:val="single"/>
        </w:rPr>
        <w:lastRenderedPageBreak/>
        <w:t>繳付公庫數分析</w:t>
      </w:r>
      <w:r w:rsidRPr="00DE5776">
        <w:rPr>
          <w:rFonts w:eastAsia="標楷體" w:hint="eastAsia"/>
          <w:b/>
          <w:sz w:val="32"/>
          <w:szCs w:val="32"/>
          <w:u w:val="single"/>
        </w:rPr>
        <w:t>表</w:t>
      </w:r>
    </w:p>
    <w:p w:rsidR="00E473C2" w:rsidRPr="00DE5776" w:rsidRDefault="00E473C2" w:rsidP="00E473C2">
      <w:pPr>
        <w:spacing w:line="480" w:lineRule="exact"/>
        <w:rPr>
          <w:rFonts w:eastAsia="標楷體"/>
          <w:sz w:val="22"/>
        </w:rPr>
      </w:pPr>
      <w:proofErr w:type="gramStart"/>
      <w:r w:rsidRPr="00DE5776">
        <w:rPr>
          <w:rFonts w:ascii="標楷體" w:eastAsia="標楷體" w:hAnsi="標楷體" w:hint="eastAsia"/>
          <w:sz w:val="28"/>
          <w:szCs w:val="28"/>
        </w:rPr>
        <w:t>109</w:t>
      </w:r>
      <w:proofErr w:type="gramEnd"/>
      <w:r w:rsidRPr="00DE5776">
        <w:rPr>
          <w:rFonts w:eastAsia="標楷體" w:hint="eastAsia"/>
          <w:sz w:val="28"/>
          <w:szCs w:val="28"/>
        </w:rPr>
        <w:t>年度</w:t>
      </w:r>
    </w:p>
    <w:p w:rsidR="00E473C2" w:rsidRPr="00DE5776" w:rsidRDefault="00E473C2" w:rsidP="00E473C2">
      <w:pPr>
        <w:spacing w:line="240" w:lineRule="exact"/>
        <w:jc w:val="right"/>
        <w:rPr>
          <w:rFonts w:eastAsia="標楷體"/>
          <w:szCs w:val="24"/>
        </w:rPr>
      </w:pPr>
      <w:r w:rsidRPr="00DE5776">
        <w:rPr>
          <w:rFonts w:eastAsia="標楷體"/>
          <w:sz w:val="22"/>
        </w:rPr>
        <w:t xml:space="preserve">                                                                          </w:t>
      </w:r>
      <w:r w:rsidRPr="00DE5776">
        <w:rPr>
          <w:rFonts w:eastAsia="標楷體" w:hint="eastAsia"/>
          <w:szCs w:val="24"/>
        </w:rPr>
        <w:t>單位：新臺幣元</w:t>
      </w:r>
      <w:r w:rsidRPr="00DE5776">
        <w:rPr>
          <w:rFonts w:eastAsia="標楷體"/>
          <w:szCs w:val="24"/>
        </w:rPr>
        <w:t xml:space="preserve">                         </w:t>
      </w:r>
    </w:p>
    <w:tbl>
      <w:tblPr>
        <w:tblW w:w="9930" w:type="dxa"/>
        <w:tblInd w:w="28" w:type="dxa"/>
        <w:tblLayout w:type="fixed"/>
        <w:tblCellMar>
          <w:left w:w="28" w:type="dxa"/>
          <w:right w:w="28" w:type="dxa"/>
        </w:tblCellMar>
        <w:tblLook w:val="04A0" w:firstRow="1" w:lastRow="0" w:firstColumn="1" w:lastColumn="0" w:noHBand="0" w:noVBand="1"/>
      </w:tblPr>
      <w:tblGrid>
        <w:gridCol w:w="1418"/>
        <w:gridCol w:w="1536"/>
        <w:gridCol w:w="1372"/>
        <w:gridCol w:w="1281"/>
        <w:gridCol w:w="1392"/>
        <w:gridCol w:w="1405"/>
        <w:gridCol w:w="1526"/>
      </w:tblGrid>
      <w:tr w:rsidR="00E473C2" w:rsidRPr="00DE5776" w:rsidTr="00E473C2">
        <w:trPr>
          <w:cantSplit/>
          <w:trHeight w:hRule="exact" w:val="397"/>
        </w:trPr>
        <w:tc>
          <w:tcPr>
            <w:tcW w:w="8404" w:type="dxa"/>
            <w:gridSpan w:val="6"/>
            <w:tcBorders>
              <w:top w:val="single" w:sz="12" w:space="0" w:color="auto"/>
              <w:bottom w:val="nil"/>
              <w:right w:val="single" w:sz="4" w:space="0" w:color="auto"/>
            </w:tcBorders>
            <w:vAlign w:val="center"/>
            <w:hideMark/>
          </w:tcPr>
          <w:p w:rsidR="00E473C2" w:rsidRPr="00DE5776" w:rsidRDefault="00E473C2" w:rsidP="00E473C2">
            <w:pPr>
              <w:spacing w:line="280" w:lineRule="exact"/>
              <w:ind w:rightChars="550" w:right="1320"/>
              <w:jc w:val="right"/>
              <w:rPr>
                <w:rFonts w:eastAsia="標楷體"/>
                <w:spacing w:val="-6"/>
                <w:szCs w:val="24"/>
              </w:rPr>
            </w:pPr>
            <w:r w:rsidRPr="00DE5776">
              <w:rPr>
                <w:rFonts w:eastAsia="標楷體" w:hint="eastAsia"/>
                <w:spacing w:val="-6"/>
                <w:szCs w:val="24"/>
              </w:rPr>
              <w:t>項</w:t>
            </w:r>
          </w:p>
        </w:tc>
        <w:tc>
          <w:tcPr>
            <w:tcW w:w="1526" w:type="dxa"/>
            <w:vMerge w:val="restart"/>
            <w:tcBorders>
              <w:top w:val="single" w:sz="12" w:space="0" w:color="auto"/>
              <w:left w:val="single" w:sz="4" w:space="0" w:color="auto"/>
              <w:right w:val="nil"/>
            </w:tcBorders>
            <w:vAlign w:val="center"/>
            <w:hideMark/>
          </w:tcPr>
          <w:p w:rsidR="00E473C2" w:rsidRPr="00DE5776" w:rsidRDefault="00E473C2" w:rsidP="00E473C2">
            <w:pPr>
              <w:spacing w:line="280" w:lineRule="exact"/>
              <w:ind w:rightChars="29" w:right="70"/>
              <w:jc w:val="distribute"/>
              <w:rPr>
                <w:rFonts w:eastAsia="標楷體"/>
                <w:szCs w:val="24"/>
              </w:rPr>
            </w:pPr>
            <w:r w:rsidRPr="00DE5776">
              <w:rPr>
                <w:rFonts w:eastAsia="標楷體" w:hint="eastAsia"/>
                <w:szCs w:val="24"/>
              </w:rPr>
              <w:t>繳付公庫數</w:t>
            </w:r>
          </w:p>
        </w:tc>
      </w:tr>
      <w:tr w:rsidR="00E473C2" w:rsidRPr="00DE5776" w:rsidTr="00E473C2">
        <w:trPr>
          <w:cantSplit/>
          <w:trHeight w:val="495"/>
        </w:trPr>
        <w:tc>
          <w:tcPr>
            <w:tcW w:w="2954" w:type="dxa"/>
            <w:gridSpan w:val="2"/>
            <w:tcBorders>
              <w:top w:val="single" w:sz="4" w:space="0" w:color="auto"/>
              <w:bottom w:val="single" w:sz="4" w:space="0" w:color="auto"/>
              <w:right w:val="single" w:sz="4" w:space="0" w:color="auto"/>
            </w:tcBorders>
            <w:vAlign w:val="center"/>
            <w:hideMark/>
          </w:tcPr>
          <w:p w:rsidR="00E473C2" w:rsidRPr="00DE5776" w:rsidRDefault="00E473C2" w:rsidP="00E473C2">
            <w:pPr>
              <w:spacing w:line="280" w:lineRule="exact"/>
              <w:ind w:rightChars="9" w:right="22"/>
              <w:jc w:val="distribute"/>
              <w:rPr>
                <w:rFonts w:eastAsia="標楷體"/>
                <w:szCs w:val="24"/>
                <w:shd w:val="pct15" w:color="auto" w:fill="FFFFFF"/>
              </w:rPr>
            </w:pPr>
            <w:r w:rsidRPr="00DE5776">
              <w:rPr>
                <w:rFonts w:eastAsia="標楷體" w:hint="eastAsia"/>
                <w:szCs w:val="24"/>
              </w:rPr>
              <w:t>撥款於</w:t>
            </w:r>
            <w:proofErr w:type="gramStart"/>
            <w:r w:rsidRPr="00DE5776">
              <w:rPr>
                <w:rFonts w:ascii="標楷體" w:eastAsia="標楷體" w:hAnsi="標楷體" w:hint="eastAsia"/>
                <w:szCs w:val="24"/>
              </w:rPr>
              <w:t>109</w:t>
            </w:r>
            <w:proofErr w:type="gramEnd"/>
            <w:r w:rsidRPr="00DE5776">
              <w:rPr>
                <w:rFonts w:eastAsia="標楷體" w:hint="eastAsia"/>
                <w:szCs w:val="24"/>
              </w:rPr>
              <w:t>年度繳還數</w:t>
            </w:r>
          </w:p>
        </w:tc>
        <w:tc>
          <w:tcPr>
            <w:tcW w:w="1372" w:type="dxa"/>
            <w:vMerge w:val="restart"/>
            <w:tcBorders>
              <w:top w:val="single" w:sz="4" w:space="0" w:color="auto"/>
              <w:bottom w:val="single" w:sz="4" w:space="0" w:color="auto"/>
              <w:right w:val="single" w:sz="4" w:space="0" w:color="auto"/>
            </w:tcBorders>
            <w:vAlign w:val="center"/>
          </w:tcPr>
          <w:p w:rsidR="00E473C2" w:rsidRPr="00DE5776" w:rsidRDefault="00E473C2" w:rsidP="00E473C2">
            <w:pPr>
              <w:spacing w:line="280" w:lineRule="exact"/>
              <w:ind w:rightChars="9" w:right="22"/>
              <w:jc w:val="distribute"/>
              <w:rPr>
                <w:rFonts w:eastAsia="標楷體"/>
                <w:szCs w:val="24"/>
                <w:shd w:val="pct15" w:color="auto" w:fill="FFFFFF"/>
              </w:rPr>
            </w:pPr>
            <w:r w:rsidRPr="00DE5776">
              <w:rPr>
                <w:rFonts w:eastAsia="標楷體" w:hint="eastAsia"/>
                <w:spacing w:val="-6"/>
                <w:szCs w:val="24"/>
              </w:rPr>
              <w:t>預收款</w:t>
            </w:r>
          </w:p>
        </w:tc>
        <w:tc>
          <w:tcPr>
            <w:tcW w:w="1281" w:type="dxa"/>
            <w:vMerge w:val="restart"/>
            <w:tcBorders>
              <w:top w:val="single" w:sz="4" w:space="0" w:color="auto"/>
              <w:left w:val="single" w:sz="4" w:space="0" w:color="auto"/>
              <w:right w:val="single" w:sz="4" w:space="0" w:color="auto"/>
            </w:tcBorders>
            <w:vAlign w:val="center"/>
            <w:hideMark/>
          </w:tcPr>
          <w:p w:rsidR="00E473C2" w:rsidRPr="00DE5776" w:rsidRDefault="00E473C2" w:rsidP="00E473C2">
            <w:pPr>
              <w:spacing w:line="280" w:lineRule="exact"/>
              <w:ind w:rightChars="11" w:right="26"/>
              <w:jc w:val="distribute"/>
              <w:rPr>
                <w:rFonts w:eastAsia="標楷體"/>
                <w:spacing w:val="-14"/>
                <w:szCs w:val="24"/>
              </w:rPr>
            </w:pPr>
            <w:r w:rsidRPr="00DE5776">
              <w:rPr>
                <w:rFonts w:eastAsia="標楷體" w:hint="eastAsia"/>
                <w:spacing w:val="-6"/>
                <w:szCs w:val="24"/>
              </w:rPr>
              <w:t>剔除經費</w:t>
            </w:r>
          </w:p>
        </w:tc>
        <w:tc>
          <w:tcPr>
            <w:tcW w:w="1392" w:type="dxa"/>
            <w:vMerge w:val="restart"/>
            <w:tcBorders>
              <w:top w:val="single" w:sz="4" w:space="0" w:color="auto"/>
              <w:left w:val="single" w:sz="4" w:space="0" w:color="auto"/>
              <w:right w:val="single" w:sz="4" w:space="0" w:color="auto"/>
            </w:tcBorders>
            <w:vAlign w:val="center"/>
            <w:hideMark/>
          </w:tcPr>
          <w:p w:rsidR="00E473C2" w:rsidRPr="00DE5776" w:rsidRDefault="00E473C2" w:rsidP="00E473C2">
            <w:pPr>
              <w:spacing w:line="280" w:lineRule="exact"/>
              <w:ind w:rightChars="11" w:right="26"/>
              <w:jc w:val="distribute"/>
              <w:rPr>
                <w:rFonts w:eastAsia="標楷體"/>
                <w:spacing w:val="-6"/>
                <w:szCs w:val="24"/>
              </w:rPr>
            </w:pPr>
            <w:r w:rsidRPr="00DE5776">
              <w:rPr>
                <w:rFonts w:eastAsia="標楷體" w:hint="eastAsia"/>
                <w:spacing w:val="-6"/>
                <w:szCs w:val="24"/>
              </w:rPr>
              <w:t>修正數</w:t>
            </w:r>
          </w:p>
        </w:tc>
        <w:tc>
          <w:tcPr>
            <w:tcW w:w="1405" w:type="dxa"/>
            <w:vMerge w:val="restart"/>
            <w:tcBorders>
              <w:top w:val="single" w:sz="4" w:space="0" w:color="auto"/>
              <w:left w:val="single" w:sz="4" w:space="0" w:color="auto"/>
              <w:right w:val="single" w:sz="4" w:space="0" w:color="auto"/>
            </w:tcBorders>
            <w:vAlign w:val="center"/>
            <w:hideMark/>
          </w:tcPr>
          <w:p w:rsidR="00E473C2" w:rsidRPr="00DE5776" w:rsidRDefault="00E473C2" w:rsidP="00E473C2">
            <w:pPr>
              <w:spacing w:line="280" w:lineRule="exact"/>
              <w:jc w:val="center"/>
              <w:rPr>
                <w:rFonts w:eastAsia="標楷體"/>
                <w:spacing w:val="-12"/>
                <w:szCs w:val="24"/>
              </w:rPr>
            </w:pPr>
            <w:r w:rsidRPr="00DE5776">
              <w:rPr>
                <w:rFonts w:eastAsia="標楷體" w:hint="eastAsia"/>
                <w:spacing w:val="-12"/>
                <w:szCs w:val="24"/>
              </w:rPr>
              <w:t>小</w:t>
            </w:r>
            <w:r w:rsidRPr="00DE5776">
              <w:rPr>
                <w:rFonts w:eastAsia="標楷體"/>
                <w:spacing w:val="-12"/>
                <w:szCs w:val="24"/>
              </w:rPr>
              <w:t xml:space="preserve">        </w:t>
            </w:r>
            <w:r w:rsidRPr="00DE5776">
              <w:rPr>
                <w:rFonts w:eastAsia="標楷體" w:hint="eastAsia"/>
                <w:spacing w:val="-12"/>
                <w:szCs w:val="24"/>
              </w:rPr>
              <w:t>計</w:t>
            </w:r>
          </w:p>
        </w:tc>
        <w:tc>
          <w:tcPr>
            <w:tcW w:w="1526" w:type="dxa"/>
            <w:vMerge/>
            <w:tcBorders>
              <w:left w:val="single" w:sz="4" w:space="0" w:color="auto"/>
              <w:right w:val="nil"/>
            </w:tcBorders>
            <w:vAlign w:val="center"/>
            <w:hideMark/>
          </w:tcPr>
          <w:p w:rsidR="00E473C2" w:rsidRPr="00DE5776" w:rsidRDefault="00E473C2" w:rsidP="00E473C2">
            <w:pPr>
              <w:widowControl/>
              <w:rPr>
                <w:rFonts w:eastAsia="標楷體"/>
                <w:szCs w:val="24"/>
              </w:rPr>
            </w:pPr>
          </w:p>
        </w:tc>
      </w:tr>
      <w:tr w:rsidR="00E473C2" w:rsidRPr="00DE5776" w:rsidTr="00E473C2">
        <w:trPr>
          <w:cantSplit/>
          <w:trHeight w:hRule="exact" w:val="495"/>
        </w:trPr>
        <w:tc>
          <w:tcPr>
            <w:tcW w:w="1418" w:type="dxa"/>
            <w:tcBorders>
              <w:top w:val="single" w:sz="4" w:space="0" w:color="auto"/>
              <w:bottom w:val="single" w:sz="12" w:space="0" w:color="auto"/>
              <w:right w:val="single" w:sz="4" w:space="0" w:color="auto"/>
            </w:tcBorders>
            <w:vAlign w:val="center"/>
          </w:tcPr>
          <w:p w:rsidR="00E473C2" w:rsidRPr="00DE5776" w:rsidRDefault="00E473C2" w:rsidP="00E473C2">
            <w:pPr>
              <w:spacing w:line="280" w:lineRule="exact"/>
              <w:ind w:rightChars="10" w:right="24"/>
              <w:jc w:val="distribute"/>
              <w:rPr>
                <w:rFonts w:eastAsia="標楷體"/>
                <w:spacing w:val="-20"/>
                <w:szCs w:val="24"/>
              </w:rPr>
            </w:pPr>
            <w:proofErr w:type="gramStart"/>
            <w:r w:rsidRPr="00DE5776">
              <w:rPr>
                <w:rFonts w:eastAsia="標楷體" w:hint="eastAsia"/>
                <w:spacing w:val="-10"/>
                <w:szCs w:val="24"/>
              </w:rPr>
              <w:t>存出保證金</w:t>
            </w:r>
            <w:proofErr w:type="gramEnd"/>
          </w:p>
        </w:tc>
        <w:tc>
          <w:tcPr>
            <w:tcW w:w="1536" w:type="dxa"/>
            <w:tcBorders>
              <w:top w:val="single" w:sz="4" w:space="0" w:color="auto"/>
              <w:left w:val="single" w:sz="4" w:space="0" w:color="auto"/>
              <w:bottom w:val="single" w:sz="12" w:space="0" w:color="auto"/>
              <w:right w:val="single" w:sz="4" w:space="0" w:color="auto"/>
            </w:tcBorders>
            <w:vAlign w:val="center"/>
          </w:tcPr>
          <w:p w:rsidR="00E473C2" w:rsidRPr="00DE5776" w:rsidRDefault="00E473C2" w:rsidP="00E473C2">
            <w:pPr>
              <w:spacing w:line="280" w:lineRule="exact"/>
              <w:ind w:rightChars="23" w:right="55"/>
              <w:jc w:val="distribute"/>
              <w:rPr>
                <w:rFonts w:eastAsia="標楷體"/>
                <w:spacing w:val="-10"/>
                <w:szCs w:val="24"/>
              </w:rPr>
            </w:pPr>
            <w:r w:rsidRPr="00DE5776">
              <w:rPr>
                <w:rFonts w:eastAsia="標楷體" w:hint="eastAsia"/>
                <w:spacing w:val="-12"/>
                <w:szCs w:val="24"/>
              </w:rPr>
              <w:t>其他應收款</w:t>
            </w:r>
          </w:p>
        </w:tc>
        <w:tc>
          <w:tcPr>
            <w:tcW w:w="1372" w:type="dxa"/>
            <w:vMerge/>
            <w:tcBorders>
              <w:top w:val="single" w:sz="4" w:space="0" w:color="auto"/>
              <w:left w:val="single" w:sz="4" w:space="0" w:color="auto"/>
              <w:bottom w:val="single" w:sz="12" w:space="0" w:color="auto"/>
              <w:right w:val="single" w:sz="4" w:space="0" w:color="auto"/>
            </w:tcBorders>
            <w:vAlign w:val="center"/>
          </w:tcPr>
          <w:p w:rsidR="00E473C2" w:rsidRPr="00DE5776" w:rsidRDefault="00E473C2" w:rsidP="00E473C2">
            <w:pPr>
              <w:spacing w:line="280" w:lineRule="exact"/>
              <w:ind w:rightChars="9" w:right="22"/>
              <w:jc w:val="distribute"/>
              <w:rPr>
                <w:rFonts w:eastAsia="標楷體"/>
                <w:spacing w:val="-12"/>
                <w:szCs w:val="24"/>
              </w:rPr>
            </w:pPr>
          </w:p>
        </w:tc>
        <w:tc>
          <w:tcPr>
            <w:tcW w:w="1281" w:type="dxa"/>
            <w:vMerge/>
            <w:tcBorders>
              <w:left w:val="single" w:sz="4" w:space="0" w:color="auto"/>
              <w:bottom w:val="single" w:sz="12" w:space="0" w:color="auto"/>
              <w:right w:val="single" w:sz="4" w:space="0" w:color="auto"/>
            </w:tcBorders>
            <w:vAlign w:val="center"/>
          </w:tcPr>
          <w:p w:rsidR="00E473C2" w:rsidRPr="00DE5776" w:rsidRDefault="00E473C2" w:rsidP="00E473C2">
            <w:pPr>
              <w:spacing w:line="280" w:lineRule="exact"/>
              <w:ind w:rightChars="11" w:right="26"/>
              <w:jc w:val="distribute"/>
              <w:rPr>
                <w:rFonts w:eastAsia="標楷體"/>
                <w:spacing w:val="-6"/>
                <w:szCs w:val="24"/>
              </w:rPr>
            </w:pPr>
          </w:p>
        </w:tc>
        <w:tc>
          <w:tcPr>
            <w:tcW w:w="1392" w:type="dxa"/>
            <w:vMerge/>
            <w:tcBorders>
              <w:left w:val="single" w:sz="4" w:space="0" w:color="auto"/>
              <w:bottom w:val="single" w:sz="12" w:space="0" w:color="auto"/>
              <w:right w:val="single" w:sz="4" w:space="0" w:color="auto"/>
            </w:tcBorders>
            <w:vAlign w:val="center"/>
          </w:tcPr>
          <w:p w:rsidR="00E473C2" w:rsidRPr="00DE5776" w:rsidRDefault="00E473C2" w:rsidP="00E473C2">
            <w:pPr>
              <w:spacing w:line="360" w:lineRule="exact"/>
              <w:jc w:val="center"/>
              <w:rPr>
                <w:rFonts w:eastAsia="標楷體"/>
                <w:spacing w:val="-24"/>
                <w:szCs w:val="24"/>
              </w:rPr>
            </w:pPr>
          </w:p>
        </w:tc>
        <w:tc>
          <w:tcPr>
            <w:tcW w:w="1405" w:type="dxa"/>
            <w:vMerge/>
            <w:tcBorders>
              <w:left w:val="single" w:sz="4" w:space="0" w:color="auto"/>
              <w:bottom w:val="single" w:sz="12" w:space="0" w:color="auto"/>
              <w:right w:val="single" w:sz="4" w:space="0" w:color="auto"/>
            </w:tcBorders>
            <w:vAlign w:val="center"/>
          </w:tcPr>
          <w:p w:rsidR="00E473C2" w:rsidRPr="00DE5776" w:rsidRDefault="00E473C2" w:rsidP="00E473C2">
            <w:pPr>
              <w:spacing w:line="360" w:lineRule="exact"/>
              <w:jc w:val="center"/>
              <w:rPr>
                <w:rFonts w:eastAsia="標楷體"/>
                <w:spacing w:val="-12"/>
                <w:szCs w:val="24"/>
              </w:rPr>
            </w:pPr>
          </w:p>
        </w:tc>
        <w:tc>
          <w:tcPr>
            <w:tcW w:w="1526" w:type="dxa"/>
            <w:vMerge/>
            <w:tcBorders>
              <w:left w:val="single" w:sz="4" w:space="0" w:color="auto"/>
              <w:bottom w:val="single" w:sz="12" w:space="0" w:color="auto"/>
              <w:right w:val="nil"/>
            </w:tcBorders>
            <w:vAlign w:val="center"/>
          </w:tcPr>
          <w:p w:rsidR="00E473C2" w:rsidRPr="00DE5776" w:rsidRDefault="00E473C2" w:rsidP="00E473C2">
            <w:pPr>
              <w:widowControl/>
              <w:rPr>
                <w:rFonts w:eastAsia="標楷體"/>
                <w:szCs w:val="24"/>
              </w:rPr>
            </w:pPr>
          </w:p>
        </w:tc>
      </w:tr>
      <w:tr w:rsidR="00E473C2" w:rsidRPr="00DE5776" w:rsidTr="00E473C2">
        <w:trPr>
          <w:cantSplit/>
          <w:trHeight w:val="751"/>
        </w:trPr>
        <w:tc>
          <w:tcPr>
            <w:tcW w:w="1418" w:type="dxa"/>
            <w:tcBorders>
              <w:top w:val="single" w:sz="12"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hint="eastAsia"/>
                <w:b/>
                <w:sz w:val="22"/>
                <w:szCs w:val="22"/>
              </w:rPr>
              <w:t>59</w:t>
            </w:r>
            <w:r w:rsidRPr="007F38A8">
              <w:rPr>
                <w:rFonts w:ascii="新細明體" w:hAnsi="新細明體"/>
                <w:b/>
                <w:sz w:val="22"/>
                <w:szCs w:val="22"/>
              </w:rPr>
              <w:t>,</w:t>
            </w:r>
            <w:r w:rsidRPr="007F38A8">
              <w:rPr>
                <w:rFonts w:ascii="新細明體" w:hAnsi="新細明體" w:hint="eastAsia"/>
                <w:b/>
                <w:sz w:val="22"/>
                <w:szCs w:val="22"/>
              </w:rPr>
              <w:t>142</w:t>
            </w:r>
          </w:p>
        </w:tc>
        <w:tc>
          <w:tcPr>
            <w:tcW w:w="1536" w:type="dxa"/>
            <w:tcBorders>
              <w:top w:val="single" w:sz="12" w:space="0" w:color="auto"/>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hint="eastAsia"/>
                <w:b/>
                <w:sz w:val="22"/>
                <w:szCs w:val="22"/>
              </w:rPr>
              <w:t>37</w:t>
            </w:r>
            <w:r w:rsidRPr="007F38A8">
              <w:rPr>
                <w:rFonts w:ascii="新細明體" w:hAnsi="新細明體"/>
                <w:b/>
                <w:sz w:val="22"/>
                <w:szCs w:val="22"/>
              </w:rPr>
              <w:t>,</w:t>
            </w:r>
            <w:r w:rsidRPr="007F38A8">
              <w:rPr>
                <w:rFonts w:ascii="新細明體" w:hAnsi="新細明體" w:hint="eastAsia"/>
                <w:b/>
                <w:sz w:val="22"/>
                <w:szCs w:val="22"/>
              </w:rPr>
              <w:t>626</w:t>
            </w:r>
            <w:r w:rsidRPr="007F38A8">
              <w:rPr>
                <w:rFonts w:ascii="新細明體" w:hAnsi="新細明體"/>
                <w:b/>
                <w:sz w:val="22"/>
                <w:szCs w:val="22"/>
              </w:rPr>
              <w:t>,</w:t>
            </w:r>
            <w:r w:rsidRPr="007F38A8">
              <w:rPr>
                <w:rFonts w:ascii="新細明體" w:hAnsi="新細明體" w:hint="eastAsia"/>
                <w:b/>
                <w:sz w:val="22"/>
                <w:szCs w:val="22"/>
              </w:rPr>
              <w:t>484</w:t>
            </w:r>
          </w:p>
        </w:tc>
        <w:tc>
          <w:tcPr>
            <w:tcW w:w="1372" w:type="dxa"/>
            <w:tcBorders>
              <w:top w:val="single" w:sz="12" w:space="0" w:color="auto"/>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hint="eastAsia"/>
                <w:b/>
                <w:sz w:val="22"/>
                <w:szCs w:val="22"/>
              </w:rPr>
              <w:t>628</w:t>
            </w:r>
            <w:r w:rsidRPr="007F38A8">
              <w:rPr>
                <w:rFonts w:ascii="新細明體" w:hAnsi="新細明體"/>
                <w:b/>
                <w:sz w:val="22"/>
                <w:szCs w:val="22"/>
              </w:rPr>
              <w:t>,</w:t>
            </w:r>
            <w:r w:rsidRPr="007F38A8">
              <w:rPr>
                <w:rFonts w:ascii="新細明體" w:hAnsi="新細明體" w:hint="eastAsia"/>
                <w:b/>
                <w:sz w:val="22"/>
                <w:szCs w:val="22"/>
              </w:rPr>
              <w:t>484</w:t>
            </w:r>
            <w:r w:rsidRPr="007F38A8">
              <w:rPr>
                <w:rFonts w:ascii="新細明體" w:hAnsi="新細明體"/>
                <w:b/>
                <w:sz w:val="22"/>
                <w:szCs w:val="22"/>
              </w:rPr>
              <w:t>,53</w:t>
            </w:r>
            <w:r w:rsidRPr="007F38A8">
              <w:rPr>
                <w:rFonts w:ascii="新細明體" w:hAnsi="新細明體" w:hint="eastAsia"/>
                <w:b/>
                <w:sz w:val="22"/>
                <w:szCs w:val="22"/>
              </w:rPr>
              <w:t>6</w:t>
            </w:r>
          </w:p>
        </w:tc>
        <w:tc>
          <w:tcPr>
            <w:tcW w:w="1281" w:type="dxa"/>
            <w:tcBorders>
              <w:top w:val="single" w:sz="12" w:space="0" w:color="auto"/>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hint="eastAsia"/>
                <w:b/>
                <w:sz w:val="22"/>
                <w:szCs w:val="22"/>
              </w:rPr>
              <w:t>－</w:t>
            </w:r>
          </w:p>
        </w:tc>
        <w:tc>
          <w:tcPr>
            <w:tcW w:w="1392" w:type="dxa"/>
            <w:tcBorders>
              <w:top w:val="single" w:sz="12" w:space="0" w:color="auto"/>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b/>
                <w:sz w:val="22"/>
                <w:szCs w:val="22"/>
              </w:rPr>
              <w:t>178,103,504</w:t>
            </w:r>
          </w:p>
        </w:tc>
        <w:tc>
          <w:tcPr>
            <w:tcW w:w="1405" w:type="dxa"/>
            <w:tcBorders>
              <w:top w:val="single" w:sz="12" w:space="0" w:color="auto"/>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b/>
                <w:sz w:val="22"/>
                <w:szCs w:val="22"/>
              </w:rPr>
              <w:t>8</w:t>
            </w:r>
            <w:r w:rsidRPr="007F38A8">
              <w:rPr>
                <w:rFonts w:ascii="新細明體" w:hAnsi="新細明體" w:hint="eastAsia"/>
                <w:b/>
                <w:sz w:val="22"/>
                <w:szCs w:val="22"/>
              </w:rPr>
              <w:t>44,273,666</w:t>
            </w:r>
          </w:p>
        </w:tc>
        <w:tc>
          <w:tcPr>
            <w:tcW w:w="1526" w:type="dxa"/>
            <w:tcBorders>
              <w:top w:val="single" w:sz="12" w:space="0" w:color="auto"/>
              <w:lef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hint="eastAsia"/>
                <w:b/>
                <w:sz w:val="22"/>
                <w:szCs w:val="22"/>
              </w:rPr>
              <w:t>49</w:t>
            </w:r>
            <w:r w:rsidRPr="007F38A8">
              <w:rPr>
                <w:rFonts w:ascii="新細明體" w:hAnsi="新細明體"/>
                <w:b/>
                <w:sz w:val="22"/>
                <w:szCs w:val="22"/>
              </w:rPr>
              <w:t>,</w:t>
            </w:r>
            <w:r w:rsidRPr="007F38A8">
              <w:rPr>
                <w:rFonts w:ascii="新細明體" w:hAnsi="新細明體" w:hint="eastAsia"/>
                <w:b/>
                <w:sz w:val="22"/>
                <w:szCs w:val="22"/>
              </w:rPr>
              <w:t>644</w:t>
            </w:r>
            <w:r w:rsidRPr="007F38A8">
              <w:rPr>
                <w:rFonts w:ascii="新細明體" w:hAnsi="新細明體"/>
                <w:b/>
                <w:sz w:val="22"/>
                <w:szCs w:val="22"/>
              </w:rPr>
              <w:t>,</w:t>
            </w:r>
            <w:r w:rsidRPr="007F38A8">
              <w:rPr>
                <w:rFonts w:ascii="新細明體" w:hAnsi="新細明體" w:hint="eastAsia"/>
                <w:b/>
                <w:sz w:val="22"/>
                <w:szCs w:val="22"/>
              </w:rPr>
              <w:t>744,126</w:t>
            </w:r>
          </w:p>
        </w:tc>
      </w:tr>
      <w:tr w:rsidR="00E473C2" w:rsidRPr="00DE5776" w:rsidTr="00E473C2">
        <w:trPr>
          <w:cantSplit/>
          <w:trHeight w:val="751"/>
        </w:trPr>
        <w:tc>
          <w:tcPr>
            <w:tcW w:w="1418" w:type="dxa"/>
            <w:tcBorders>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hint="eastAsia"/>
                <w:b/>
                <w:sz w:val="22"/>
                <w:szCs w:val="22"/>
              </w:rPr>
              <w:t>－</w:t>
            </w:r>
          </w:p>
        </w:tc>
        <w:tc>
          <w:tcPr>
            <w:tcW w:w="1536"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hint="eastAsia"/>
                <w:b/>
                <w:sz w:val="22"/>
                <w:szCs w:val="22"/>
              </w:rPr>
              <w:t>－</w:t>
            </w:r>
          </w:p>
        </w:tc>
        <w:tc>
          <w:tcPr>
            <w:tcW w:w="1372"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hint="eastAsia"/>
                <w:b/>
                <w:sz w:val="22"/>
                <w:szCs w:val="22"/>
              </w:rPr>
              <w:t>616</w:t>
            </w:r>
            <w:r w:rsidRPr="007F38A8">
              <w:rPr>
                <w:rFonts w:ascii="新細明體" w:hAnsi="新細明體"/>
                <w:b/>
                <w:sz w:val="22"/>
                <w:szCs w:val="22"/>
              </w:rPr>
              <w:t>,</w:t>
            </w:r>
            <w:r w:rsidRPr="007F38A8">
              <w:rPr>
                <w:rFonts w:ascii="新細明體" w:hAnsi="新細明體" w:hint="eastAsia"/>
                <w:b/>
                <w:sz w:val="22"/>
                <w:szCs w:val="22"/>
              </w:rPr>
              <w:t>772</w:t>
            </w:r>
            <w:r w:rsidRPr="007F38A8">
              <w:rPr>
                <w:rFonts w:ascii="新細明體" w:hAnsi="新細明體"/>
                <w:b/>
                <w:sz w:val="22"/>
                <w:szCs w:val="22"/>
              </w:rPr>
              <w:t>,</w:t>
            </w:r>
            <w:r w:rsidRPr="007F38A8">
              <w:rPr>
                <w:rFonts w:ascii="新細明體" w:hAnsi="新細明體" w:hint="eastAsia"/>
                <w:b/>
                <w:sz w:val="22"/>
                <w:szCs w:val="22"/>
              </w:rPr>
              <w:t>969</w:t>
            </w:r>
          </w:p>
        </w:tc>
        <w:tc>
          <w:tcPr>
            <w:tcW w:w="1281"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hint="eastAsia"/>
                <w:b/>
                <w:sz w:val="22"/>
                <w:szCs w:val="22"/>
              </w:rPr>
              <w:t>－</w:t>
            </w:r>
          </w:p>
        </w:tc>
        <w:tc>
          <w:tcPr>
            <w:tcW w:w="1392"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b/>
                <w:sz w:val="22"/>
                <w:szCs w:val="22"/>
              </w:rPr>
              <w:t>178,103,504</w:t>
            </w:r>
          </w:p>
        </w:tc>
        <w:tc>
          <w:tcPr>
            <w:tcW w:w="1405"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b/>
                <w:sz w:val="22"/>
                <w:szCs w:val="22"/>
              </w:rPr>
              <w:t>794</w:t>
            </w:r>
            <w:r w:rsidRPr="007F38A8">
              <w:rPr>
                <w:rFonts w:ascii="新細明體" w:hAnsi="新細明體" w:hint="eastAsia"/>
                <w:b/>
                <w:sz w:val="22"/>
                <w:szCs w:val="22"/>
              </w:rPr>
              <w:t>,</w:t>
            </w:r>
            <w:r w:rsidRPr="007F38A8">
              <w:rPr>
                <w:rFonts w:ascii="新細明體" w:hAnsi="新細明體"/>
                <w:b/>
                <w:sz w:val="22"/>
                <w:szCs w:val="22"/>
              </w:rPr>
              <w:t>876</w:t>
            </w:r>
            <w:r w:rsidRPr="007F38A8">
              <w:rPr>
                <w:rFonts w:ascii="新細明體" w:hAnsi="新細明體" w:hint="eastAsia"/>
                <w:b/>
                <w:sz w:val="22"/>
                <w:szCs w:val="22"/>
              </w:rPr>
              <w:t>,</w:t>
            </w:r>
            <w:r w:rsidRPr="007F38A8">
              <w:rPr>
                <w:rFonts w:ascii="新細明體" w:hAnsi="新細明體"/>
                <w:b/>
                <w:sz w:val="22"/>
                <w:szCs w:val="22"/>
              </w:rPr>
              <w:t>473</w:t>
            </w:r>
          </w:p>
        </w:tc>
        <w:tc>
          <w:tcPr>
            <w:tcW w:w="1526" w:type="dxa"/>
            <w:tcBorders>
              <w:lef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hint="eastAsia"/>
                <w:b/>
                <w:sz w:val="22"/>
                <w:szCs w:val="22"/>
              </w:rPr>
              <w:t>41</w:t>
            </w:r>
            <w:r w:rsidRPr="007F38A8">
              <w:rPr>
                <w:rFonts w:ascii="新細明體" w:hAnsi="新細明體"/>
                <w:b/>
                <w:sz w:val="22"/>
                <w:szCs w:val="22"/>
              </w:rPr>
              <w:t>,</w:t>
            </w:r>
            <w:r w:rsidRPr="007F38A8">
              <w:rPr>
                <w:rFonts w:ascii="新細明體" w:hAnsi="新細明體" w:hint="eastAsia"/>
                <w:b/>
                <w:sz w:val="22"/>
                <w:szCs w:val="22"/>
              </w:rPr>
              <w:t>034</w:t>
            </w:r>
            <w:r w:rsidRPr="007F38A8">
              <w:rPr>
                <w:rFonts w:ascii="新細明體" w:hAnsi="新細明體"/>
                <w:b/>
                <w:sz w:val="22"/>
                <w:szCs w:val="22"/>
              </w:rPr>
              <w:t>,</w:t>
            </w:r>
            <w:r w:rsidRPr="007F38A8">
              <w:rPr>
                <w:rFonts w:ascii="新細明體" w:hAnsi="新細明體" w:hint="eastAsia"/>
                <w:b/>
                <w:sz w:val="22"/>
                <w:szCs w:val="22"/>
              </w:rPr>
              <w:t>094</w:t>
            </w:r>
            <w:r w:rsidRPr="007F38A8">
              <w:rPr>
                <w:rFonts w:ascii="新細明體" w:hAnsi="新細明體"/>
                <w:b/>
                <w:sz w:val="22"/>
                <w:szCs w:val="22"/>
              </w:rPr>
              <w:t>,</w:t>
            </w:r>
            <w:r w:rsidRPr="007F38A8">
              <w:rPr>
                <w:rFonts w:ascii="新細明體" w:hAnsi="新細明體" w:hint="eastAsia"/>
                <w:b/>
                <w:sz w:val="22"/>
                <w:szCs w:val="22"/>
              </w:rPr>
              <w:t>061</w:t>
            </w:r>
          </w:p>
        </w:tc>
      </w:tr>
      <w:tr w:rsidR="00E473C2" w:rsidRPr="00DE5776" w:rsidTr="00E473C2">
        <w:trPr>
          <w:cantSplit/>
          <w:trHeight w:val="751"/>
        </w:trPr>
        <w:tc>
          <w:tcPr>
            <w:tcW w:w="1418" w:type="dxa"/>
            <w:tcBorders>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536"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372"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281"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392"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405"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526" w:type="dxa"/>
            <w:tcBorders>
              <w:lef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1</w:t>
            </w:r>
            <w:r w:rsidRPr="007F38A8">
              <w:rPr>
                <w:rFonts w:ascii="新細明體" w:hAnsi="新細明體"/>
                <w:sz w:val="22"/>
                <w:szCs w:val="22"/>
              </w:rPr>
              <w:t>3,</w:t>
            </w:r>
            <w:r w:rsidRPr="007F38A8">
              <w:rPr>
                <w:rFonts w:ascii="新細明體" w:hAnsi="新細明體" w:hint="eastAsia"/>
                <w:sz w:val="22"/>
                <w:szCs w:val="22"/>
              </w:rPr>
              <w:t>238</w:t>
            </w:r>
            <w:r w:rsidRPr="007F38A8">
              <w:rPr>
                <w:rFonts w:ascii="新細明體" w:hAnsi="新細明體"/>
                <w:sz w:val="22"/>
                <w:szCs w:val="22"/>
              </w:rPr>
              <w:t>,</w:t>
            </w:r>
            <w:r w:rsidRPr="007F38A8">
              <w:rPr>
                <w:rFonts w:ascii="新細明體" w:hAnsi="新細明體" w:hint="eastAsia"/>
                <w:sz w:val="22"/>
                <w:szCs w:val="22"/>
              </w:rPr>
              <w:t>082</w:t>
            </w:r>
            <w:r w:rsidRPr="007F38A8">
              <w:rPr>
                <w:rFonts w:ascii="新細明體" w:hAnsi="新細明體"/>
                <w:sz w:val="22"/>
                <w:szCs w:val="22"/>
              </w:rPr>
              <w:t>,</w:t>
            </w:r>
            <w:r w:rsidRPr="007F38A8">
              <w:rPr>
                <w:rFonts w:ascii="新細明體" w:hAnsi="新細明體" w:hint="eastAsia"/>
                <w:sz w:val="22"/>
                <w:szCs w:val="22"/>
              </w:rPr>
              <w:t>708</w:t>
            </w:r>
          </w:p>
        </w:tc>
      </w:tr>
      <w:tr w:rsidR="00E473C2" w:rsidRPr="00DE5776" w:rsidTr="00E473C2">
        <w:trPr>
          <w:cantSplit/>
          <w:trHeight w:val="751"/>
        </w:trPr>
        <w:tc>
          <w:tcPr>
            <w:tcW w:w="1418" w:type="dxa"/>
            <w:tcBorders>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536"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372"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281"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392"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405"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526" w:type="dxa"/>
            <w:tcBorders>
              <w:lef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498</w:t>
            </w:r>
            <w:r w:rsidRPr="007F38A8">
              <w:rPr>
                <w:rFonts w:ascii="新細明體" w:hAnsi="新細明體"/>
                <w:sz w:val="22"/>
                <w:szCs w:val="22"/>
              </w:rPr>
              <w:t>,</w:t>
            </w:r>
            <w:r w:rsidRPr="007F38A8">
              <w:rPr>
                <w:rFonts w:ascii="新細明體" w:hAnsi="新細明體" w:hint="eastAsia"/>
                <w:sz w:val="22"/>
                <w:szCs w:val="22"/>
              </w:rPr>
              <w:t>399</w:t>
            </w:r>
            <w:r w:rsidRPr="007F38A8">
              <w:rPr>
                <w:rFonts w:ascii="新細明體" w:hAnsi="新細明體"/>
                <w:sz w:val="22"/>
                <w:szCs w:val="22"/>
              </w:rPr>
              <w:t>,</w:t>
            </w:r>
            <w:r w:rsidRPr="007F38A8">
              <w:rPr>
                <w:rFonts w:ascii="新細明體" w:hAnsi="新細明體" w:hint="eastAsia"/>
                <w:sz w:val="22"/>
                <w:szCs w:val="22"/>
              </w:rPr>
              <w:t>279</w:t>
            </w:r>
          </w:p>
        </w:tc>
      </w:tr>
      <w:tr w:rsidR="00E473C2" w:rsidRPr="00DE5776" w:rsidTr="00E473C2">
        <w:trPr>
          <w:cantSplit/>
          <w:trHeight w:val="751"/>
        </w:trPr>
        <w:tc>
          <w:tcPr>
            <w:tcW w:w="1418" w:type="dxa"/>
            <w:tcBorders>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536"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372"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281"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392"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405"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526" w:type="dxa"/>
            <w:tcBorders>
              <w:lef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444</w:t>
            </w:r>
            <w:r w:rsidRPr="007F38A8">
              <w:rPr>
                <w:rFonts w:ascii="新細明體" w:hAnsi="新細明體"/>
                <w:sz w:val="22"/>
                <w:szCs w:val="22"/>
              </w:rPr>
              <w:t>,</w:t>
            </w:r>
            <w:r w:rsidRPr="007F38A8">
              <w:rPr>
                <w:rFonts w:ascii="新細明體" w:hAnsi="新細明體" w:hint="eastAsia"/>
                <w:sz w:val="22"/>
                <w:szCs w:val="22"/>
              </w:rPr>
              <w:t>624</w:t>
            </w:r>
            <w:r w:rsidRPr="007F38A8">
              <w:rPr>
                <w:rFonts w:ascii="新細明體" w:hAnsi="新細明體"/>
                <w:sz w:val="22"/>
                <w:szCs w:val="22"/>
              </w:rPr>
              <w:t>,</w:t>
            </w:r>
            <w:r w:rsidRPr="007F38A8">
              <w:rPr>
                <w:rFonts w:ascii="新細明體" w:hAnsi="新細明體" w:hint="eastAsia"/>
                <w:sz w:val="22"/>
                <w:szCs w:val="22"/>
              </w:rPr>
              <w:t>695</w:t>
            </w:r>
          </w:p>
        </w:tc>
      </w:tr>
      <w:tr w:rsidR="00E473C2" w:rsidRPr="00DE5776" w:rsidTr="00E473C2">
        <w:trPr>
          <w:cantSplit/>
          <w:trHeight w:val="751"/>
        </w:trPr>
        <w:tc>
          <w:tcPr>
            <w:tcW w:w="1418" w:type="dxa"/>
            <w:tcBorders>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536"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372"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281"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392"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405"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526" w:type="dxa"/>
            <w:tcBorders>
              <w:lef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446</w:t>
            </w:r>
            <w:r w:rsidRPr="007F38A8">
              <w:rPr>
                <w:rFonts w:ascii="新細明體" w:hAnsi="新細明體"/>
                <w:sz w:val="22"/>
                <w:szCs w:val="22"/>
              </w:rPr>
              <w:t>,</w:t>
            </w:r>
            <w:r w:rsidRPr="007F38A8">
              <w:rPr>
                <w:rFonts w:ascii="新細明體" w:hAnsi="新細明體" w:hint="eastAsia"/>
                <w:sz w:val="22"/>
                <w:szCs w:val="22"/>
              </w:rPr>
              <w:t>641</w:t>
            </w:r>
            <w:r w:rsidRPr="007F38A8">
              <w:rPr>
                <w:rFonts w:ascii="新細明體" w:hAnsi="新細明體"/>
                <w:sz w:val="22"/>
                <w:szCs w:val="22"/>
              </w:rPr>
              <w:t>,</w:t>
            </w:r>
            <w:r w:rsidRPr="007F38A8">
              <w:rPr>
                <w:rFonts w:ascii="新細明體" w:hAnsi="新細明體" w:hint="eastAsia"/>
                <w:sz w:val="22"/>
                <w:szCs w:val="22"/>
              </w:rPr>
              <w:t>442</w:t>
            </w:r>
          </w:p>
        </w:tc>
      </w:tr>
      <w:tr w:rsidR="00E473C2" w:rsidRPr="00DE5776" w:rsidTr="00E473C2">
        <w:trPr>
          <w:cantSplit/>
          <w:trHeight w:val="751"/>
        </w:trPr>
        <w:tc>
          <w:tcPr>
            <w:tcW w:w="1418" w:type="dxa"/>
            <w:tcBorders>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536"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372"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281"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392"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sz w:val="22"/>
                <w:szCs w:val="22"/>
              </w:rPr>
              <w:t>1,403,014</w:t>
            </w:r>
          </w:p>
        </w:tc>
        <w:tc>
          <w:tcPr>
            <w:tcW w:w="1405" w:type="dxa"/>
            <w:tcBorders>
              <w:left w:val="single" w:sz="4" w:space="0" w:color="auto"/>
              <w:right w:val="single" w:sz="4" w:space="0" w:color="auto"/>
            </w:tcBorders>
            <w:hideMark/>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sz w:val="22"/>
                <w:szCs w:val="22"/>
              </w:rPr>
              <w:t>1,403,014</w:t>
            </w:r>
          </w:p>
        </w:tc>
        <w:tc>
          <w:tcPr>
            <w:tcW w:w="1526" w:type="dxa"/>
            <w:tcBorders>
              <w:lef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48</w:t>
            </w:r>
            <w:r w:rsidRPr="007F38A8">
              <w:rPr>
                <w:rFonts w:ascii="新細明體" w:hAnsi="新細明體"/>
                <w:sz w:val="22"/>
                <w:szCs w:val="22"/>
              </w:rPr>
              <w:t>,</w:t>
            </w:r>
            <w:r w:rsidRPr="007F38A8">
              <w:rPr>
                <w:rFonts w:ascii="新細明體" w:hAnsi="新細明體" w:hint="eastAsia"/>
                <w:sz w:val="22"/>
                <w:szCs w:val="22"/>
              </w:rPr>
              <w:t>799</w:t>
            </w:r>
            <w:r w:rsidRPr="007F38A8">
              <w:rPr>
                <w:rFonts w:ascii="新細明體" w:hAnsi="新細明體"/>
                <w:sz w:val="22"/>
                <w:szCs w:val="22"/>
              </w:rPr>
              <w:t>,</w:t>
            </w:r>
            <w:r w:rsidRPr="007F38A8">
              <w:rPr>
                <w:rFonts w:ascii="新細明體" w:hAnsi="新細明體" w:hint="eastAsia"/>
                <w:sz w:val="22"/>
                <w:szCs w:val="22"/>
              </w:rPr>
              <w:t>002</w:t>
            </w:r>
          </w:p>
        </w:tc>
      </w:tr>
      <w:tr w:rsidR="00E473C2" w:rsidRPr="00DE5776" w:rsidTr="00E473C2">
        <w:trPr>
          <w:cantSplit/>
          <w:trHeight w:val="751"/>
        </w:trPr>
        <w:tc>
          <w:tcPr>
            <w:tcW w:w="1418" w:type="dxa"/>
            <w:tcBorders>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536"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372"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sz w:val="22"/>
                <w:szCs w:val="22"/>
              </w:rPr>
              <w:t>616,772,969</w:t>
            </w:r>
          </w:p>
        </w:tc>
        <w:tc>
          <w:tcPr>
            <w:tcW w:w="1281"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392"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sz w:val="22"/>
                <w:szCs w:val="22"/>
              </w:rPr>
              <w:t>176,700,490</w:t>
            </w:r>
          </w:p>
        </w:tc>
        <w:tc>
          <w:tcPr>
            <w:tcW w:w="1405"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sz w:val="22"/>
                <w:szCs w:val="22"/>
              </w:rPr>
              <w:t>793</w:t>
            </w:r>
            <w:r w:rsidRPr="007F38A8">
              <w:rPr>
                <w:rFonts w:ascii="新細明體" w:hAnsi="新細明體" w:hint="eastAsia"/>
                <w:sz w:val="22"/>
                <w:szCs w:val="22"/>
              </w:rPr>
              <w:t>,</w:t>
            </w:r>
            <w:r w:rsidRPr="007F38A8">
              <w:rPr>
                <w:rFonts w:ascii="新細明體" w:hAnsi="新細明體"/>
                <w:sz w:val="22"/>
                <w:szCs w:val="22"/>
              </w:rPr>
              <w:t>473</w:t>
            </w:r>
            <w:r w:rsidRPr="007F38A8">
              <w:rPr>
                <w:rFonts w:ascii="新細明體" w:hAnsi="新細明體" w:hint="eastAsia"/>
                <w:sz w:val="22"/>
                <w:szCs w:val="22"/>
              </w:rPr>
              <w:t>,</w:t>
            </w:r>
            <w:r w:rsidRPr="007F38A8">
              <w:rPr>
                <w:rFonts w:ascii="新細明體" w:hAnsi="新細明體"/>
                <w:sz w:val="22"/>
                <w:szCs w:val="22"/>
              </w:rPr>
              <w:t>459</w:t>
            </w:r>
          </w:p>
        </w:tc>
        <w:tc>
          <w:tcPr>
            <w:tcW w:w="1526" w:type="dxa"/>
            <w:tcBorders>
              <w:lef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25</w:t>
            </w:r>
            <w:r w:rsidRPr="007F38A8">
              <w:rPr>
                <w:rFonts w:ascii="新細明體" w:hAnsi="新細明體"/>
                <w:sz w:val="22"/>
                <w:szCs w:val="22"/>
              </w:rPr>
              <w:t>,</w:t>
            </w:r>
            <w:r w:rsidRPr="007F38A8">
              <w:rPr>
                <w:rFonts w:ascii="新細明體" w:hAnsi="新細明體" w:hint="eastAsia"/>
                <w:sz w:val="22"/>
                <w:szCs w:val="22"/>
              </w:rPr>
              <w:t>887</w:t>
            </w:r>
            <w:r w:rsidRPr="007F38A8">
              <w:rPr>
                <w:rFonts w:ascii="新細明體" w:hAnsi="新細明體"/>
                <w:sz w:val="22"/>
                <w:szCs w:val="22"/>
              </w:rPr>
              <w:t>,</w:t>
            </w:r>
            <w:r w:rsidRPr="007F38A8">
              <w:rPr>
                <w:rFonts w:ascii="新細明體" w:hAnsi="新細明體" w:hint="eastAsia"/>
                <w:sz w:val="22"/>
                <w:szCs w:val="22"/>
              </w:rPr>
              <w:t>340</w:t>
            </w:r>
            <w:r w:rsidRPr="007F38A8">
              <w:rPr>
                <w:rFonts w:ascii="新細明體" w:hAnsi="新細明體"/>
                <w:sz w:val="22"/>
                <w:szCs w:val="22"/>
              </w:rPr>
              <w:t>,</w:t>
            </w:r>
            <w:r w:rsidRPr="007F38A8">
              <w:rPr>
                <w:rFonts w:ascii="新細明體" w:hAnsi="新細明體" w:hint="eastAsia"/>
                <w:sz w:val="22"/>
                <w:szCs w:val="22"/>
              </w:rPr>
              <w:t>649</w:t>
            </w:r>
          </w:p>
        </w:tc>
      </w:tr>
      <w:tr w:rsidR="00E473C2" w:rsidRPr="00DE5776" w:rsidTr="00E473C2">
        <w:trPr>
          <w:cantSplit/>
          <w:trHeight w:val="751"/>
        </w:trPr>
        <w:tc>
          <w:tcPr>
            <w:tcW w:w="1418" w:type="dxa"/>
            <w:tcBorders>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536"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372"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281"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392"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405" w:type="dxa"/>
            <w:tcBorders>
              <w:left w:val="single" w:sz="4" w:space="0" w:color="auto"/>
              <w:right w:val="single" w:sz="4" w:space="0" w:color="auto"/>
            </w:tcBorders>
            <w:hideMark/>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526" w:type="dxa"/>
            <w:tcBorders>
              <w:lef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16</w:t>
            </w:r>
            <w:r w:rsidRPr="007F38A8">
              <w:rPr>
                <w:rFonts w:ascii="新細明體" w:hAnsi="新細明體"/>
                <w:sz w:val="22"/>
                <w:szCs w:val="22"/>
              </w:rPr>
              <w:t>,</w:t>
            </w:r>
            <w:r w:rsidRPr="007F38A8">
              <w:rPr>
                <w:rFonts w:ascii="新細明體" w:hAnsi="新細明體" w:hint="eastAsia"/>
                <w:sz w:val="22"/>
                <w:szCs w:val="22"/>
              </w:rPr>
              <w:t>856</w:t>
            </w:r>
            <w:r w:rsidRPr="007F38A8">
              <w:rPr>
                <w:rFonts w:ascii="新細明體" w:hAnsi="新細明體"/>
                <w:sz w:val="22"/>
                <w:szCs w:val="22"/>
              </w:rPr>
              <w:t>,</w:t>
            </w:r>
            <w:r w:rsidRPr="007F38A8">
              <w:rPr>
                <w:rFonts w:ascii="新細明體" w:hAnsi="新細明體" w:hint="eastAsia"/>
                <w:sz w:val="22"/>
                <w:szCs w:val="22"/>
              </w:rPr>
              <w:t>800</w:t>
            </w:r>
          </w:p>
        </w:tc>
      </w:tr>
      <w:tr w:rsidR="00E473C2" w:rsidRPr="00DE5776" w:rsidTr="00E473C2">
        <w:trPr>
          <w:cantSplit/>
          <w:trHeight w:val="751"/>
        </w:trPr>
        <w:tc>
          <w:tcPr>
            <w:tcW w:w="1418" w:type="dxa"/>
            <w:tcBorders>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536"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372"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281"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392"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405"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526" w:type="dxa"/>
            <w:tcBorders>
              <w:lef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4</w:t>
            </w:r>
            <w:r w:rsidRPr="007F38A8">
              <w:rPr>
                <w:rFonts w:ascii="新細明體" w:hAnsi="新細明體"/>
                <w:sz w:val="22"/>
                <w:szCs w:val="22"/>
              </w:rPr>
              <w:t>5</w:t>
            </w:r>
            <w:r w:rsidRPr="007F38A8">
              <w:rPr>
                <w:rFonts w:ascii="新細明體" w:hAnsi="新細明體" w:hint="eastAsia"/>
                <w:sz w:val="22"/>
                <w:szCs w:val="22"/>
              </w:rPr>
              <w:t>3</w:t>
            </w:r>
            <w:r w:rsidRPr="007F38A8">
              <w:rPr>
                <w:rFonts w:ascii="新細明體" w:hAnsi="新細明體"/>
                <w:sz w:val="22"/>
                <w:szCs w:val="22"/>
              </w:rPr>
              <w:t>,</w:t>
            </w:r>
            <w:r w:rsidRPr="007F38A8">
              <w:rPr>
                <w:rFonts w:ascii="新細明體" w:hAnsi="新細明體" w:hint="eastAsia"/>
                <w:sz w:val="22"/>
                <w:szCs w:val="22"/>
              </w:rPr>
              <w:t>349</w:t>
            </w:r>
            <w:r w:rsidRPr="007F38A8">
              <w:rPr>
                <w:rFonts w:ascii="新細明體" w:hAnsi="新細明體"/>
                <w:sz w:val="22"/>
                <w:szCs w:val="22"/>
              </w:rPr>
              <w:t>,</w:t>
            </w:r>
            <w:r w:rsidRPr="007F38A8">
              <w:rPr>
                <w:rFonts w:ascii="新細明體" w:hAnsi="新細明體" w:hint="eastAsia"/>
                <w:sz w:val="22"/>
                <w:szCs w:val="22"/>
              </w:rPr>
              <w:t>48</w:t>
            </w:r>
            <w:r w:rsidRPr="007F38A8">
              <w:rPr>
                <w:rFonts w:ascii="新細明體" w:hAnsi="新細明體"/>
                <w:sz w:val="22"/>
                <w:szCs w:val="22"/>
              </w:rPr>
              <w:t>6</w:t>
            </w:r>
          </w:p>
        </w:tc>
      </w:tr>
      <w:tr w:rsidR="00E473C2" w:rsidRPr="00DE5776" w:rsidTr="00E473C2">
        <w:trPr>
          <w:cantSplit/>
          <w:trHeight w:val="751"/>
        </w:trPr>
        <w:tc>
          <w:tcPr>
            <w:tcW w:w="1418" w:type="dxa"/>
            <w:tcBorders>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hint="eastAsia"/>
                <w:b/>
                <w:sz w:val="22"/>
                <w:szCs w:val="22"/>
              </w:rPr>
              <w:t>59</w:t>
            </w:r>
            <w:r w:rsidRPr="007F38A8">
              <w:rPr>
                <w:rFonts w:ascii="新細明體" w:hAnsi="新細明體"/>
                <w:b/>
                <w:sz w:val="22"/>
                <w:szCs w:val="22"/>
              </w:rPr>
              <w:t>,</w:t>
            </w:r>
            <w:r w:rsidRPr="007F38A8">
              <w:rPr>
                <w:rFonts w:ascii="新細明體" w:hAnsi="新細明體" w:hint="eastAsia"/>
                <w:b/>
                <w:sz w:val="22"/>
                <w:szCs w:val="22"/>
              </w:rPr>
              <w:t>142</w:t>
            </w:r>
          </w:p>
        </w:tc>
        <w:tc>
          <w:tcPr>
            <w:tcW w:w="1536"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b/>
                <w:sz w:val="22"/>
                <w:szCs w:val="22"/>
              </w:rPr>
              <w:t>37,626,484</w:t>
            </w:r>
          </w:p>
        </w:tc>
        <w:tc>
          <w:tcPr>
            <w:tcW w:w="1372"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hint="eastAsia"/>
                <w:b/>
                <w:sz w:val="22"/>
                <w:szCs w:val="22"/>
              </w:rPr>
              <w:t>－</w:t>
            </w:r>
          </w:p>
        </w:tc>
        <w:tc>
          <w:tcPr>
            <w:tcW w:w="1281"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hint="eastAsia"/>
                <w:b/>
                <w:sz w:val="22"/>
                <w:szCs w:val="22"/>
              </w:rPr>
              <w:t>－</w:t>
            </w:r>
          </w:p>
        </w:tc>
        <w:tc>
          <w:tcPr>
            <w:tcW w:w="1392"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hint="eastAsia"/>
                <w:b/>
                <w:sz w:val="22"/>
                <w:szCs w:val="22"/>
              </w:rPr>
              <w:t>－</w:t>
            </w:r>
          </w:p>
        </w:tc>
        <w:tc>
          <w:tcPr>
            <w:tcW w:w="1405"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b/>
                <w:sz w:val="22"/>
                <w:szCs w:val="22"/>
              </w:rPr>
              <w:t>37,685,626</w:t>
            </w:r>
          </w:p>
        </w:tc>
        <w:tc>
          <w:tcPr>
            <w:tcW w:w="1526" w:type="dxa"/>
            <w:tcBorders>
              <w:lef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b/>
                <w:sz w:val="22"/>
                <w:szCs w:val="22"/>
              </w:rPr>
              <w:t>3</w:t>
            </w:r>
            <w:r w:rsidRPr="007F38A8">
              <w:rPr>
                <w:rFonts w:ascii="新細明體" w:hAnsi="新細明體" w:hint="eastAsia"/>
                <w:b/>
                <w:sz w:val="22"/>
                <w:szCs w:val="22"/>
              </w:rPr>
              <w:t>,</w:t>
            </w:r>
            <w:r w:rsidRPr="007F38A8">
              <w:rPr>
                <w:rFonts w:ascii="新細明體" w:hAnsi="新細明體"/>
                <w:b/>
                <w:sz w:val="22"/>
                <w:szCs w:val="22"/>
              </w:rPr>
              <w:t>738</w:t>
            </w:r>
            <w:r w:rsidRPr="007F38A8">
              <w:rPr>
                <w:rFonts w:ascii="新細明體" w:hAnsi="新細明體" w:hint="eastAsia"/>
                <w:b/>
                <w:sz w:val="22"/>
                <w:szCs w:val="22"/>
              </w:rPr>
              <w:t>,</w:t>
            </w:r>
            <w:r w:rsidRPr="007F38A8">
              <w:rPr>
                <w:rFonts w:ascii="新細明體" w:hAnsi="新細明體"/>
                <w:b/>
                <w:sz w:val="22"/>
                <w:szCs w:val="22"/>
              </w:rPr>
              <w:t>938</w:t>
            </w:r>
            <w:r w:rsidRPr="007F38A8">
              <w:rPr>
                <w:rFonts w:ascii="新細明體" w:hAnsi="新細明體" w:hint="eastAsia"/>
                <w:b/>
                <w:sz w:val="22"/>
                <w:szCs w:val="22"/>
              </w:rPr>
              <w:t>,</w:t>
            </w:r>
            <w:r w:rsidRPr="007F38A8">
              <w:rPr>
                <w:rFonts w:ascii="新細明體" w:hAnsi="新細明體"/>
                <w:b/>
                <w:sz w:val="22"/>
                <w:szCs w:val="22"/>
              </w:rPr>
              <w:t>498</w:t>
            </w:r>
          </w:p>
        </w:tc>
      </w:tr>
      <w:tr w:rsidR="00E473C2" w:rsidRPr="00DE5776" w:rsidTr="00E473C2">
        <w:trPr>
          <w:cantSplit/>
          <w:trHeight w:val="751"/>
        </w:trPr>
        <w:tc>
          <w:tcPr>
            <w:tcW w:w="1418" w:type="dxa"/>
            <w:tcBorders>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536"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372"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281"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392"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405"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526" w:type="dxa"/>
            <w:tcBorders>
              <w:lef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sz w:val="22"/>
                <w:szCs w:val="22"/>
              </w:rPr>
              <w:t>3,701,252,872</w:t>
            </w:r>
          </w:p>
        </w:tc>
      </w:tr>
      <w:tr w:rsidR="00E473C2" w:rsidRPr="00DE5776" w:rsidTr="00E473C2">
        <w:trPr>
          <w:cantSplit/>
          <w:trHeight w:val="751"/>
        </w:trPr>
        <w:tc>
          <w:tcPr>
            <w:tcW w:w="1418" w:type="dxa"/>
            <w:tcBorders>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59</w:t>
            </w:r>
            <w:r w:rsidRPr="007F38A8">
              <w:rPr>
                <w:rFonts w:ascii="新細明體" w:hAnsi="新細明體"/>
                <w:sz w:val="22"/>
                <w:szCs w:val="22"/>
              </w:rPr>
              <w:t>,</w:t>
            </w:r>
            <w:r w:rsidRPr="007F38A8">
              <w:rPr>
                <w:rFonts w:ascii="新細明體" w:hAnsi="新細明體" w:hint="eastAsia"/>
                <w:sz w:val="22"/>
                <w:szCs w:val="22"/>
              </w:rPr>
              <w:t>142</w:t>
            </w:r>
          </w:p>
        </w:tc>
        <w:tc>
          <w:tcPr>
            <w:tcW w:w="1536"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sz w:val="22"/>
                <w:szCs w:val="22"/>
              </w:rPr>
              <w:t>37,626,484</w:t>
            </w:r>
          </w:p>
        </w:tc>
        <w:tc>
          <w:tcPr>
            <w:tcW w:w="1372"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281"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392"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hint="eastAsia"/>
                <w:sz w:val="22"/>
                <w:szCs w:val="22"/>
              </w:rPr>
              <w:t>－</w:t>
            </w:r>
          </w:p>
        </w:tc>
        <w:tc>
          <w:tcPr>
            <w:tcW w:w="1405"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sz w:val="22"/>
                <w:szCs w:val="22"/>
              </w:rPr>
              <w:t>37</w:t>
            </w:r>
            <w:r w:rsidRPr="007F38A8">
              <w:rPr>
                <w:rFonts w:ascii="新細明體" w:hAnsi="新細明體" w:hint="eastAsia"/>
                <w:sz w:val="22"/>
                <w:szCs w:val="22"/>
              </w:rPr>
              <w:t>,</w:t>
            </w:r>
            <w:r w:rsidRPr="007F38A8">
              <w:rPr>
                <w:rFonts w:ascii="新細明體" w:hAnsi="新細明體"/>
                <w:sz w:val="22"/>
                <w:szCs w:val="22"/>
              </w:rPr>
              <w:t>685</w:t>
            </w:r>
            <w:r w:rsidRPr="007F38A8">
              <w:rPr>
                <w:rFonts w:ascii="新細明體" w:hAnsi="新細明體" w:hint="eastAsia"/>
                <w:sz w:val="22"/>
                <w:szCs w:val="22"/>
              </w:rPr>
              <w:t>,</w:t>
            </w:r>
            <w:r w:rsidRPr="007F38A8">
              <w:rPr>
                <w:rFonts w:ascii="新細明體" w:hAnsi="新細明體"/>
                <w:sz w:val="22"/>
                <w:szCs w:val="22"/>
              </w:rPr>
              <w:t>626</w:t>
            </w:r>
          </w:p>
        </w:tc>
        <w:tc>
          <w:tcPr>
            <w:tcW w:w="1526" w:type="dxa"/>
            <w:tcBorders>
              <w:lef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7F38A8">
              <w:rPr>
                <w:rFonts w:ascii="新細明體" w:hAnsi="新細明體"/>
                <w:sz w:val="22"/>
                <w:szCs w:val="22"/>
              </w:rPr>
              <w:t>37,685,626</w:t>
            </w:r>
          </w:p>
        </w:tc>
      </w:tr>
      <w:tr w:rsidR="00E473C2" w:rsidRPr="00DE5776" w:rsidTr="00E473C2">
        <w:trPr>
          <w:cantSplit/>
          <w:trHeight w:val="751"/>
        </w:trPr>
        <w:tc>
          <w:tcPr>
            <w:tcW w:w="1418" w:type="dxa"/>
            <w:tcBorders>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hint="eastAsia"/>
                <w:b/>
                <w:sz w:val="22"/>
                <w:szCs w:val="22"/>
              </w:rPr>
              <w:t>－</w:t>
            </w:r>
          </w:p>
        </w:tc>
        <w:tc>
          <w:tcPr>
            <w:tcW w:w="1536"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hint="eastAsia"/>
                <w:b/>
                <w:sz w:val="22"/>
                <w:szCs w:val="22"/>
              </w:rPr>
              <w:t>－</w:t>
            </w:r>
          </w:p>
        </w:tc>
        <w:tc>
          <w:tcPr>
            <w:tcW w:w="1372"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hint="eastAsia"/>
                <w:b/>
                <w:sz w:val="22"/>
                <w:szCs w:val="22"/>
              </w:rPr>
              <w:t>－</w:t>
            </w:r>
          </w:p>
        </w:tc>
        <w:tc>
          <w:tcPr>
            <w:tcW w:w="1281"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hint="eastAsia"/>
                <w:b/>
                <w:sz w:val="22"/>
                <w:szCs w:val="22"/>
              </w:rPr>
              <w:t>－</w:t>
            </w:r>
          </w:p>
        </w:tc>
        <w:tc>
          <w:tcPr>
            <w:tcW w:w="1392"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hint="eastAsia"/>
                <w:b/>
                <w:sz w:val="22"/>
                <w:szCs w:val="22"/>
              </w:rPr>
              <w:t>－</w:t>
            </w:r>
          </w:p>
        </w:tc>
        <w:tc>
          <w:tcPr>
            <w:tcW w:w="1405" w:type="dxa"/>
            <w:tcBorders>
              <w:left w:val="single" w:sz="4" w:space="0" w:color="auto"/>
              <w:right w:val="single" w:sz="4" w:space="0" w:color="auto"/>
            </w:tcBorders>
            <w:hideMark/>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hint="eastAsia"/>
                <w:b/>
                <w:sz w:val="22"/>
                <w:szCs w:val="22"/>
              </w:rPr>
              <w:t>－</w:t>
            </w:r>
          </w:p>
        </w:tc>
        <w:tc>
          <w:tcPr>
            <w:tcW w:w="1526" w:type="dxa"/>
            <w:tcBorders>
              <w:lef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hint="eastAsia"/>
                <w:b/>
                <w:sz w:val="22"/>
                <w:szCs w:val="22"/>
              </w:rPr>
              <w:t>4</w:t>
            </w:r>
            <w:r w:rsidRPr="007F38A8">
              <w:rPr>
                <w:rFonts w:ascii="新細明體" w:hAnsi="新細明體"/>
                <w:b/>
                <w:sz w:val="22"/>
                <w:szCs w:val="22"/>
              </w:rPr>
              <w:t>,</w:t>
            </w:r>
            <w:r w:rsidRPr="007F38A8">
              <w:rPr>
                <w:rFonts w:ascii="新細明體" w:hAnsi="新細明體" w:hint="eastAsia"/>
                <w:b/>
                <w:sz w:val="22"/>
                <w:szCs w:val="22"/>
              </w:rPr>
              <w:t>860</w:t>
            </w:r>
            <w:r w:rsidRPr="007F38A8">
              <w:rPr>
                <w:rFonts w:ascii="新細明體" w:hAnsi="新細明體"/>
                <w:b/>
                <w:sz w:val="22"/>
                <w:szCs w:val="22"/>
              </w:rPr>
              <w:t>,000,000</w:t>
            </w:r>
          </w:p>
        </w:tc>
      </w:tr>
      <w:tr w:rsidR="00E473C2" w:rsidRPr="00DE5776" w:rsidTr="00E473C2">
        <w:trPr>
          <w:cantSplit/>
          <w:trHeight w:val="751"/>
        </w:trPr>
        <w:tc>
          <w:tcPr>
            <w:tcW w:w="1418" w:type="dxa"/>
            <w:tcBorders>
              <w:bottom w:val="single" w:sz="12"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hint="eastAsia"/>
                <w:b/>
                <w:sz w:val="22"/>
                <w:szCs w:val="22"/>
              </w:rPr>
              <w:t>－</w:t>
            </w:r>
          </w:p>
        </w:tc>
        <w:tc>
          <w:tcPr>
            <w:tcW w:w="1536" w:type="dxa"/>
            <w:tcBorders>
              <w:left w:val="single" w:sz="4" w:space="0" w:color="auto"/>
              <w:bottom w:val="single" w:sz="12"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hint="eastAsia"/>
                <w:b/>
                <w:sz w:val="22"/>
                <w:szCs w:val="22"/>
              </w:rPr>
              <w:t>－</w:t>
            </w:r>
          </w:p>
        </w:tc>
        <w:tc>
          <w:tcPr>
            <w:tcW w:w="1372" w:type="dxa"/>
            <w:tcBorders>
              <w:left w:val="single" w:sz="4" w:space="0" w:color="auto"/>
              <w:bottom w:val="single" w:sz="12"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hint="eastAsia"/>
                <w:b/>
                <w:sz w:val="22"/>
                <w:szCs w:val="22"/>
              </w:rPr>
              <w:t>11</w:t>
            </w:r>
            <w:r w:rsidRPr="007F38A8">
              <w:rPr>
                <w:rFonts w:ascii="新細明體" w:hAnsi="新細明體"/>
                <w:b/>
                <w:sz w:val="22"/>
                <w:szCs w:val="22"/>
              </w:rPr>
              <w:t>,</w:t>
            </w:r>
            <w:r w:rsidRPr="007F38A8">
              <w:rPr>
                <w:rFonts w:ascii="新細明體" w:hAnsi="新細明體" w:hint="eastAsia"/>
                <w:b/>
                <w:sz w:val="22"/>
                <w:szCs w:val="22"/>
              </w:rPr>
              <w:t>711</w:t>
            </w:r>
            <w:r w:rsidRPr="007F38A8">
              <w:rPr>
                <w:rFonts w:ascii="新細明體" w:hAnsi="新細明體"/>
                <w:b/>
                <w:sz w:val="22"/>
                <w:szCs w:val="22"/>
              </w:rPr>
              <w:t>,</w:t>
            </w:r>
            <w:r w:rsidRPr="007F38A8">
              <w:rPr>
                <w:rFonts w:ascii="新細明體" w:hAnsi="新細明體" w:hint="eastAsia"/>
                <w:b/>
                <w:sz w:val="22"/>
                <w:szCs w:val="22"/>
              </w:rPr>
              <w:t>567</w:t>
            </w:r>
          </w:p>
        </w:tc>
        <w:tc>
          <w:tcPr>
            <w:tcW w:w="1281" w:type="dxa"/>
            <w:tcBorders>
              <w:left w:val="single" w:sz="4" w:space="0" w:color="auto"/>
              <w:bottom w:val="single" w:sz="12"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hint="eastAsia"/>
                <w:b/>
                <w:sz w:val="22"/>
                <w:szCs w:val="22"/>
              </w:rPr>
              <w:t>－</w:t>
            </w:r>
          </w:p>
        </w:tc>
        <w:tc>
          <w:tcPr>
            <w:tcW w:w="1392" w:type="dxa"/>
            <w:tcBorders>
              <w:left w:val="single" w:sz="4" w:space="0" w:color="auto"/>
              <w:bottom w:val="single" w:sz="12" w:space="0" w:color="auto"/>
              <w:right w:val="single" w:sz="4"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hint="eastAsia"/>
                <w:b/>
                <w:sz w:val="22"/>
                <w:szCs w:val="22"/>
              </w:rPr>
              <w:t>－</w:t>
            </w:r>
          </w:p>
        </w:tc>
        <w:tc>
          <w:tcPr>
            <w:tcW w:w="1405" w:type="dxa"/>
            <w:tcBorders>
              <w:left w:val="single" w:sz="4" w:space="0" w:color="auto"/>
              <w:bottom w:val="single" w:sz="12" w:space="0" w:color="auto"/>
              <w:right w:val="single" w:sz="4" w:space="0" w:color="auto"/>
            </w:tcBorders>
            <w:hideMark/>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b/>
                <w:sz w:val="22"/>
                <w:szCs w:val="22"/>
              </w:rPr>
              <w:t>11,711,567</w:t>
            </w:r>
          </w:p>
        </w:tc>
        <w:tc>
          <w:tcPr>
            <w:tcW w:w="1526" w:type="dxa"/>
            <w:tcBorders>
              <w:left w:val="single" w:sz="4" w:space="0" w:color="auto"/>
              <w:bottom w:val="single" w:sz="12" w:space="0" w:color="auto"/>
            </w:tcBorders>
          </w:tcPr>
          <w:p w:rsidR="00E473C2" w:rsidRPr="007F38A8" w:rsidRDefault="00E473C2" w:rsidP="008E5C32">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7F38A8">
              <w:rPr>
                <w:rFonts w:ascii="新細明體" w:hAnsi="新細明體"/>
                <w:b/>
                <w:sz w:val="22"/>
                <w:szCs w:val="22"/>
              </w:rPr>
              <w:t>11,711,567</w:t>
            </w:r>
          </w:p>
        </w:tc>
      </w:tr>
    </w:tbl>
    <w:p w:rsidR="00E473C2" w:rsidRPr="00DE5776" w:rsidRDefault="00E473C2" w:rsidP="00E473C2">
      <w:pPr>
        <w:spacing w:line="14" w:lineRule="exact"/>
        <w:rPr>
          <w:rFonts w:ascii="標楷體" w:eastAsia="標楷體" w:hAnsi="標楷體"/>
          <w:spacing w:val="-4"/>
          <w:sz w:val="22"/>
          <w:szCs w:val="22"/>
        </w:rPr>
      </w:pPr>
    </w:p>
    <w:p w:rsidR="00E473C2" w:rsidRPr="00DE5776" w:rsidRDefault="00E473C2" w:rsidP="00E473C2">
      <w:pPr>
        <w:spacing w:line="520" w:lineRule="exact"/>
        <w:jc w:val="right"/>
        <w:rPr>
          <w:rFonts w:eastAsia="標楷體"/>
          <w:b/>
          <w:sz w:val="32"/>
          <w:szCs w:val="32"/>
          <w:u w:val="single"/>
        </w:rPr>
      </w:pPr>
      <w:r w:rsidRPr="00DE5776">
        <w:rPr>
          <w:rFonts w:eastAsia="標楷體" w:hint="eastAsia"/>
          <w:b/>
          <w:spacing w:val="20"/>
          <w:sz w:val="32"/>
          <w:szCs w:val="32"/>
          <w:u w:val="single"/>
        </w:rPr>
        <w:lastRenderedPageBreak/>
        <w:t>支出實現審定數</w:t>
      </w:r>
      <w:r w:rsidRPr="00DE5776">
        <w:rPr>
          <w:rFonts w:eastAsia="標楷體" w:hint="eastAsia"/>
          <w:b/>
          <w:sz w:val="32"/>
          <w:szCs w:val="32"/>
          <w:u w:val="single"/>
        </w:rPr>
        <w:t>與</w:t>
      </w:r>
    </w:p>
    <w:p w:rsidR="00E473C2" w:rsidRPr="00DE5776" w:rsidRDefault="00E473C2" w:rsidP="00E473C2">
      <w:pPr>
        <w:spacing w:line="480" w:lineRule="exact"/>
        <w:jc w:val="right"/>
        <w:rPr>
          <w:rFonts w:eastAsia="標楷體"/>
          <w:sz w:val="28"/>
          <w:szCs w:val="28"/>
        </w:rPr>
      </w:pPr>
      <w:r w:rsidRPr="00DE5776">
        <w:rPr>
          <w:rFonts w:eastAsia="標楷體" w:hint="eastAsia"/>
          <w:sz w:val="28"/>
          <w:szCs w:val="28"/>
        </w:rPr>
        <w:t>中華民國</w:t>
      </w:r>
    </w:p>
    <w:p w:rsidR="00E473C2" w:rsidRPr="00DE5776" w:rsidRDefault="00E473C2" w:rsidP="00E473C2">
      <w:pPr>
        <w:spacing w:line="240" w:lineRule="exact"/>
        <w:jc w:val="right"/>
        <w:rPr>
          <w:rFonts w:eastAsia="標楷體"/>
          <w:sz w:val="28"/>
          <w:szCs w:val="28"/>
        </w:rPr>
      </w:pPr>
    </w:p>
    <w:tbl>
      <w:tblPr>
        <w:tblW w:w="9960" w:type="dxa"/>
        <w:tblLayout w:type="fixed"/>
        <w:tblCellMar>
          <w:left w:w="28" w:type="dxa"/>
          <w:right w:w="28" w:type="dxa"/>
        </w:tblCellMar>
        <w:tblLook w:val="04A0" w:firstRow="1" w:lastRow="0" w:firstColumn="1" w:lastColumn="0" w:noHBand="0" w:noVBand="1"/>
      </w:tblPr>
      <w:tblGrid>
        <w:gridCol w:w="2688"/>
        <w:gridCol w:w="1400"/>
        <w:gridCol w:w="1288"/>
        <w:gridCol w:w="1217"/>
        <w:gridCol w:w="1330"/>
        <w:gridCol w:w="2037"/>
      </w:tblGrid>
      <w:tr w:rsidR="00E473C2" w:rsidRPr="00DE5776" w:rsidTr="00E473C2">
        <w:trPr>
          <w:cantSplit/>
          <w:trHeight w:hRule="exact" w:val="397"/>
        </w:trPr>
        <w:tc>
          <w:tcPr>
            <w:tcW w:w="2688" w:type="dxa"/>
            <w:vMerge w:val="restart"/>
            <w:tcBorders>
              <w:top w:val="single" w:sz="12" w:space="0" w:color="auto"/>
              <w:left w:val="nil"/>
              <w:bottom w:val="single" w:sz="12" w:space="0" w:color="auto"/>
              <w:right w:val="single" w:sz="4" w:space="0" w:color="auto"/>
            </w:tcBorders>
            <w:vAlign w:val="center"/>
            <w:hideMark/>
          </w:tcPr>
          <w:p w:rsidR="00E473C2" w:rsidRPr="00DE5776" w:rsidRDefault="00E473C2" w:rsidP="00E473C2">
            <w:pPr>
              <w:spacing w:line="280" w:lineRule="exact"/>
              <w:jc w:val="center"/>
              <w:rPr>
                <w:rFonts w:eastAsia="標楷體"/>
                <w:szCs w:val="24"/>
              </w:rPr>
            </w:pPr>
            <w:r w:rsidRPr="00DE5776">
              <w:rPr>
                <w:rFonts w:eastAsia="標楷體" w:hint="eastAsia"/>
                <w:szCs w:val="24"/>
              </w:rPr>
              <w:t>項</w:t>
            </w:r>
            <w:r w:rsidRPr="00DE5776">
              <w:rPr>
                <w:rFonts w:eastAsia="標楷體"/>
                <w:szCs w:val="24"/>
              </w:rPr>
              <w:t xml:space="preserve">        </w:t>
            </w:r>
            <w:r w:rsidRPr="00DE5776">
              <w:rPr>
                <w:rFonts w:eastAsia="標楷體" w:hint="eastAsia"/>
                <w:szCs w:val="24"/>
              </w:rPr>
              <w:t>目</w:t>
            </w:r>
          </w:p>
        </w:tc>
        <w:tc>
          <w:tcPr>
            <w:tcW w:w="1400" w:type="dxa"/>
            <w:vMerge w:val="restart"/>
            <w:tcBorders>
              <w:top w:val="single" w:sz="12" w:space="0" w:color="auto"/>
              <w:left w:val="single" w:sz="4" w:space="0" w:color="auto"/>
              <w:bottom w:val="single" w:sz="12" w:space="0" w:color="auto"/>
              <w:right w:val="single" w:sz="4" w:space="0" w:color="auto"/>
            </w:tcBorders>
            <w:vAlign w:val="center"/>
            <w:hideMark/>
          </w:tcPr>
          <w:p w:rsidR="00E473C2" w:rsidRPr="00DE5776" w:rsidRDefault="00E473C2" w:rsidP="00E473C2">
            <w:pPr>
              <w:spacing w:line="280" w:lineRule="exact"/>
              <w:ind w:rightChars="20" w:right="48"/>
              <w:jc w:val="distribute"/>
              <w:rPr>
                <w:rFonts w:eastAsia="標楷體"/>
                <w:spacing w:val="-24"/>
                <w:szCs w:val="24"/>
              </w:rPr>
            </w:pPr>
            <w:r w:rsidRPr="00DE5776">
              <w:rPr>
                <w:rFonts w:eastAsia="標楷體" w:hint="eastAsia"/>
                <w:spacing w:val="-24"/>
                <w:szCs w:val="24"/>
              </w:rPr>
              <w:t>支出實現</w:t>
            </w:r>
            <w:r w:rsidRPr="00DE5776">
              <w:rPr>
                <w:rFonts w:eastAsia="標楷體"/>
                <w:spacing w:val="-24"/>
                <w:szCs w:val="24"/>
              </w:rPr>
              <w:br/>
            </w:r>
            <w:r w:rsidRPr="00DE5776">
              <w:rPr>
                <w:rFonts w:eastAsia="標楷體" w:hint="eastAsia"/>
                <w:spacing w:val="-24"/>
                <w:szCs w:val="24"/>
              </w:rPr>
              <w:t>審定數</w:t>
            </w:r>
          </w:p>
        </w:tc>
        <w:tc>
          <w:tcPr>
            <w:tcW w:w="5872" w:type="dxa"/>
            <w:gridSpan w:val="4"/>
            <w:tcBorders>
              <w:top w:val="single" w:sz="12" w:space="0" w:color="auto"/>
              <w:left w:val="single" w:sz="4" w:space="0" w:color="auto"/>
              <w:bottom w:val="nil"/>
              <w:right w:val="nil"/>
            </w:tcBorders>
            <w:vAlign w:val="center"/>
            <w:hideMark/>
          </w:tcPr>
          <w:p w:rsidR="00E473C2" w:rsidRPr="00DE5776" w:rsidRDefault="00E473C2" w:rsidP="00E473C2">
            <w:pPr>
              <w:spacing w:line="280" w:lineRule="exact"/>
              <w:ind w:leftChars="600" w:left="1440"/>
              <w:rPr>
                <w:rFonts w:eastAsia="標楷體"/>
                <w:szCs w:val="24"/>
              </w:rPr>
            </w:pPr>
            <w:r w:rsidRPr="00DE5776">
              <w:rPr>
                <w:rFonts w:eastAsia="標楷體" w:hint="eastAsia"/>
                <w:szCs w:val="24"/>
              </w:rPr>
              <w:t>加</w:t>
            </w:r>
          </w:p>
        </w:tc>
      </w:tr>
      <w:tr w:rsidR="00E473C2" w:rsidRPr="00DE5776" w:rsidTr="00E473C2">
        <w:trPr>
          <w:cantSplit/>
          <w:trHeight w:hRule="exact" w:val="1021"/>
        </w:trPr>
        <w:tc>
          <w:tcPr>
            <w:tcW w:w="2688" w:type="dxa"/>
            <w:vMerge/>
            <w:tcBorders>
              <w:top w:val="single" w:sz="12" w:space="0" w:color="auto"/>
              <w:left w:val="nil"/>
              <w:bottom w:val="single" w:sz="12" w:space="0" w:color="auto"/>
              <w:right w:val="single" w:sz="4" w:space="0" w:color="auto"/>
            </w:tcBorders>
            <w:vAlign w:val="center"/>
            <w:hideMark/>
          </w:tcPr>
          <w:p w:rsidR="00E473C2" w:rsidRPr="00DE5776" w:rsidRDefault="00E473C2" w:rsidP="00E473C2">
            <w:pPr>
              <w:widowControl/>
              <w:rPr>
                <w:rFonts w:eastAsia="標楷體"/>
                <w:szCs w:val="24"/>
              </w:rPr>
            </w:pPr>
          </w:p>
        </w:tc>
        <w:tc>
          <w:tcPr>
            <w:tcW w:w="1400" w:type="dxa"/>
            <w:vMerge/>
            <w:tcBorders>
              <w:top w:val="single" w:sz="12" w:space="0" w:color="auto"/>
              <w:left w:val="single" w:sz="4" w:space="0" w:color="auto"/>
              <w:bottom w:val="single" w:sz="12" w:space="0" w:color="auto"/>
              <w:right w:val="single" w:sz="4" w:space="0" w:color="auto"/>
            </w:tcBorders>
            <w:vAlign w:val="center"/>
            <w:hideMark/>
          </w:tcPr>
          <w:p w:rsidR="00E473C2" w:rsidRPr="00DE5776" w:rsidRDefault="00E473C2" w:rsidP="00E473C2">
            <w:pPr>
              <w:widowControl/>
              <w:spacing w:line="280" w:lineRule="exact"/>
              <w:rPr>
                <w:rFonts w:eastAsia="標楷體"/>
                <w:spacing w:val="-24"/>
                <w:szCs w:val="24"/>
              </w:rPr>
            </w:pPr>
          </w:p>
        </w:tc>
        <w:tc>
          <w:tcPr>
            <w:tcW w:w="1288" w:type="dxa"/>
            <w:tcBorders>
              <w:top w:val="single" w:sz="4" w:space="0" w:color="auto"/>
              <w:left w:val="single" w:sz="4" w:space="0" w:color="auto"/>
              <w:bottom w:val="single" w:sz="12" w:space="0" w:color="auto"/>
              <w:right w:val="single" w:sz="4" w:space="0" w:color="auto"/>
            </w:tcBorders>
            <w:vAlign w:val="center"/>
          </w:tcPr>
          <w:p w:rsidR="00E473C2" w:rsidRPr="00DE5776" w:rsidRDefault="00E473C2" w:rsidP="00E473C2">
            <w:pPr>
              <w:spacing w:line="280" w:lineRule="exact"/>
              <w:ind w:rightChars="10" w:right="24"/>
              <w:jc w:val="distribute"/>
              <w:rPr>
                <w:rFonts w:eastAsia="標楷體"/>
                <w:spacing w:val="-20"/>
                <w:szCs w:val="24"/>
              </w:rPr>
            </w:pPr>
            <w:r w:rsidRPr="00DE5776">
              <w:rPr>
                <w:rFonts w:eastAsia="標楷體" w:hint="eastAsia"/>
                <w:spacing w:val="-20"/>
                <w:szCs w:val="24"/>
              </w:rPr>
              <w:t>預付款</w:t>
            </w:r>
          </w:p>
        </w:tc>
        <w:tc>
          <w:tcPr>
            <w:tcW w:w="1217" w:type="dxa"/>
            <w:tcBorders>
              <w:top w:val="single" w:sz="4" w:space="0" w:color="auto"/>
              <w:left w:val="single" w:sz="4" w:space="0" w:color="auto"/>
              <w:bottom w:val="single" w:sz="12" w:space="0" w:color="auto"/>
              <w:right w:val="single" w:sz="4" w:space="0" w:color="auto"/>
            </w:tcBorders>
            <w:vAlign w:val="center"/>
          </w:tcPr>
          <w:p w:rsidR="00E473C2" w:rsidRPr="00DE5776" w:rsidRDefault="00E473C2" w:rsidP="00E473C2">
            <w:pPr>
              <w:spacing w:line="280" w:lineRule="exact"/>
              <w:ind w:rightChars="10" w:right="24"/>
              <w:jc w:val="distribute"/>
              <w:rPr>
                <w:rFonts w:eastAsia="標楷體"/>
                <w:spacing w:val="-10"/>
                <w:szCs w:val="24"/>
              </w:rPr>
            </w:pPr>
            <w:r w:rsidRPr="00DE5776">
              <w:rPr>
                <w:rFonts w:eastAsia="標楷體" w:hint="eastAsia"/>
                <w:spacing w:val="-10"/>
                <w:szCs w:val="24"/>
              </w:rPr>
              <w:t>材料</w:t>
            </w:r>
          </w:p>
        </w:tc>
        <w:tc>
          <w:tcPr>
            <w:tcW w:w="1330" w:type="dxa"/>
            <w:tcBorders>
              <w:top w:val="single" w:sz="4" w:space="0" w:color="auto"/>
              <w:left w:val="single" w:sz="4" w:space="0" w:color="auto"/>
              <w:bottom w:val="single" w:sz="12" w:space="0" w:color="auto"/>
              <w:right w:val="single" w:sz="4" w:space="0" w:color="auto"/>
            </w:tcBorders>
            <w:vAlign w:val="center"/>
          </w:tcPr>
          <w:p w:rsidR="00E473C2" w:rsidRPr="00DE5776" w:rsidRDefault="00E473C2" w:rsidP="00E473C2">
            <w:pPr>
              <w:spacing w:line="280" w:lineRule="exact"/>
              <w:ind w:rightChars="10" w:right="24"/>
              <w:jc w:val="distribute"/>
              <w:rPr>
                <w:rFonts w:eastAsia="標楷體"/>
                <w:spacing w:val="-6"/>
                <w:szCs w:val="24"/>
              </w:rPr>
            </w:pPr>
            <w:proofErr w:type="gramStart"/>
            <w:r w:rsidRPr="00DE5776">
              <w:rPr>
                <w:rFonts w:eastAsia="標楷體" w:hint="eastAsia"/>
                <w:spacing w:val="-6"/>
                <w:szCs w:val="24"/>
              </w:rPr>
              <w:t>存出保證金</w:t>
            </w:r>
            <w:proofErr w:type="gramEnd"/>
          </w:p>
        </w:tc>
        <w:tc>
          <w:tcPr>
            <w:tcW w:w="2037" w:type="dxa"/>
            <w:tcBorders>
              <w:top w:val="single" w:sz="4" w:space="0" w:color="auto"/>
              <w:left w:val="single" w:sz="4" w:space="0" w:color="auto"/>
              <w:bottom w:val="single" w:sz="12" w:space="0" w:color="auto"/>
              <w:right w:val="single" w:sz="4" w:space="0" w:color="auto"/>
            </w:tcBorders>
            <w:vAlign w:val="center"/>
          </w:tcPr>
          <w:p w:rsidR="00E473C2" w:rsidRPr="00DE5776" w:rsidRDefault="00E473C2" w:rsidP="00E473C2">
            <w:pPr>
              <w:spacing w:line="280" w:lineRule="exact"/>
              <w:ind w:rightChars="10" w:right="24"/>
              <w:jc w:val="distribute"/>
              <w:rPr>
                <w:rFonts w:eastAsia="標楷體"/>
                <w:spacing w:val="-10"/>
                <w:szCs w:val="24"/>
              </w:rPr>
            </w:pPr>
            <w:r w:rsidRPr="00DE5776">
              <w:rPr>
                <w:rFonts w:eastAsia="標楷體" w:hint="eastAsia"/>
                <w:spacing w:val="-10"/>
                <w:szCs w:val="24"/>
              </w:rPr>
              <w:t>退還收入</w:t>
            </w:r>
            <w:r w:rsidRPr="000F4413">
              <w:rPr>
                <w:rFonts w:ascii="標楷體" w:eastAsia="標楷體" w:hAnsi="標楷體" w:hint="eastAsia"/>
                <w:szCs w:val="24"/>
              </w:rPr>
              <w:t>（預收）</w:t>
            </w:r>
            <w:r w:rsidRPr="00DE5776">
              <w:rPr>
                <w:rFonts w:ascii="標楷體" w:eastAsia="標楷體" w:hAnsi="標楷體" w:hint="eastAsia"/>
                <w:spacing w:val="-10"/>
                <w:szCs w:val="24"/>
              </w:rPr>
              <w:t>款</w:t>
            </w:r>
          </w:p>
        </w:tc>
      </w:tr>
      <w:tr w:rsidR="00E473C2" w:rsidRPr="00DE5776" w:rsidTr="00E473C2">
        <w:trPr>
          <w:cantSplit/>
          <w:trHeight w:val="803"/>
        </w:trPr>
        <w:tc>
          <w:tcPr>
            <w:tcW w:w="2688" w:type="dxa"/>
            <w:tcBorders>
              <w:top w:val="single" w:sz="12" w:space="0" w:color="auto"/>
              <w:left w:val="nil"/>
              <w:bottom w:val="nil"/>
              <w:right w:val="single" w:sz="4" w:space="0" w:color="auto"/>
            </w:tcBorders>
            <w:hideMark/>
          </w:tcPr>
          <w:p w:rsidR="00E473C2" w:rsidRPr="00DE5776" w:rsidRDefault="00E473C2" w:rsidP="008E5C32">
            <w:pPr>
              <w:adjustRightInd w:val="0"/>
              <w:snapToGrid w:val="0"/>
              <w:spacing w:beforeLines="50" w:before="120" w:line="280" w:lineRule="exact"/>
              <w:jc w:val="distribute"/>
              <w:rPr>
                <w:rFonts w:ascii="標楷體" w:eastAsia="標楷體" w:hAnsi="標楷體" w:cs="新細明體"/>
                <w:b/>
                <w:sz w:val="22"/>
                <w:szCs w:val="22"/>
              </w:rPr>
            </w:pPr>
            <w:r w:rsidRPr="00DE5776">
              <w:rPr>
                <w:rFonts w:ascii="標楷體" w:eastAsia="標楷體" w:hAnsi="標楷體" w:hint="eastAsia"/>
                <w:b/>
                <w:sz w:val="22"/>
                <w:szCs w:val="22"/>
              </w:rPr>
              <w:t>支出合計數</w:t>
            </w:r>
          </w:p>
        </w:tc>
        <w:tc>
          <w:tcPr>
            <w:tcW w:w="1400" w:type="dxa"/>
            <w:tcBorders>
              <w:top w:val="single" w:sz="12" w:space="0" w:color="auto"/>
              <w:left w:val="single" w:sz="4" w:space="0" w:color="auto"/>
              <w:right w:val="single" w:sz="4" w:space="0" w:color="auto"/>
            </w:tcBorders>
          </w:tcPr>
          <w:p w:rsidR="00E473C2" w:rsidRPr="007F38A8" w:rsidRDefault="00E473C2" w:rsidP="008E5C32">
            <w:pPr>
              <w:autoSpaceDE w:val="0"/>
              <w:autoSpaceDN w:val="0"/>
              <w:adjustRightInd w:val="0"/>
              <w:snapToGrid w:val="0"/>
              <w:spacing w:beforeLines="50" w:before="120" w:line="280" w:lineRule="exact"/>
              <w:ind w:rightChars="10" w:right="24"/>
              <w:jc w:val="right"/>
              <w:rPr>
                <w:rFonts w:ascii="新細明體" w:hAnsi="新細明體"/>
                <w:b/>
                <w:kern w:val="0"/>
                <w:sz w:val="22"/>
                <w:szCs w:val="22"/>
              </w:rPr>
            </w:pPr>
            <w:r w:rsidRPr="007F38A8">
              <w:rPr>
                <w:rFonts w:ascii="新細明體" w:hAnsi="新細明體" w:hint="eastAsia"/>
                <w:b/>
                <w:kern w:val="0"/>
                <w:sz w:val="22"/>
                <w:szCs w:val="22"/>
              </w:rPr>
              <w:t>46</w:t>
            </w:r>
            <w:r w:rsidRPr="007F38A8">
              <w:rPr>
                <w:rFonts w:ascii="新細明體" w:hAnsi="新細明體"/>
                <w:b/>
                <w:kern w:val="0"/>
                <w:sz w:val="22"/>
                <w:szCs w:val="22"/>
              </w:rPr>
              <w:t>,</w:t>
            </w:r>
            <w:r w:rsidRPr="007F38A8">
              <w:rPr>
                <w:rFonts w:ascii="新細明體" w:hAnsi="新細明體" w:hint="eastAsia"/>
                <w:b/>
                <w:kern w:val="0"/>
                <w:sz w:val="22"/>
                <w:szCs w:val="22"/>
              </w:rPr>
              <w:t>669</w:t>
            </w:r>
            <w:r w:rsidRPr="007F38A8">
              <w:rPr>
                <w:rFonts w:ascii="新細明體" w:hAnsi="新細明體"/>
                <w:b/>
                <w:kern w:val="0"/>
                <w:sz w:val="22"/>
                <w:szCs w:val="22"/>
              </w:rPr>
              <w:t>,</w:t>
            </w:r>
            <w:r w:rsidRPr="007F38A8">
              <w:rPr>
                <w:rFonts w:ascii="新細明體" w:hAnsi="新細明體" w:hint="eastAsia"/>
                <w:b/>
                <w:kern w:val="0"/>
                <w:sz w:val="22"/>
                <w:szCs w:val="22"/>
              </w:rPr>
              <w:t>842</w:t>
            </w:r>
            <w:r w:rsidRPr="007F38A8">
              <w:rPr>
                <w:rFonts w:ascii="新細明體" w:hAnsi="新細明體"/>
                <w:b/>
                <w:kern w:val="0"/>
                <w:sz w:val="22"/>
                <w:szCs w:val="22"/>
              </w:rPr>
              <w:t>,</w:t>
            </w:r>
            <w:r w:rsidRPr="007F38A8">
              <w:rPr>
                <w:rFonts w:ascii="新細明體" w:hAnsi="新細明體" w:hint="eastAsia"/>
                <w:b/>
                <w:kern w:val="0"/>
                <w:sz w:val="22"/>
                <w:szCs w:val="22"/>
              </w:rPr>
              <w:t>382</w:t>
            </w:r>
          </w:p>
        </w:tc>
        <w:tc>
          <w:tcPr>
            <w:tcW w:w="1288" w:type="dxa"/>
            <w:tcBorders>
              <w:top w:val="single" w:sz="12" w:space="0" w:color="auto"/>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hint="eastAsia"/>
                <w:b/>
                <w:sz w:val="22"/>
                <w:szCs w:val="22"/>
              </w:rPr>
              <w:t>1,348</w:t>
            </w:r>
            <w:r w:rsidRPr="007F38A8">
              <w:rPr>
                <w:rFonts w:ascii="新細明體" w:hAnsi="新細明體"/>
                <w:b/>
                <w:sz w:val="22"/>
                <w:szCs w:val="22"/>
              </w:rPr>
              <w:t>,</w:t>
            </w:r>
            <w:r w:rsidRPr="007F38A8">
              <w:rPr>
                <w:rFonts w:ascii="新細明體" w:hAnsi="新細明體" w:hint="eastAsia"/>
                <w:b/>
                <w:sz w:val="22"/>
                <w:szCs w:val="22"/>
              </w:rPr>
              <w:t>800</w:t>
            </w:r>
            <w:r w:rsidRPr="007F38A8">
              <w:rPr>
                <w:rFonts w:ascii="新細明體" w:hAnsi="新細明體"/>
                <w:b/>
                <w:sz w:val="22"/>
                <w:szCs w:val="22"/>
              </w:rPr>
              <w:t>,</w:t>
            </w:r>
            <w:r w:rsidRPr="007F38A8">
              <w:rPr>
                <w:rFonts w:ascii="新細明體" w:hAnsi="新細明體" w:hint="eastAsia"/>
                <w:b/>
                <w:sz w:val="22"/>
                <w:szCs w:val="22"/>
              </w:rPr>
              <w:t>035</w:t>
            </w:r>
          </w:p>
        </w:tc>
        <w:tc>
          <w:tcPr>
            <w:tcW w:w="1217" w:type="dxa"/>
            <w:tcBorders>
              <w:top w:val="single" w:sz="12" w:space="0" w:color="auto"/>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hint="eastAsia"/>
                <w:b/>
                <w:sz w:val="22"/>
                <w:szCs w:val="22"/>
              </w:rPr>
              <w:t>－</w:t>
            </w:r>
          </w:p>
        </w:tc>
        <w:tc>
          <w:tcPr>
            <w:tcW w:w="1330" w:type="dxa"/>
            <w:tcBorders>
              <w:top w:val="single" w:sz="12" w:space="0" w:color="auto"/>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hint="eastAsia"/>
                <w:b/>
                <w:sz w:val="22"/>
                <w:szCs w:val="22"/>
              </w:rPr>
              <w:t>48</w:t>
            </w:r>
            <w:r w:rsidRPr="007F38A8">
              <w:rPr>
                <w:rFonts w:ascii="新細明體" w:hAnsi="新細明體"/>
                <w:b/>
                <w:sz w:val="22"/>
                <w:szCs w:val="22"/>
              </w:rPr>
              <w:t>,</w:t>
            </w:r>
            <w:r w:rsidRPr="007F38A8">
              <w:rPr>
                <w:rFonts w:ascii="新細明體" w:hAnsi="新細明體" w:hint="eastAsia"/>
                <w:b/>
                <w:sz w:val="22"/>
                <w:szCs w:val="22"/>
              </w:rPr>
              <w:t>4</w:t>
            </w:r>
            <w:r w:rsidRPr="007F38A8">
              <w:rPr>
                <w:rFonts w:ascii="新細明體" w:hAnsi="新細明體"/>
                <w:b/>
                <w:sz w:val="22"/>
                <w:szCs w:val="22"/>
              </w:rPr>
              <w:t>00</w:t>
            </w:r>
          </w:p>
        </w:tc>
        <w:tc>
          <w:tcPr>
            <w:tcW w:w="2037" w:type="dxa"/>
            <w:tcBorders>
              <w:top w:val="single" w:sz="12" w:space="0" w:color="auto"/>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hint="eastAsia"/>
                <w:b/>
                <w:sz w:val="22"/>
                <w:szCs w:val="22"/>
              </w:rPr>
              <w:t>876</w:t>
            </w:r>
            <w:r w:rsidRPr="007F38A8">
              <w:rPr>
                <w:rFonts w:ascii="新細明體" w:hAnsi="新細明體"/>
                <w:b/>
                <w:sz w:val="22"/>
                <w:szCs w:val="22"/>
              </w:rPr>
              <w:t>,</w:t>
            </w:r>
            <w:r w:rsidRPr="007F38A8">
              <w:rPr>
                <w:rFonts w:ascii="新細明體" w:hAnsi="新細明體" w:hint="eastAsia"/>
                <w:b/>
                <w:sz w:val="22"/>
                <w:szCs w:val="22"/>
              </w:rPr>
              <w:t>416</w:t>
            </w:r>
            <w:r w:rsidRPr="007F38A8">
              <w:rPr>
                <w:rFonts w:ascii="新細明體" w:hAnsi="新細明體"/>
                <w:b/>
                <w:sz w:val="22"/>
                <w:szCs w:val="22"/>
              </w:rPr>
              <w:t>,</w:t>
            </w:r>
            <w:r w:rsidRPr="007F38A8">
              <w:rPr>
                <w:rFonts w:ascii="新細明體" w:hAnsi="新細明體" w:hint="eastAsia"/>
                <w:b/>
                <w:sz w:val="22"/>
                <w:szCs w:val="22"/>
              </w:rPr>
              <w:t>565</w:t>
            </w:r>
          </w:p>
        </w:tc>
      </w:tr>
      <w:tr w:rsidR="00E473C2" w:rsidRPr="00DE5776" w:rsidTr="00E473C2">
        <w:trPr>
          <w:cantSplit/>
          <w:trHeight w:val="803"/>
        </w:trPr>
        <w:tc>
          <w:tcPr>
            <w:tcW w:w="2688" w:type="dxa"/>
            <w:tcBorders>
              <w:top w:val="nil"/>
              <w:left w:val="nil"/>
              <w:bottom w:val="nil"/>
              <w:right w:val="single" w:sz="4" w:space="0" w:color="auto"/>
            </w:tcBorders>
            <w:hideMark/>
          </w:tcPr>
          <w:p w:rsidR="00E473C2" w:rsidRPr="00DE5776" w:rsidRDefault="00E473C2" w:rsidP="008E5C32">
            <w:pPr>
              <w:adjustRightInd w:val="0"/>
              <w:snapToGrid w:val="0"/>
              <w:spacing w:beforeLines="50" w:before="120" w:line="280" w:lineRule="exact"/>
              <w:ind w:firstLineChars="100" w:firstLine="220"/>
              <w:jc w:val="distribute"/>
              <w:rPr>
                <w:rFonts w:ascii="標楷體" w:eastAsia="標楷體" w:hAnsi="標楷體" w:cs="新細明體"/>
                <w:b/>
                <w:sz w:val="22"/>
                <w:szCs w:val="22"/>
              </w:rPr>
            </w:pPr>
            <w:proofErr w:type="gramStart"/>
            <w:r w:rsidRPr="00DE5776">
              <w:rPr>
                <w:rFonts w:ascii="標楷體" w:eastAsia="標楷體" w:hAnsi="標楷體" w:cs="新細明體" w:hint="eastAsia"/>
                <w:b/>
                <w:sz w:val="22"/>
                <w:szCs w:val="22"/>
              </w:rPr>
              <w:t>109</w:t>
            </w:r>
            <w:proofErr w:type="gramEnd"/>
            <w:r w:rsidRPr="00DE5776">
              <w:rPr>
                <w:rFonts w:ascii="標楷體" w:eastAsia="標楷體" w:hAnsi="標楷體" w:cs="新細明體" w:hint="eastAsia"/>
                <w:b/>
                <w:sz w:val="22"/>
                <w:szCs w:val="22"/>
              </w:rPr>
              <w:t>年度歲出</w:t>
            </w:r>
          </w:p>
        </w:tc>
        <w:tc>
          <w:tcPr>
            <w:tcW w:w="1400" w:type="dxa"/>
            <w:tcBorders>
              <w:left w:val="single" w:sz="4" w:space="0" w:color="auto"/>
              <w:right w:val="single" w:sz="4" w:space="0" w:color="auto"/>
            </w:tcBorders>
          </w:tcPr>
          <w:p w:rsidR="00E473C2" w:rsidRPr="007F38A8" w:rsidRDefault="00E473C2" w:rsidP="008E5C32">
            <w:pPr>
              <w:autoSpaceDE w:val="0"/>
              <w:autoSpaceDN w:val="0"/>
              <w:adjustRightInd w:val="0"/>
              <w:snapToGrid w:val="0"/>
              <w:spacing w:beforeLines="50" w:before="120" w:line="280" w:lineRule="exact"/>
              <w:ind w:rightChars="10" w:right="24"/>
              <w:jc w:val="right"/>
              <w:rPr>
                <w:rFonts w:ascii="新細明體" w:hAnsi="新細明體"/>
                <w:b/>
                <w:kern w:val="0"/>
                <w:sz w:val="22"/>
                <w:szCs w:val="22"/>
              </w:rPr>
            </w:pPr>
            <w:r w:rsidRPr="007F38A8">
              <w:rPr>
                <w:rFonts w:ascii="新細明體" w:hAnsi="新細明體"/>
                <w:b/>
                <w:kern w:val="0"/>
                <w:sz w:val="22"/>
                <w:szCs w:val="22"/>
              </w:rPr>
              <w:t>36,014,226,766</w:t>
            </w:r>
          </w:p>
        </w:tc>
        <w:tc>
          <w:tcPr>
            <w:tcW w:w="1288"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hint="eastAsia"/>
                <w:b/>
                <w:sz w:val="22"/>
                <w:szCs w:val="22"/>
              </w:rPr>
              <w:t>449</w:t>
            </w:r>
            <w:r w:rsidRPr="007F38A8">
              <w:rPr>
                <w:rFonts w:ascii="新細明體" w:hAnsi="新細明體"/>
                <w:b/>
                <w:sz w:val="22"/>
                <w:szCs w:val="22"/>
              </w:rPr>
              <w:t>,</w:t>
            </w:r>
            <w:r w:rsidRPr="007F38A8">
              <w:rPr>
                <w:rFonts w:ascii="新細明體" w:hAnsi="新細明體" w:hint="eastAsia"/>
                <w:b/>
                <w:sz w:val="22"/>
                <w:szCs w:val="22"/>
              </w:rPr>
              <w:t>574</w:t>
            </w:r>
            <w:r w:rsidRPr="007F38A8">
              <w:rPr>
                <w:rFonts w:ascii="新細明體" w:hAnsi="新細明體"/>
                <w:b/>
                <w:sz w:val="22"/>
                <w:szCs w:val="22"/>
              </w:rPr>
              <w:t>,</w:t>
            </w:r>
            <w:r w:rsidRPr="007F38A8">
              <w:rPr>
                <w:rFonts w:ascii="新細明體" w:hAnsi="新細明體" w:hint="eastAsia"/>
                <w:b/>
                <w:sz w:val="22"/>
                <w:szCs w:val="22"/>
              </w:rPr>
              <w:t>293</w:t>
            </w:r>
          </w:p>
        </w:tc>
        <w:tc>
          <w:tcPr>
            <w:tcW w:w="1217"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hint="eastAsia"/>
                <w:b/>
                <w:sz w:val="22"/>
                <w:szCs w:val="22"/>
              </w:rPr>
              <w:t>－</w:t>
            </w:r>
          </w:p>
        </w:tc>
        <w:tc>
          <w:tcPr>
            <w:tcW w:w="1330"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hint="eastAsia"/>
                <w:b/>
                <w:sz w:val="22"/>
                <w:szCs w:val="22"/>
              </w:rPr>
              <w:t>48</w:t>
            </w:r>
            <w:r w:rsidRPr="007F38A8">
              <w:rPr>
                <w:rFonts w:ascii="新細明體" w:hAnsi="新細明體"/>
                <w:b/>
                <w:sz w:val="22"/>
                <w:szCs w:val="22"/>
              </w:rPr>
              <w:t>,</w:t>
            </w:r>
            <w:r w:rsidRPr="007F38A8">
              <w:rPr>
                <w:rFonts w:ascii="新細明體" w:hAnsi="新細明體" w:hint="eastAsia"/>
                <w:b/>
                <w:sz w:val="22"/>
                <w:szCs w:val="22"/>
              </w:rPr>
              <w:t>4</w:t>
            </w:r>
            <w:r w:rsidRPr="007F38A8">
              <w:rPr>
                <w:rFonts w:ascii="新細明體" w:hAnsi="新細明體"/>
                <w:b/>
                <w:sz w:val="22"/>
                <w:szCs w:val="22"/>
              </w:rPr>
              <w:t>00</w:t>
            </w:r>
          </w:p>
        </w:tc>
        <w:tc>
          <w:tcPr>
            <w:tcW w:w="2037"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hint="eastAsia"/>
                <w:b/>
                <w:sz w:val="22"/>
                <w:szCs w:val="22"/>
              </w:rPr>
              <w:t>－</w:t>
            </w:r>
          </w:p>
        </w:tc>
      </w:tr>
      <w:tr w:rsidR="00E473C2" w:rsidRPr="00DE5776" w:rsidTr="00E473C2">
        <w:trPr>
          <w:cantSplit/>
          <w:trHeight w:val="803"/>
        </w:trPr>
        <w:tc>
          <w:tcPr>
            <w:tcW w:w="2688" w:type="dxa"/>
            <w:tcBorders>
              <w:top w:val="nil"/>
              <w:left w:val="nil"/>
              <w:bottom w:val="nil"/>
              <w:right w:val="single" w:sz="4" w:space="0" w:color="auto"/>
            </w:tcBorders>
            <w:hideMark/>
          </w:tcPr>
          <w:p w:rsidR="00E473C2" w:rsidRPr="00DE5776" w:rsidRDefault="00E473C2" w:rsidP="008E5C32">
            <w:pPr>
              <w:adjustRightInd w:val="0"/>
              <w:snapToGrid w:val="0"/>
              <w:spacing w:beforeLines="50" w:before="120" w:line="280" w:lineRule="exact"/>
              <w:ind w:firstLineChars="200" w:firstLine="440"/>
              <w:jc w:val="distribute"/>
              <w:rPr>
                <w:rFonts w:ascii="標楷體" w:eastAsia="標楷體" w:hAnsi="標楷體" w:cs="新細明體"/>
                <w:sz w:val="22"/>
                <w:szCs w:val="22"/>
              </w:rPr>
            </w:pPr>
            <w:r w:rsidRPr="00DE5776">
              <w:rPr>
                <w:rFonts w:ascii="標楷體" w:eastAsia="標楷體" w:hAnsi="標楷體" w:cs="新細明體" w:hint="eastAsia"/>
                <w:sz w:val="22"/>
                <w:szCs w:val="22"/>
              </w:rPr>
              <w:t>縣議會主管</w:t>
            </w:r>
          </w:p>
        </w:tc>
        <w:tc>
          <w:tcPr>
            <w:tcW w:w="1400" w:type="dxa"/>
            <w:tcBorders>
              <w:left w:val="single" w:sz="4" w:space="0" w:color="auto"/>
              <w:right w:val="single" w:sz="4" w:space="0" w:color="auto"/>
            </w:tcBorders>
          </w:tcPr>
          <w:p w:rsidR="00E473C2" w:rsidRPr="007F38A8" w:rsidRDefault="00E473C2" w:rsidP="008E5C32">
            <w:pPr>
              <w:autoSpaceDE w:val="0"/>
              <w:autoSpaceDN w:val="0"/>
              <w:adjustRightInd w:val="0"/>
              <w:snapToGrid w:val="0"/>
              <w:spacing w:beforeLines="50" w:before="120" w:line="280" w:lineRule="exact"/>
              <w:ind w:rightChars="10" w:right="24"/>
              <w:jc w:val="right"/>
              <w:rPr>
                <w:rFonts w:ascii="新細明體" w:hAnsi="新細明體"/>
                <w:kern w:val="0"/>
                <w:sz w:val="22"/>
                <w:szCs w:val="22"/>
              </w:rPr>
            </w:pPr>
            <w:r w:rsidRPr="007F38A8">
              <w:rPr>
                <w:rFonts w:ascii="新細明體" w:hAnsi="新細明體"/>
                <w:kern w:val="0"/>
                <w:sz w:val="22"/>
                <w:szCs w:val="22"/>
              </w:rPr>
              <w:t>264,984,316</w:t>
            </w:r>
          </w:p>
        </w:tc>
        <w:tc>
          <w:tcPr>
            <w:tcW w:w="1288"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1217"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1330"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2037"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r>
      <w:tr w:rsidR="00E473C2" w:rsidRPr="00DE5776" w:rsidTr="00E473C2">
        <w:trPr>
          <w:cantSplit/>
          <w:trHeight w:val="803"/>
        </w:trPr>
        <w:tc>
          <w:tcPr>
            <w:tcW w:w="2688" w:type="dxa"/>
            <w:tcBorders>
              <w:top w:val="nil"/>
              <w:left w:val="nil"/>
              <w:bottom w:val="nil"/>
              <w:right w:val="single" w:sz="4" w:space="0" w:color="auto"/>
            </w:tcBorders>
            <w:hideMark/>
          </w:tcPr>
          <w:p w:rsidR="00E473C2" w:rsidRPr="00DE5776" w:rsidRDefault="00E473C2" w:rsidP="008E5C32">
            <w:pPr>
              <w:adjustRightInd w:val="0"/>
              <w:snapToGrid w:val="0"/>
              <w:spacing w:beforeLines="50" w:before="120" w:line="280" w:lineRule="exact"/>
              <w:ind w:firstLineChars="200" w:firstLine="440"/>
              <w:jc w:val="distribute"/>
              <w:rPr>
                <w:rFonts w:ascii="標楷體" w:eastAsia="標楷體" w:hAnsi="標楷體" w:cs="新細明體"/>
                <w:sz w:val="22"/>
                <w:szCs w:val="22"/>
              </w:rPr>
            </w:pPr>
            <w:r w:rsidRPr="00DE5776">
              <w:rPr>
                <w:rFonts w:ascii="標楷體" w:eastAsia="標楷體" w:hAnsi="標楷體" w:cs="新細明體" w:hint="eastAsia"/>
                <w:sz w:val="22"/>
                <w:szCs w:val="22"/>
              </w:rPr>
              <w:t>縣政府主管</w:t>
            </w:r>
          </w:p>
        </w:tc>
        <w:tc>
          <w:tcPr>
            <w:tcW w:w="1400" w:type="dxa"/>
            <w:tcBorders>
              <w:left w:val="single" w:sz="4" w:space="0" w:color="auto"/>
              <w:right w:val="single" w:sz="4" w:space="0" w:color="auto"/>
            </w:tcBorders>
          </w:tcPr>
          <w:p w:rsidR="00E473C2" w:rsidRPr="007F38A8" w:rsidRDefault="00E473C2" w:rsidP="008E5C32">
            <w:pPr>
              <w:autoSpaceDE w:val="0"/>
              <w:autoSpaceDN w:val="0"/>
              <w:adjustRightInd w:val="0"/>
              <w:snapToGrid w:val="0"/>
              <w:spacing w:beforeLines="50" w:before="120" w:line="280" w:lineRule="exact"/>
              <w:ind w:rightChars="10" w:right="24"/>
              <w:jc w:val="right"/>
              <w:rPr>
                <w:rFonts w:ascii="新細明體" w:hAnsi="新細明體"/>
                <w:kern w:val="0"/>
                <w:sz w:val="22"/>
                <w:szCs w:val="22"/>
              </w:rPr>
            </w:pPr>
            <w:r w:rsidRPr="007F38A8">
              <w:rPr>
                <w:rFonts w:ascii="新細明體" w:hAnsi="新細明體"/>
                <w:kern w:val="0"/>
                <w:sz w:val="22"/>
                <w:szCs w:val="22"/>
              </w:rPr>
              <w:t>26,263,024,988</w:t>
            </w:r>
          </w:p>
        </w:tc>
        <w:tc>
          <w:tcPr>
            <w:tcW w:w="1288"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437</w:t>
            </w:r>
            <w:r w:rsidRPr="007F38A8">
              <w:rPr>
                <w:rFonts w:ascii="新細明體" w:hAnsi="新細明體"/>
                <w:sz w:val="22"/>
                <w:szCs w:val="22"/>
              </w:rPr>
              <w:t>,</w:t>
            </w:r>
            <w:r w:rsidRPr="007F38A8">
              <w:rPr>
                <w:rFonts w:ascii="新細明體" w:hAnsi="新細明體" w:hint="eastAsia"/>
                <w:sz w:val="22"/>
                <w:szCs w:val="22"/>
              </w:rPr>
              <w:t>319</w:t>
            </w:r>
            <w:r w:rsidRPr="007F38A8">
              <w:rPr>
                <w:rFonts w:ascii="新細明體" w:hAnsi="新細明體"/>
                <w:sz w:val="22"/>
                <w:szCs w:val="22"/>
              </w:rPr>
              <w:t>,</w:t>
            </w:r>
            <w:r w:rsidRPr="007F38A8">
              <w:rPr>
                <w:rFonts w:ascii="新細明體" w:hAnsi="新細明體" w:hint="eastAsia"/>
                <w:sz w:val="22"/>
                <w:szCs w:val="22"/>
              </w:rPr>
              <w:t>461</w:t>
            </w:r>
          </w:p>
        </w:tc>
        <w:tc>
          <w:tcPr>
            <w:tcW w:w="1217"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1330"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48</w:t>
            </w:r>
            <w:r w:rsidRPr="007F38A8">
              <w:rPr>
                <w:rFonts w:ascii="新細明體" w:hAnsi="新細明體"/>
                <w:sz w:val="22"/>
                <w:szCs w:val="22"/>
              </w:rPr>
              <w:t>,</w:t>
            </w:r>
            <w:r w:rsidRPr="007F38A8">
              <w:rPr>
                <w:rFonts w:ascii="新細明體" w:hAnsi="新細明體" w:hint="eastAsia"/>
                <w:sz w:val="22"/>
                <w:szCs w:val="22"/>
              </w:rPr>
              <w:t>0</w:t>
            </w:r>
            <w:r w:rsidRPr="007F38A8">
              <w:rPr>
                <w:rFonts w:ascii="新細明體" w:hAnsi="新細明體"/>
                <w:sz w:val="22"/>
                <w:szCs w:val="22"/>
              </w:rPr>
              <w:t>00</w:t>
            </w:r>
          </w:p>
        </w:tc>
        <w:tc>
          <w:tcPr>
            <w:tcW w:w="2037"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r>
      <w:tr w:rsidR="00E473C2" w:rsidRPr="00DE5776" w:rsidTr="00E473C2">
        <w:trPr>
          <w:cantSplit/>
          <w:trHeight w:val="803"/>
        </w:trPr>
        <w:tc>
          <w:tcPr>
            <w:tcW w:w="2688" w:type="dxa"/>
            <w:tcBorders>
              <w:top w:val="nil"/>
              <w:left w:val="nil"/>
              <w:bottom w:val="nil"/>
              <w:right w:val="single" w:sz="4" w:space="0" w:color="auto"/>
            </w:tcBorders>
            <w:hideMark/>
          </w:tcPr>
          <w:p w:rsidR="00E473C2" w:rsidRPr="00DE5776" w:rsidRDefault="00E473C2" w:rsidP="008E5C32">
            <w:pPr>
              <w:adjustRightInd w:val="0"/>
              <w:snapToGrid w:val="0"/>
              <w:spacing w:beforeLines="50" w:before="120" w:line="280" w:lineRule="exact"/>
              <w:ind w:firstLineChars="200" w:firstLine="440"/>
              <w:jc w:val="distribute"/>
              <w:rPr>
                <w:rFonts w:ascii="標楷體" w:eastAsia="標楷體" w:hAnsi="標楷體" w:cs="新細明體"/>
                <w:sz w:val="22"/>
                <w:szCs w:val="22"/>
              </w:rPr>
            </w:pPr>
            <w:r w:rsidRPr="00DE5776">
              <w:rPr>
                <w:rFonts w:ascii="標楷體" w:eastAsia="標楷體" w:hAnsi="標楷體" w:cs="新細明體" w:hint="eastAsia"/>
                <w:sz w:val="22"/>
                <w:szCs w:val="22"/>
              </w:rPr>
              <w:t>民政處主管</w:t>
            </w:r>
          </w:p>
        </w:tc>
        <w:tc>
          <w:tcPr>
            <w:tcW w:w="1400"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10"/>
              <w:jc w:val="right"/>
              <w:rPr>
                <w:rFonts w:ascii="新細明體" w:hAnsi="新細明體"/>
                <w:sz w:val="22"/>
                <w:szCs w:val="22"/>
              </w:rPr>
            </w:pPr>
            <w:r w:rsidRPr="007F38A8">
              <w:rPr>
                <w:rFonts w:ascii="新細明體" w:hAnsi="新細明體"/>
                <w:sz w:val="22"/>
                <w:szCs w:val="22"/>
              </w:rPr>
              <w:t>291,125,864</w:t>
            </w:r>
          </w:p>
        </w:tc>
        <w:tc>
          <w:tcPr>
            <w:tcW w:w="1288"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1217"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1330" w:type="dxa"/>
            <w:tcBorders>
              <w:left w:val="single" w:sz="4" w:space="0" w:color="auto"/>
              <w:right w:val="single" w:sz="4" w:space="0" w:color="auto"/>
            </w:tcBorders>
            <w:hideMark/>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2037" w:type="dxa"/>
            <w:tcBorders>
              <w:left w:val="single" w:sz="4" w:space="0" w:color="auto"/>
              <w:right w:val="single" w:sz="4" w:space="0" w:color="auto"/>
            </w:tcBorders>
            <w:hideMark/>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r>
      <w:tr w:rsidR="00E473C2" w:rsidRPr="00DE5776" w:rsidTr="00E473C2">
        <w:trPr>
          <w:cantSplit/>
          <w:trHeight w:val="803"/>
        </w:trPr>
        <w:tc>
          <w:tcPr>
            <w:tcW w:w="2688" w:type="dxa"/>
            <w:tcBorders>
              <w:top w:val="nil"/>
              <w:left w:val="nil"/>
              <w:bottom w:val="nil"/>
              <w:right w:val="single" w:sz="4" w:space="0" w:color="auto"/>
            </w:tcBorders>
            <w:hideMark/>
          </w:tcPr>
          <w:p w:rsidR="00E473C2" w:rsidRPr="00DE5776" w:rsidRDefault="00E473C2" w:rsidP="008E5C32">
            <w:pPr>
              <w:adjustRightInd w:val="0"/>
              <w:snapToGrid w:val="0"/>
              <w:spacing w:beforeLines="50" w:before="120" w:line="280" w:lineRule="exact"/>
              <w:ind w:firstLineChars="200" w:firstLine="440"/>
              <w:jc w:val="distribute"/>
              <w:rPr>
                <w:rFonts w:ascii="標楷體" w:eastAsia="標楷體" w:hAnsi="標楷體" w:cs="新細明體"/>
                <w:sz w:val="22"/>
                <w:szCs w:val="22"/>
              </w:rPr>
            </w:pPr>
            <w:r w:rsidRPr="00DE5776">
              <w:rPr>
                <w:rFonts w:ascii="標楷體" w:eastAsia="標楷體" w:hAnsi="標楷體" w:cs="新細明體" w:hint="eastAsia"/>
                <w:sz w:val="22"/>
                <w:szCs w:val="22"/>
              </w:rPr>
              <w:t>地政處主管</w:t>
            </w:r>
          </w:p>
        </w:tc>
        <w:tc>
          <w:tcPr>
            <w:tcW w:w="1400"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10"/>
              <w:jc w:val="right"/>
              <w:rPr>
                <w:rFonts w:ascii="新細明體" w:hAnsi="新細明體"/>
                <w:sz w:val="22"/>
                <w:szCs w:val="22"/>
              </w:rPr>
            </w:pPr>
            <w:r w:rsidRPr="007F38A8">
              <w:rPr>
                <w:rFonts w:ascii="新細明體" w:hAnsi="新細明體"/>
                <w:sz w:val="22"/>
                <w:szCs w:val="22"/>
              </w:rPr>
              <w:t>351,758,070</w:t>
            </w:r>
          </w:p>
        </w:tc>
        <w:tc>
          <w:tcPr>
            <w:tcW w:w="1288"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1217"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1330" w:type="dxa"/>
            <w:tcBorders>
              <w:left w:val="single" w:sz="4" w:space="0" w:color="auto"/>
              <w:right w:val="single" w:sz="4" w:space="0" w:color="auto"/>
            </w:tcBorders>
            <w:hideMark/>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2037" w:type="dxa"/>
            <w:tcBorders>
              <w:left w:val="single" w:sz="4" w:space="0" w:color="auto"/>
              <w:right w:val="single" w:sz="4" w:space="0" w:color="auto"/>
            </w:tcBorders>
            <w:hideMark/>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r>
      <w:tr w:rsidR="00E473C2" w:rsidRPr="00DE5776" w:rsidTr="00E473C2">
        <w:trPr>
          <w:cantSplit/>
          <w:trHeight w:val="803"/>
        </w:trPr>
        <w:tc>
          <w:tcPr>
            <w:tcW w:w="2688" w:type="dxa"/>
            <w:tcBorders>
              <w:top w:val="nil"/>
              <w:left w:val="nil"/>
              <w:bottom w:val="nil"/>
              <w:right w:val="single" w:sz="4" w:space="0" w:color="auto"/>
            </w:tcBorders>
            <w:hideMark/>
          </w:tcPr>
          <w:p w:rsidR="00E473C2" w:rsidRPr="00DE5776" w:rsidRDefault="00E473C2" w:rsidP="008E5C32">
            <w:pPr>
              <w:adjustRightInd w:val="0"/>
              <w:snapToGrid w:val="0"/>
              <w:spacing w:beforeLines="50" w:before="120" w:line="280" w:lineRule="exact"/>
              <w:ind w:firstLineChars="200" w:firstLine="440"/>
              <w:jc w:val="distribute"/>
              <w:rPr>
                <w:rFonts w:ascii="標楷體" w:eastAsia="標楷體" w:hAnsi="標楷體" w:cs="新細明體"/>
                <w:sz w:val="22"/>
                <w:szCs w:val="22"/>
              </w:rPr>
            </w:pPr>
            <w:r w:rsidRPr="00DE5776">
              <w:rPr>
                <w:rFonts w:ascii="標楷體" w:eastAsia="標楷體" w:hAnsi="標楷體" w:cs="新細明體" w:hint="eastAsia"/>
                <w:sz w:val="22"/>
                <w:szCs w:val="22"/>
              </w:rPr>
              <w:t>消防局主管</w:t>
            </w:r>
          </w:p>
        </w:tc>
        <w:tc>
          <w:tcPr>
            <w:tcW w:w="1400"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10"/>
              <w:jc w:val="right"/>
              <w:rPr>
                <w:rFonts w:ascii="新細明體" w:hAnsi="新細明體"/>
                <w:sz w:val="22"/>
                <w:szCs w:val="22"/>
              </w:rPr>
            </w:pPr>
            <w:r w:rsidRPr="007F38A8">
              <w:rPr>
                <w:rFonts w:ascii="新細明體" w:hAnsi="新細明體"/>
                <w:sz w:val="22"/>
                <w:szCs w:val="22"/>
              </w:rPr>
              <w:t>923,238,292</w:t>
            </w:r>
          </w:p>
        </w:tc>
        <w:tc>
          <w:tcPr>
            <w:tcW w:w="1288"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1</w:t>
            </w:r>
            <w:r w:rsidRPr="007F38A8">
              <w:rPr>
                <w:rFonts w:ascii="新細明體" w:hAnsi="新細明體"/>
                <w:sz w:val="22"/>
                <w:szCs w:val="22"/>
              </w:rPr>
              <w:t>52,</w:t>
            </w:r>
            <w:r w:rsidRPr="007F38A8">
              <w:rPr>
                <w:rFonts w:ascii="新細明體" w:hAnsi="新細明體" w:hint="eastAsia"/>
                <w:sz w:val="22"/>
                <w:szCs w:val="22"/>
              </w:rPr>
              <w:t>589</w:t>
            </w:r>
          </w:p>
        </w:tc>
        <w:tc>
          <w:tcPr>
            <w:tcW w:w="1217"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1330" w:type="dxa"/>
            <w:tcBorders>
              <w:left w:val="single" w:sz="4" w:space="0" w:color="auto"/>
              <w:right w:val="single" w:sz="4" w:space="0" w:color="auto"/>
            </w:tcBorders>
            <w:hideMark/>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2037" w:type="dxa"/>
            <w:tcBorders>
              <w:left w:val="single" w:sz="4" w:space="0" w:color="auto"/>
              <w:right w:val="single" w:sz="4" w:space="0" w:color="auto"/>
            </w:tcBorders>
            <w:hideMark/>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r>
      <w:tr w:rsidR="00E473C2" w:rsidRPr="00DE5776" w:rsidTr="00E473C2">
        <w:trPr>
          <w:cantSplit/>
          <w:trHeight w:val="803"/>
        </w:trPr>
        <w:tc>
          <w:tcPr>
            <w:tcW w:w="2688" w:type="dxa"/>
            <w:tcBorders>
              <w:top w:val="nil"/>
              <w:left w:val="nil"/>
              <w:bottom w:val="nil"/>
              <w:right w:val="single" w:sz="4" w:space="0" w:color="auto"/>
            </w:tcBorders>
            <w:hideMark/>
          </w:tcPr>
          <w:p w:rsidR="00E473C2" w:rsidRPr="00DE5776" w:rsidRDefault="00E473C2" w:rsidP="008E5C32">
            <w:pPr>
              <w:adjustRightInd w:val="0"/>
              <w:snapToGrid w:val="0"/>
              <w:spacing w:beforeLines="50" w:before="120" w:line="280" w:lineRule="exact"/>
              <w:ind w:firstLineChars="200" w:firstLine="440"/>
              <w:jc w:val="distribute"/>
              <w:rPr>
                <w:rFonts w:ascii="標楷體" w:eastAsia="標楷體" w:hAnsi="標楷體" w:cs="新細明體"/>
                <w:sz w:val="22"/>
                <w:szCs w:val="22"/>
              </w:rPr>
            </w:pPr>
            <w:r w:rsidRPr="00DE5776">
              <w:rPr>
                <w:rFonts w:ascii="標楷體" w:eastAsia="標楷體" w:hAnsi="標楷體" w:cs="新細明體" w:hint="eastAsia"/>
                <w:sz w:val="22"/>
                <w:szCs w:val="22"/>
              </w:rPr>
              <w:t>農業處主管</w:t>
            </w:r>
          </w:p>
        </w:tc>
        <w:tc>
          <w:tcPr>
            <w:tcW w:w="1400"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10"/>
              <w:jc w:val="right"/>
              <w:rPr>
                <w:rFonts w:ascii="新細明體" w:hAnsi="新細明體"/>
                <w:sz w:val="22"/>
                <w:szCs w:val="22"/>
              </w:rPr>
            </w:pPr>
            <w:r w:rsidRPr="007F38A8">
              <w:rPr>
                <w:rFonts w:ascii="新細明體" w:hAnsi="新細明體"/>
                <w:sz w:val="22"/>
                <w:szCs w:val="22"/>
              </w:rPr>
              <w:t>224,932,444</w:t>
            </w:r>
          </w:p>
        </w:tc>
        <w:tc>
          <w:tcPr>
            <w:tcW w:w="1288"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1217"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1330" w:type="dxa"/>
            <w:tcBorders>
              <w:left w:val="single" w:sz="4" w:space="0" w:color="auto"/>
              <w:right w:val="single" w:sz="4" w:space="0" w:color="auto"/>
            </w:tcBorders>
            <w:hideMark/>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2037" w:type="dxa"/>
            <w:tcBorders>
              <w:left w:val="single" w:sz="4" w:space="0" w:color="auto"/>
              <w:right w:val="single" w:sz="4" w:space="0" w:color="auto"/>
            </w:tcBorders>
            <w:hideMark/>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r>
      <w:tr w:rsidR="00E473C2" w:rsidRPr="00DE5776" w:rsidTr="00E473C2">
        <w:trPr>
          <w:cantSplit/>
          <w:trHeight w:val="803"/>
        </w:trPr>
        <w:tc>
          <w:tcPr>
            <w:tcW w:w="2688" w:type="dxa"/>
            <w:tcBorders>
              <w:top w:val="nil"/>
              <w:left w:val="nil"/>
              <w:bottom w:val="nil"/>
              <w:right w:val="single" w:sz="4" w:space="0" w:color="auto"/>
            </w:tcBorders>
            <w:hideMark/>
          </w:tcPr>
          <w:p w:rsidR="00E473C2" w:rsidRPr="00DE5776" w:rsidRDefault="00E473C2" w:rsidP="008E5C32">
            <w:pPr>
              <w:adjustRightInd w:val="0"/>
              <w:snapToGrid w:val="0"/>
              <w:spacing w:beforeLines="50" w:before="120" w:line="280" w:lineRule="exact"/>
              <w:ind w:firstLineChars="200" w:firstLine="440"/>
              <w:jc w:val="distribute"/>
              <w:rPr>
                <w:rFonts w:ascii="標楷體" w:eastAsia="標楷體" w:hAnsi="標楷體" w:cs="新細明體"/>
                <w:sz w:val="22"/>
                <w:szCs w:val="22"/>
              </w:rPr>
            </w:pPr>
            <w:r w:rsidRPr="00DE5776">
              <w:rPr>
                <w:rFonts w:ascii="標楷體" w:eastAsia="標楷體" w:hAnsi="標楷體" w:cs="新細明體" w:hint="eastAsia"/>
                <w:sz w:val="22"/>
                <w:szCs w:val="22"/>
              </w:rPr>
              <w:t>衛生局主管</w:t>
            </w:r>
          </w:p>
        </w:tc>
        <w:tc>
          <w:tcPr>
            <w:tcW w:w="1400"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10"/>
              <w:jc w:val="right"/>
              <w:rPr>
                <w:rFonts w:ascii="新細明體" w:hAnsi="新細明體"/>
                <w:sz w:val="22"/>
                <w:szCs w:val="22"/>
              </w:rPr>
            </w:pPr>
            <w:r w:rsidRPr="007F38A8">
              <w:rPr>
                <w:rFonts w:ascii="新細明體" w:hAnsi="新細明體"/>
                <w:sz w:val="22"/>
                <w:szCs w:val="22"/>
              </w:rPr>
              <w:t>2,467,969,496</w:t>
            </w:r>
          </w:p>
        </w:tc>
        <w:tc>
          <w:tcPr>
            <w:tcW w:w="1288"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1</w:t>
            </w:r>
            <w:r w:rsidRPr="007F38A8">
              <w:rPr>
                <w:rFonts w:ascii="新細明體" w:hAnsi="新細明體"/>
                <w:sz w:val="22"/>
                <w:szCs w:val="22"/>
              </w:rPr>
              <w:t>2,</w:t>
            </w:r>
            <w:r w:rsidRPr="007F38A8">
              <w:rPr>
                <w:rFonts w:ascii="新細明體" w:hAnsi="新細明體" w:hint="eastAsia"/>
                <w:sz w:val="22"/>
                <w:szCs w:val="22"/>
              </w:rPr>
              <w:t>102</w:t>
            </w:r>
            <w:r w:rsidRPr="007F38A8">
              <w:rPr>
                <w:rFonts w:ascii="新細明體" w:hAnsi="新細明體"/>
                <w:sz w:val="22"/>
                <w:szCs w:val="22"/>
              </w:rPr>
              <w:t>,</w:t>
            </w:r>
            <w:r w:rsidRPr="007F38A8">
              <w:rPr>
                <w:rFonts w:ascii="新細明體" w:hAnsi="新細明體" w:hint="eastAsia"/>
                <w:sz w:val="22"/>
                <w:szCs w:val="22"/>
              </w:rPr>
              <w:t>243</w:t>
            </w:r>
          </w:p>
        </w:tc>
        <w:tc>
          <w:tcPr>
            <w:tcW w:w="1217"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1330" w:type="dxa"/>
            <w:tcBorders>
              <w:left w:val="single" w:sz="4" w:space="0" w:color="auto"/>
              <w:right w:val="single" w:sz="4" w:space="0" w:color="auto"/>
            </w:tcBorders>
            <w:hideMark/>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2037" w:type="dxa"/>
            <w:tcBorders>
              <w:left w:val="single" w:sz="4" w:space="0" w:color="auto"/>
              <w:right w:val="single" w:sz="4" w:space="0" w:color="auto"/>
            </w:tcBorders>
            <w:hideMark/>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r>
      <w:tr w:rsidR="00E473C2" w:rsidRPr="00DE5776" w:rsidTr="00E473C2">
        <w:trPr>
          <w:cantSplit/>
          <w:trHeight w:val="803"/>
        </w:trPr>
        <w:tc>
          <w:tcPr>
            <w:tcW w:w="2688" w:type="dxa"/>
            <w:tcBorders>
              <w:top w:val="nil"/>
              <w:left w:val="nil"/>
              <w:bottom w:val="nil"/>
              <w:right w:val="single" w:sz="4" w:space="0" w:color="auto"/>
            </w:tcBorders>
            <w:hideMark/>
          </w:tcPr>
          <w:p w:rsidR="00E473C2" w:rsidRPr="00DE5776" w:rsidRDefault="00E473C2" w:rsidP="008E5C32">
            <w:pPr>
              <w:adjustRightInd w:val="0"/>
              <w:snapToGrid w:val="0"/>
              <w:spacing w:beforeLines="50" w:before="120" w:line="280" w:lineRule="exact"/>
              <w:ind w:firstLineChars="200" w:firstLine="440"/>
              <w:jc w:val="distribute"/>
              <w:rPr>
                <w:rFonts w:ascii="標楷體" w:eastAsia="標楷體" w:hAnsi="標楷體" w:cs="新細明體"/>
                <w:sz w:val="22"/>
                <w:szCs w:val="22"/>
              </w:rPr>
            </w:pPr>
            <w:r w:rsidRPr="00DE5776">
              <w:rPr>
                <w:rFonts w:ascii="標楷體" w:eastAsia="標楷體" w:hAnsi="標楷體" w:cs="新細明體" w:hint="eastAsia"/>
                <w:sz w:val="22"/>
                <w:szCs w:val="22"/>
              </w:rPr>
              <w:t>環境保護局主管</w:t>
            </w:r>
          </w:p>
        </w:tc>
        <w:tc>
          <w:tcPr>
            <w:tcW w:w="1400"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sz w:val="22"/>
                <w:szCs w:val="22"/>
              </w:rPr>
              <w:t>554,037,238</w:t>
            </w:r>
          </w:p>
        </w:tc>
        <w:tc>
          <w:tcPr>
            <w:tcW w:w="1288"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1217"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1330" w:type="dxa"/>
            <w:tcBorders>
              <w:left w:val="single" w:sz="4" w:space="0" w:color="auto"/>
              <w:right w:val="single" w:sz="4" w:space="0" w:color="auto"/>
            </w:tcBorders>
            <w:hideMark/>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2037" w:type="dxa"/>
            <w:tcBorders>
              <w:left w:val="single" w:sz="4" w:space="0" w:color="auto"/>
              <w:right w:val="single" w:sz="4" w:space="0" w:color="auto"/>
            </w:tcBorders>
            <w:hideMark/>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r>
      <w:tr w:rsidR="00E473C2" w:rsidRPr="00DE5776" w:rsidTr="00E473C2">
        <w:trPr>
          <w:cantSplit/>
          <w:trHeight w:val="803"/>
        </w:trPr>
        <w:tc>
          <w:tcPr>
            <w:tcW w:w="2688" w:type="dxa"/>
            <w:tcBorders>
              <w:top w:val="nil"/>
              <w:left w:val="nil"/>
              <w:bottom w:val="nil"/>
              <w:right w:val="single" w:sz="4" w:space="0" w:color="auto"/>
            </w:tcBorders>
            <w:hideMark/>
          </w:tcPr>
          <w:p w:rsidR="00E473C2" w:rsidRPr="00DE5776" w:rsidRDefault="00E473C2" w:rsidP="008E5C32">
            <w:pPr>
              <w:adjustRightInd w:val="0"/>
              <w:snapToGrid w:val="0"/>
              <w:spacing w:beforeLines="50" w:before="120" w:line="280" w:lineRule="exact"/>
              <w:ind w:firstLineChars="200" w:firstLine="440"/>
              <w:jc w:val="distribute"/>
              <w:rPr>
                <w:rFonts w:ascii="標楷體" w:eastAsia="標楷體" w:hAnsi="標楷體" w:cs="新細明體"/>
                <w:sz w:val="22"/>
                <w:szCs w:val="22"/>
              </w:rPr>
            </w:pPr>
            <w:r w:rsidRPr="00DE5776">
              <w:rPr>
                <w:rFonts w:ascii="標楷體" w:eastAsia="標楷體" w:hAnsi="標楷體" w:cs="新細明體" w:hint="eastAsia"/>
                <w:sz w:val="22"/>
                <w:szCs w:val="22"/>
              </w:rPr>
              <w:t>警察局主管</w:t>
            </w:r>
          </w:p>
        </w:tc>
        <w:tc>
          <w:tcPr>
            <w:tcW w:w="1400"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sz w:val="22"/>
                <w:szCs w:val="22"/>
              </w:rPr>
              <w:t>2,983,316,113</w:t>
            </w:r>
          </w:p>
        </w:tc>
        <w:tc>
          <w:tcPr>
            <w:tcW w:w="1288"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1217"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1330" w:type="dxa"/>
            <w:tcBorders>
              <w:left w:val="single" w:sz="4" w:space="0" w:color="auto"/>
              <w:right w:val="single" w:sz="4" w:space="0" w:color="auto"/>
            </w:tcBorders>
            <w:hideMark/>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2037" w:type="dxa"/>
            <w:tcBorders>
              <w:left w:val="single" w:sz="4" w:space="0" w:color="auto"/>
              <w:right w:val="single" w:sz="4" w:space="0" w:color="auto"/>
            </w:tcBorders>
            <w:hideMark/>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r>
      <w:tr w:rsidR="00E473C2" w:rsidRPr="00DE5776" w:rsidTr="00E473C2">
        <w:trPr>
          <w:cantSplit/>
          <w:trHeight w:val="803"/>
        </w:trPr>
        <w:tc>
          <w:tcPr>
            <w:tcW w:w="2688" w:type="dxa"/>
            <w:tcBorders>
              <w:top w:val="nil"/>
              <w:left w:val="nil"/>
              <w:bottom w:val="nil"/>
              <w:right w:val="single" w:sz="4" w:space="0" w:color="auto"/>
            </w:tcBorders>
            <w:hideMark/>
          </w:tcPr>
          <w:p w:rsidR="00E473C2" w:rsidRPr="00DE5776" w:rsidRDefault="00E473C2" w:rsidP="008E5C32">
            <w:pPr>
              <w:adjustRightInd w:val="0"/>
              <w:snapToGrid w:val="0"/>
              <w:spacing w:beforeLines="50" w:before="120" w:line="280" w:lineRule="exact"/>
              <w:ind w:firstLineChars="200" w:firstLine="440"/>
              <w:jc w:val="distribute"/>
              <w:rPr>
                <w:rFonts w:ascii="標楷體" w:eastAsia="標楷體" w:hAnsi="標楷體" w:cs="新細明體"/>
                <w:sz w:val="22"/>
                <w:szCs w:val="22"/>
              </w:rPr>
            </w:pPr>
            <w:r w:rsidRPr="00DE5776">
              <w:rPr>
                <w:rFonts w:ascii="標楷體" w:eastAsia="標楷體" w:hAnsi="標楷體" w:cs="新細明體" w:hint="eastAsia"/>
                <w:sz w:val="22"/>
                <w:szCs w:val="22"/>
              </w:rPr>
              <w:t>文化處主管</w:t>
            </w:r>
          </w:p>
        </w:tc>
        <w:tc>
          <w:tcPr>
            <w:tcW w:w="1400"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sz w:val="22"/>
                <w:szCs w:val="22"/>
              </w:rPr>
              <w:t>55,267,260</w:t>
            </w:r>
          </w:p>
        </w:tc>
        <w:tc>
          <w:tcPr>
            <w:tcW w:w="1288"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1217"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1330" w:type="dxa"/>
            <w:tcBorders>
              <w:left w:val="single" w:sz="4" w:space="0" w:color="auto"/>
              <w:right w:val="single" w:sz="4" w:space="0" w:color="auto"/>
            </w:tcBorders>
            <w:hideMark/>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2037" w:type="dxa"/>
            <w:tcBorders>
              <w:left w:val="single" w:sz="4" w:space="0" w:color="auto"/>
              <w:right w:val="single" w:sz="4" w:space="0" w:color="auto"/>
            </w:tcBorders>
            <w:hideMark/>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r>
      <w:tr w:rsidR="00E473C2" w:rsidRPr="00DE5776" w:rsidTr="00E473C2">
        <w:trPr>
          <w:cantSplit/>
          <w:trHeight w:val="803"/>
        </w:trPr>
        <w:tc>
          <w:tcPr>
            <w:tcW w:w="2688" w:type="dxa"/>
            <w:tcBorders>
              <w:top w:val="nil"/>
              <w:left w:val="nil"/>
              <w:right w:val="single" w:sz="4" w:space="0" w:color="auto"/>
            </w:tcBorders>
          </w:tcPr>
          <w:p w:rsidR="00E473C2" w:rsidRPr="00DE5776" w:rsidRDefault="00E473C2" w:rsidP="008E5C32">
            <w:pPr>
              <w:adjustRightInd w:val="0"/>
              <w:snapToGrid w:val="0"/>
              <w:spacing w:beforeLines="50" w:before="120" w:line="280" w:lineRule="exact"/>
              <w:ind w:firstLineChars="200" w:firstLine="440"/>
              <w:jc w:val="distribute"/>
              <w:rPr>
                <w:rFonts w:ascii="標楷體" w:eastAsia="標楷體" w:hAnsi="標楷體" w:cs="新細明體"/>
                <w:sz w:val="22"/>
                <w:szCs w:val="22"/>
              </w:rPr>
            </w:pPr>
            <w:r w:rsidRPr="00DE5776">
              <w:rPr>
                <w:rFonts w:ascii="標楷體" w:eastAsia="標楷體" w:hAnsi="標楷體" w:cs="新細明體" w:hint="eastAsia"/>
                <w:sz w:val="22"/>
                <w:szCs w:val="22"/>
              </w:rPr>
              <w:t>財稅局主管</w:t>
            </w:r>
          </w:p>
        </w:tc>
        <w:tc>
          <w:tcPr>
            <w:tcW w:w="1400"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sz w:val="22"/>
                <w:szCs w:val="22"/>
              </w:rPr>
              <w:t>406,111,299</w:t>
            </w:r>
          </w:p>
        </w:tc>
        <w:tc>
          <w:tcPr>
            <w:tcW w:w="1288"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1217"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1330"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400</w:t>
            </w:r>
          </w:p>
        </w:tc>
        <w:tc>
          <w:tcPr>
            <w:tcW w:w="2037"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r>
      <w:tr w:rsidR="00E473C2" w:rsidRPr="00DE5776" w:rsidTr="00E473C2">
        <w:trPr>
          <w:cantSplit/>
          <w:trHeight w:val="803"/>
        </w:trPr>
        <w:tc>
          <w:tcPr>
            <w:tcW w:w="2688" w:type="dxa"/>
            <w:tcBorders>
              <w:top w:val="nil"/>
              <w:left w:val="nil"/>
              <w:bottom w:val="single" w:sz="12" w:space="0" w:color="auto"/>
              <w:right w:val="single" w:sz="4" w:space="0" w:color="auto"/>
            </w:tcBorders>
            <w:hideMark/>
          </w:tcPr>
          <w:p w:rsidR="00E473C2" w:rsidRPr="00DE5776" w:rsidRDefault="00E473C2" w:rsidP="008E5C32">
            <w:pPr>
              <w:adjustRightInd w:val="0"/>
              <w:snapToGrid w:val="0"/>
              <w:spacing w:beforeLines="50" w:before="120" w:line="280" w:lineRule="exact"/>
              <w:ind w:firstLineChars="200" w:firstLine="440"/>
              <w:jc w:val="distribute"/>
              <w:rPr>
                <w:rFonts w:ascii="標楷體" w:eastAsia="標楷體" w:hAnsi="標楷體" w:cs="新細明體"/>
                <w:sz w:val="22"/>
                <w:szCs w:val="22"/>
              </w:rPr>
            </w:pPr>
            <w:proofErr w:type="gramStart"/>
            <w:r w:rsidRPr="00DE5776">
              <w:rPr>
                <w:rFonts w:ascii="標楷體" w:eastAsia="標楷體" w:hAnsi="標楷體" w:cs="新細明體" w:hint="eastAsia"/>
                <w:bCs/>
                <w:sz w:val="22"/>
                <w:szCs w:val="22"/>
              </w:rPr>
              <w:t>統籌支撥科目</w:t>
            </w:r>
            <w:proofErr w:type="gramEnd"/>
          </w:p>
        </w:tc>
        <w:tc>
          <w:tcPr>
            <w:tcW w:w="1400" w:type="dxa"/>
            <w:tcBorders>
              <w:left w:val="single" w:sz="4" w:space="0" w:color="auto"/>
              <w:bottom w:val="single" w:sz="12"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bCs/>
                <w:sz w:val="22"/>
                <w:szCs w:val="22"/>
              </w:rPr>
              <w:t>1,228,461,386</w:t>
            </w:r>
          </w:p>
        </w:tc>
        <w:tc>
          <w:tcPr>
            <w:tcW w:w="1288" w:type="dxa"/>
            <w:tcBorders>
              <w:left w:val="single" w:sz="4" w:space="0" w:color="auto"/>
              <w:bottom w:val="single" w:sz="12"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bCs/>
                <w:sz w:val="22"/>
                <w:szCs w:val="22"/>
              </w:rPr>
              <w:t>－</w:t>
            </w:r>
          </w:p>
        </w:tc>
        <w:tc>
          <w:tcPr>
            <w:tcW w:w="1217" w:type="dxa"/>
            <w:tcBorders>
              <w:left w:val="single" w:sz="4" w:space="0" w:color="auto"/>
              <w:bottom w:val="single" w:sz="12"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bCs/>
                <w:sz w:val="22"/>
                <w:szCs w:val="22"/>
              </w:rPr>
              <w:t>－</w:t>
            </w:r>
          </w:p>
        </w:tc>
        <w:tc>
          <w:tcPr>
            <w:tcW w:w="1330" w:type="dxa"/>
            <w:tcBorders>
              <w:left w:val="single" w:sz="4" w:space="0" w:color="auto"/>
              <w:bottom w:val="single" w:sz="12" w:space="0" w:color="auto"/>
              <w:right w:val="single" w:sz="4" w:space="0" w:color="auto"/>
            </w:tcBorders>
            <w:hideMark/>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bCs/>
                <w:sz w:val="22"/>
                <w:szCs w:val="22"/>
              </w:rPr>
              <w:t>－</w:t>
            </w:r>
          </w:p>
        </w:tc>
        <w:tc>
          <w:tcPr>
            <w:tcW w:w="2037" w:type="dxa"/>
            <w:tcBorders>
              <w:left w:val="single" w:sz="4" w:space="0" w:color="auto"/>
              <w:bottom w:val="single" w:sz="12" w:space="0" w:color="auto"/>
              <w:right w:val="single" w:sz="4" w:space="0" w:color="auto"/>
            </w:tcBorders>
            <w:hideMark/>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bCs/>
                <w:sz w:val="22"/>
                <w:szCs w:val="22"/>
              </w:rPr>
              <w:t>－</w:t>
            </w:r>
          </w:p>
        </w:tc>
      </w:tr>
    </w:tbl>
    <w:p w:rsidR="00E473C2" w:rsidRPr="00DE5776" w:rsidRDefault="00E473C2" w:rsidP="00E473C2">
      <w:pPr>
        <w:spacing w:line="520" w:lineRule="exact"/>
        <w:rPr>
          <w:rFonts w:eastAsia="標楷體"/>
          <w:b/>
          <w:sz w:val="32"/>
          <w:szCs w:val="32"/>
          <w:u w:val="single"/>
        </w:rPr>
      </w:pPr>
      <w:proofErr w:type="gramStart"/>
      <w:r w:rsidRPr="00DE5776">
        <w:rPr>
          <w:rFonts w:eastAsia="標楷體" w:hint="eastAsia"/>
          <w:b/>
          <w:spacing w:val="20"/>
          <w:sz w:val="32"/>
          <w:szCs w:val="32"/>
          <w:u w:val="single"/>
        </w:rPr>
        <w:lastRenderedPageBreak/>
        <w:t>公庫撥入</w:t>
      </w:r>
      <w:proofErr w:type="gramEnd"/>
      <w:r w:rsidRPr="00DE5776">
        <w:rPr>
          <w:rFonts w:eastAsia="標楷體" w:hint="eastAsia"/>
          <w:b/>
          <w:spacing w:val="20"/>
          <w:sz w:val="32"/>
          <w:szCs w:val="32"/>
          <w:u w:val="single"/>
        </w:rPr>
        <w:t>數分析</w:t>
      </w:r>
      <w:r w:rsidRPr="00DE5776">
        <w:rPr>
          <w:rFonts w:eastAsia="標楷體" w:hint="eastAsia"/>
          <w:b/>
          <w:sz w:val="32"/>
          <w:szCs w:val="32"/>
          <w:u w:val="single"/>
        </w:rPr>
        <w:t>表</w:t>
      </w:r>
    </w:p>
    <w:p w:rsidR="00E473C2" w:rsidRPr="00DE5776" w:rsidRDefault="00E473C2" w:rsidP="00E473C2">
      <w:pPr>
        <w:tabs>
          <w:tab w:val="left" w:pos="10205"/>
        </w:tabs>
        <w:spacing w:line="480" w:lineRule="exact"/>
        <w:ind w:leftChars="-5" w:left="-12"/>
        <w:rPr>
          <w:rFonts w:eastAsia="標楷體"/>
          <w:sz w:val="28"/>
          <w:szCs w:val="28"/>
        </w:rPr>
      </w:pPr>
      <w:proofErr w:type="gramStart"/>
      <w:r w:rsidRPr="00DE5776">
        <w:rPr>
          <w:rFonts w:ascii="標楷體" w:eastAsia="標楷體" w:hAnsi="標楷體" w:hint="eastAsia"/>
          <w:sz w:val="28"/>
          <w:szCs w:val="28"/>
        </w:rPr>
        <w:t>109</w:t>
      </w:r>
      <w:proofErr w:type="gramEnd"/>
      <w:r w:rsidRPr="00DE5776">
        <w:rPr>
          <w:rFonts w:eastAsia="標楷體" w:hint="eastAsia"/>
          <w:sz w:val="28"/>
          <w:szCs w:val="28"/>
        </w:rPr>
        <w:t>年度</w:t>
      </w:r>
      <w:r w:rsidRPr="00DE5776">
        <w:rPr>
          <w:rFonts w:eastAsia="標楷體"/>
          <w:sz w:val="28"/>
          <w:szCs w:val="28"/>
        </w:rPr>
        <w:t xml:space="preserve"> </w:t>
      </w:r>
    </w:p>
    <w:p w:rsidR="00E473C2" w:rsidRPr="00DE5776" w:rsidRDefault="00E473C2" w:rsidP="00E473C2">
      <w:pPr>
        <w:tabs>
          <w:tab w:val="left" w:pos="10205"/>
        </w:tabs>
        <w:spacing w:line="240" w:lineRule="exact"/>
        <w:ind w:leftChars="-5" w:left="-12"/>
        <w:jc w:val="right"/>
        <w:rPr>
          <w:rFonts w:eastAsia="標楷體"/>
          <w:szCs w:val="24"/>
        </w:rPr>
      </w:pPr>
      <w:r w:rsidRPr="00DE5776">
        <w:rPr>
          <w:rFonts w:eastAsia="標楷體" w:hint="eastAsia"/>
          <w:szCs w:val="24"/>
        </w:rPr>
        <w:t>單位：新臺幣元</w:t>
      </w:r>
      <w:r w:rsidRPr="00DE5776">
        <w:rPr>
          <w:rFonts w:eastAsia="標楷體"/>
          <w:szCs w:val="24"/>
        </w:rPr>
        <w:t xml:space="preserve"> </w:t>
      </w:r>
    </w:p>
    <w:tbl>
      <w:tblPr>
        <w:tblW w:w="4987" w:type="pct"/>
        <w:tblCellMar>
          <w:left w:w="28" w:type="dxa"/>
          <w:right w:w="28" w:type="dxa"/>
        </w:tblCellMar>
        <w:tblLook w:val="04A0" w:firstRow="1" w:lastRow="0" w:firstColumn="1" w:lastColumn="0" w:noHBand="0" w:noVBand="1"/>
      </w:tblPr>
      <w:tblGrid>
        <w:gridCol w:w="1460"/>
        <w:gridCol w:w="1562"/>
        <w:gridCol w:w="1558"/>
        <w:gridCol w:w="1986"/>
        <w:gridCol w:w="1845"/>
        <w:gridCol w:w="1540"/>
      </w:tblGrid>
      <w:tr w:rsidR="00E473C2" w:rsidRPr="00DE5776" w:rsidTr="00E473C2">
        <w:trPr>
          <w:cantSplit/>
          <w:trHeight w:val="370"/>
        </w:trPr>
        <w:tc>
          <w:tcPr>
            <w:tcW w:w="2300" w:type="pct"/>
            <w:gridSpan w:val="3"/>
            <w:tcBorders>
              <w:top w:val="single" w:sz="12" w:space="0" w:color="auto"/>
              <w:bottom w:val="nil"/>
              <w:right w:val="single" w:sz="4" w:space="0" w:color="auto"/>
            </w:tcBorders>
            <w:vAlign w:val="center"/>
            <w:hideMark/>
          </w:tcPr>
          <w:p w:rsidR="00E473C2" w:rsidRPr="00DE5776" w:rsidRDefault="00E473C2" w:rsidP="00E473C2">
            <w:pPr>
              <w:spacing w:line="280" w:lineRule="exact"/>
              <w:ind w:rightChars="600" w:right="1440"/>
              <w:jc w:val="right"/>
              <w:rPr>
                <w:rFonts w:eastAsia="標楷體"/>
                <w:szCs w:val="24"/>
              </w:rPr>
            </w:pPr>
            <w:r w:rsidRPr="00DE5776">
              <w:rPr>
                <w:rFonts w:eastAsia="標楷體" w:hint="eastAsia"/>
                <w:szCs w:val="24"/>
              </w:rPr>
              <w:t>項</w:t>
            </w:r>
          </w:p>
        </w:tc>
        <w:tc>
          <w:tcPr>
            <w:tcW w:w="1925" w:type="pct"/>
            <w:gridSpan w:val="2"/>
            <w:tcBorders>
              <w:top w:val="single" w:sz="12" w:space="0" w:color="auto"/>
              <w:left w:val="nil"/>
              <w:bottom w:val="nil"/>
              <w:right w:val="single" w:sz="4" w:space="0" w:color="auto"/>
            </w:tcBorders>
            <w:vAlign w:val="center"/>
          </w:tcPr>
          <w:p w:rsidR="00E473C2" w:rsidRPr="00DE5776" w:rsidRDefault="00E473C2" w:rsidP="00E473C2">
            <w:pPr>
              <w:spacing w:line="280" w:lineRule="exact"/>
              <w:ind w:leftChars="200" w:left="480" w:rightChars="200" w:right="480"/>
              <w:jc w:val="distribute"/>
              <w:rPr>
                <w:rFonts w:eastAsia="標楷體"/>
                <w:szCs w:val="24"/>
              </w:rPr>
            </w:pPr>
            <w:r w:rsidRPr="00DE5776">
              <w:rPr>
                <w:rFonts w:eastAsia="標楷體" w:hint="eastAsia"/>
                <w:szCs w:val="24"/>
              </w:rPr>
              <w:t>減項</w:t>
            </w:r>
          </w:p>
        </w:tc>
        <w:tc>
          <w:tcPr>
            <w:tcW w:w="775" w:type="pct"/>
            <w:vMerge w:val="restart"/>
            <w:tcBorders>
              <w:top w:val="single" w:sz="12" w:space="0" w:color="auto"/>
              <w:left w:val="single" w:sz="4" w:space="0" w:color="auto"/>
              <w:right w:val="nil"/>
            </w:tcBorders>
            <w:vAlign w:val="center"/>
            <w:hideMark/>
          </w:tcPr>
          <w:p w:rsidR="00E473C2" w:rsidRPr="00DE5776" w:rsidRDefault="00E473C2" w:rsidP="00E473C2">
            <w:pPr>
              <w:spacing w:line="280" w:lineRule="exact"/>
              <w:jc w:val="distribute"/>
              <w:rPr>
                <w:rFonts w:eastAsia="標楷體"/>
                <w:szCs w:val="24"/>
              </w:rPr>
            </w:pPr>
            <w:proofErr w:type="gramStart"/>
            <w:r w:rsidRPr="00DE5776">
              <w:rPr>
                <w:rFonts w:eastAsia="標楷體" w:hint="eastAsia"/>
                <w:szCs w:val="24"/>
              </w:rPr>
              <w:t>公庫撥入</w:t>
            </w:r>
            <w:proofErr w:type="gramEnd"/>
            <w:r w:rsidRPr="00DE5776">
              <w:rPr>
                <w:rFonts w:eastAsia="標楷體" w:hint="eastAsia"/>
                <w:szCs w:val="24"/>
              </w:rPr>
              <w:t>數</w:t>
            </w:r>
          </w:p>
        </w:tc>
      </w:tr>
      <w:tr w:rsidR="00E473C2" w:rsidRPr="00DE5776" w:rsidTr="00E473C2">
        <w:trPr>
          <w:cantSplit/>
          <w:trHeight w:val="1018"/>
        </w:trPr>
        <w:tc>
          <w:tcPr>
            <w:tcW w:w="733" w:type="pct"/>
            <w:tcBorders>
              <w:top w:val="single" w:sz="4" w:space="0" w:color="auto"/>
              <w:bottom w:val="single" w:sz="12" w:space="0" w:color="auto"/>
              <w:right w:val="single" w:sz="4" w:space="0" w:color="auto"/>
            </w:tcBorders>
            <w:vAlign w:val="center"/>
            <w:hideMark/>
          </w:tcPr>
          <w:p w:rsidR="00E473C2" w:rsidRPr="00DE5776" w:rsidRDefault="00E473C2" w:rsidP="00E473C2">
            <w:pPr>
              <w:spacing w:line="280" w:lineRule="exact"/>
              <w:ind w:rightChars="10" w:right="24"/>
              <w:jc w:val="distribute"/>
              <w:rPr>
                <w:rFonts w:eastAsia="標楷體"/>
                <w:spacing w:val="-20"/>
                <w:szCs w:val="24"/>
              </w:rPr>
            </w:pPr>
            <w:r w:rsidRPr="00DE5776">
              <w:rPr>
                <w:rFonts w:eastAsia="標楷體" w:hint="eastAsia"/>
                <w:szCs w:val="24"/>
              </w:rPr>
              <w:t>其他應收款</w:t>
            </w:r>
          </w:p>
        </w:tc>
        <w:tc>
          <w:tcPr>
            <w:tcW w:w="785" w:type="pct"/>
            <w:tcBorders>
              <w:top w:val="single" w:sz="4" w:space="0" w:color="auto"/>
              <w:left w:val="single" w:sz="4" w:space="0" w:color="auto"/>
              <w:bottom w:val="single" w:sz="12" w:space="0" w:color="auto"/>
              <w:right w:val="single" w:sz="4" w:space="0" w:color="auto"/>
            </w:tcBorders>
            <w:vAlign w:val="center"/>
            <w:hideMark/>
          </w:tcPr>
          <w:p w:rsidR="00E473C2" w:rsidRPr="00DE5776" w:rsidRDefault="00E473C2" w:rsidP="00E473C2">
            <w:pPr>
              <w:spacing w:line="280" w:lineRule="exact"/>
              <w:ind w:rightChars="10" w:right="24"/>
              <w:jc w:val="distribute"/>
              <w:rPr>
                <w:rFonts w:eastAsia="標楷體"/>
                <w:szCs w:val="24"/>
              </w:rPr>
            </w:pPr>
            <w:r w:rsidRPr="00DE5776">
              <w:rPr>
                <w:rFonts w:eastAsia="標楷體" w:hint="eastAsia"/>
                <w:szCs w:val="24"/>
              </w:rPr>
              <w:t>修正數</w:t>
            </w:r>
          </w:p>
        </w:tc>
        <w:tc>
          <w:tcPr>
            <w:tcW w:w="783" w:type="pct"/>
            <w:tcBorders>
              <w:top w:val="single" w:sz="4" w:space="0" w:color="auto"/>
              <w:left w:val="single" w:sz="4" w:space="0" w:color="auto"/>
              <w:bottom w:val="single" w:sz="12" w:space="0" w:color="auto"/>
              <w:right w:val="single" w:sz="4" w:space="0" w:color="auto"/>
            </w:tcBorders>
            <w:vAlign w:val="center"/>
            <w:hideMark/>
          </w:tcPr>
          <w:p w:rsidR="00E473C2" w:rsidRPr="00DE5776" w:rsidRDefault="00E473C2" w:rsidP="00E473C2">
            <w:pPr>
              <w:spacing w:line="280" w:lineRule="exact"/>
              <w:ind w:rightChars="10" w:right="24"/>
              <w:jc w:val="distribute"/>
              <w:rPr>
                <w:rFonts w:eastAsia="標楷體"/>
                <w:spacing w:val="-24"/>
                <w:szCs w:val="24"/>
              </w:rPr>
            </w:pPr>
            <w:r w:rsidRPr="00DE5776">
              <w:rPr>
                <w:rFonts w:eastAsia="標楷體" w:hint="eastAsia"/>
                <w:spacing w:val="-24"/>
                <w:szCs w:val="24"/>
              </w:rPr>
              <w:t>小計</w:t>
            </w:r>
          </w:p>
        </w:tc>
        <w:tc>
          <w:tcPr>
            <w:tcW w:w="998" w:type="pct"/>
            <w:tcBorders>
              <w:top w:val="single" w:sz="4" w:space="0" w:color="auto"/>
              <w:left w:val="single" w:sz="4" w:space="0" w:color="auto"/>
              <w:bottom w:val="single" w:sz="12" w:space="0" w:color="auto"/>
              <w:right w:val="single" w:sz="4" w:space="0" w:color="auto"/>
            </w:tcBorders>
            <w:vAlign w:val="center"/>
            <w:hideMark/>
          </w:tcPr>
          <w:p w:rsidR="00E473C2" w:rsidRPr="00DE5776" w:rsidRDefault="00E473C2" w:rsidP="00E473C2">
            <w:pPr>
              <w:spacing w:line="280" w:lineRule="exact"/>
              <w:ind w:rightChars="15" w:right="36"/>
              <w:jc w:val="distribute"/>
              <w:rPr>
                <w:rFonts w:eastAsia="標楷體"/>
                <w:spacing w:val="-24"/>
                <w:szCs w:val="24"/>
              </w:rPr>
            </w:pPr>
            <w:r w:rsidRPr="00DE5776">
              <w:rPr>
                <w:rFonts w:eastAsia="標楷體" w:hint="eastAsia"/>
                <w:spacing w:val="-24"/>
                <w:szCs w:val="24"/>
              </w:rPr>
              <w:t>以前年度撥款於</w:t>
            </w:r>
          </w:p>
          <w:p w:rsidR="00E473C2" w:rsidRPr="00DE5776" w:rsidRDefault="00E473C2" w:rsidP="00E473C2">
            <w:pPr>
              <w:spacing w:line="280" w:lineRule="exact"/>
              <w:ind w:rightChars="15" w:right="36"/>
              <w:jc w:val="distribute"/>
              <w:rPr>
                <w:rFonts w:eastAsia="標楷體"/>
                <w:spacing w:val="-24"/>
                <w:szCs w:val="24"/>
              </w:rPr>
            </w:pPr>
            <w:proofErr w:type="gramStart"/>
            <w:r w:rsidRPr="00DE5776">
              <w:rPr>
                <w:rFonts w:ascii="標楷體" w:eastAsia="標楷體" w:hAnsi="標楷體" w:hint="eastAsia"/>
                <w:spacing w:val="-24"/>
                <w:szCs w:val="24"/>
              </w:rPr>
              <w:t>109</w:t>
            </w:r>
            <w:proofErr w:type="gramEnd"/>
            <w:r w:rsidRPr="00DE5776">
              <w:rPr>
                <w:rFonts w:ascii="標楷體" w:eastAsia="標楷體" w:hAnsi="標楷體" w:hint="eastAsia"/>
                <w:spacing w:val="-24"/>
                <w:szCs w:val="24"/>
              </w:rPr>
              <w:t>年度</w:t>
            </w:r>
            <w:r w:rsidRPr="00DE5776">
              <w:rPr>
                <w:rFonts w:eastAsia="標楷體" w:hint="eastAsia"/>
                <w:spacing w:val="-24"/>
                <w:szCs w:val="24"/>
              </w:rPr>
              <w:t>實現數</w:t>
            </w:r>
          </w:p>
        </w:tc>
        <w:tc>
          <w:tcPr>
            <w:tcW w:w="927" w:type="pct"/>
            <w:tcBorders>
              <w:top w:val="single" w:sz="4" w:space="0" w:color="auto"/>
              <w:left w:val="single" w:sz="4" w:space="0" w:color="auto"/>
              <w:bottom w:val="single" w:sz="12" w:space="0" w:color="auto"/>
              <w:right w:val="single" w:sz="4" w:space="0" w:color="auto"/>
            </w:tcBorders>
            <w:vAlign w:val="center"/>
            <w:hideMark/>
          </w:tcPr>
          <w:p w:rsidR="00E473C2" w:rsidRPr="00DE5776" w:rsidRDefault="00E473C2" w:rsidP="00E473C2">
            <w:pPr>
              <w:spacing w:line="280" w:lineRule="exact"/>
              <w:ind w:rightChars="10" w:right="24"/>
              <w:jc w:val="distribute"/>
              <w:rPr>
                <w:rFonts w:eastAsia="標楷體"/>
                <w:szCs w:val="24"/>
              </w:rPr>
            </w:pPr>
            <w:r w:rsidRPr="00DE5776">
              <w:rPr>
                <w:rFonts w:eastAsia="標楷體" w:hint="eastAsia"/>
                <w:szCs w:val="24"/>
              </w:rPr>
              <w:t>小</w:t>
            </w:r>
            <w:r w:rsidRPr="00DE5776">
              <w:rPr>
                <w:rFonts w:eastAsia="標楷體"/>
                <w:szCs w:val="24"/>
              </w:rPr>
              <w:t xml:space="preserve">       </w:t>
            </w:r>
            <w:r w:rsidRPr="00DE5776">
              <w:rPr>
                <w:rFonts w:eastAsia="標楷體" w:hint="eastAsia"/>
                <w:szCs w:val="24"/>
              </w:rPr>
              <w:t>計</w:t>
            </w:r>
          </w:p>
        </w:tc>
        <w:tc>
          <w:tcPr>
            <w:tcW w:w="775" w:type="pct"/>
            <w:vMerge/>
            <w:tcBorders>
              <w:left w:val="single" w:sz="4" w:space="0" w:color="auto"/>
              <w:bottom w:val="single" w:sz="12" w:space="0" w:color="auto"/>
              <w:right w:val="nil"/>
            </w:tcBorders>
            <w:vAlign w:val="center"/>
            <w:hideMark/>
          </w:tcPr>
          <w:p w:rsidR="00E473C2" w:rsidRPr="00DE5776" w:rsidRDefault="00E473C2" w:rsidP="00E473C2">
            <w:pPr>
              <w:widowControl/>
              <w:spacing w:line="280" w:lineRule="exact"/>
              <w:rPr>
                <w:rFonts w:eastAsia="標楷體"/>
                <w:szCs w:val="24"/>
              </w:rPr>
            </w:pPr>
          </w:p>
        </w:tc>
      </w:tr>
      <w:tr w:rsidR="00E473C2" w:rsidRPr="00DE5776" w:rsidTr="00E473C2">
        <w:trPr>
          <w:cantSplit/>
          <w:trHeight w:val="803"/>
        </w:trPr>
        <w:tc>
          <w:tcPr>
            <w:tcW w:w="733" w:type="pct"/>
            <w:tcBorders>
              <w:top w:val="single" w:sz="12"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hint="eastAsia"/>
                <w:b/>
                <w:sz w:val="22"/>
                <w:szCs w:val="22"/>
              </w:rPr>
              <w:t>－</w:t>
            </w:r>
          </w:p>
        </w:tc>
        <w:tc>
          <w:tcPr>
            <w:tcW w:w="785" w:type="pct"/>
            <w:tcBorders>
              <w:top w:val="single" w:sz="12" w:space="0" w:color="auto"/>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b/>
                <w:sz w:val="22"/>
                <w:szCs w:val="22"/>
              </w:rPr>
              <w:t>13,886,303</w:t>
            </w:r>
          </w:p>
        </w:tc>
        <w:tc>
          <w:tcPr>
            <w:tcW w:w="783" w:type="pct"/>
            <w:tcBorders>
              <w:top w:val="single" w:sz="12" w:space="0" w:color="auto"/>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hint="eastAsia"/>
                <w:b/>
                <w:sz w:val="22"/>
                <w:szCs w:val="22"/>
              </w:rPr>
              <w:t>2</w:t>
            </w:r>
            <w:r w:rsidRPr="007F38A8">
              <w:rPr>
                <w:rFonts w:ascii="新細明體" w:hAnsi="新細明體"/>
                <w:b/>
                <w:sz w:val="22"/>
                <w:szCs w:val="22"/>
              </w:rPr>
              <w:t>,</w:t>
            </w:r>
            <w:r w:rsidRPr="007F38A8">
              <w:rPr>
                <w:rFonts w:ascii="新細明體" w:hAnsi="新細明體" w:hint="eastAsia"/>
                <w:b/>
                <w:sz w:val="22"/>
                <w:szCs w:val="22"/>
              </w:rPr>
              <w:t>239</w:t>
            </w:r>
            <w:r w:rsidRPr="007F38A8">
              <w:rPr>
                <w:rFonts w:ascii="新細明體" w:hAnsi="新細明體"/>
                <w:b/>
                <w:sz w:val="22"/>
                <w:szCs w:val="22"/>
              </w:rPr>
              <w:t>,</w:t>
            </w:r>
            <w:r w:rsidRPr="007F38A8">
              <w:rPr>
                <w:rFonts w:ascii="新細明體" w:hAnsi="新細明體" w:hint="eastAsia"/>
                <w:b/>
                <w:sz w:val="22"/>
                <w:szCs w:val="22"/>
              </w:rPr>
              <w:t>151</w:t>
            </w:r>
            <w:r w:rsidRPr="007F38A8">
              <w:rPr>
                <w:rFonts w:ascii="新細明體" w:hAnsi="新細明體"/>
                <w:b/>
                <w:sz w:val="22"/>
                <w:szCs w:val="22"/>
              </w:rPr>
              <w:t>,</w:t>
            </w:r>
            <w:r w:rsidRPr="007F38A8">
              <w:rPr>
                <w:rFonts w:ascii="新細明體" w:hAnsi="新細明體" w:hint="eastAsia"/>
                <w:b/>
                <w:sz w:val="22"/>
                <w:szCs w:val="22"/>
              </w:rPr>
              <w:t>303</w:t>
            </w:r>
          </w:p>
        </w:tc>
        <w:tc>
          <w:tcPr>
            <w:tcW w:w="998" w:type="pct"/>
            <w:tcBorders>
              <w:top w:val="single" w:sz="12" w:space="0" w:color="auto"/>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hint="eastAsia"/>
                <w:b/>
                <w:sz w:val="22"/>
                <w:szCs w:val="22"/>
              </w:rPr>
              <w:t>963</w:t>
            </w:r>
            <w:r w:rsidRPr="007F38A8">
              <w:rPr>
                <w:rFonts w:ascii="新細明體" w:hAnsi="新細明體"/>
                <w:b/>
                <w:sz w:val="22"/>
                <w:szCs w:val="22"/>
              </w:rPr>
              <w:t>,</w:t>
            </w:r>
            <w:r w:rsidRPr="007F38A8">
              <w:rPr>
                <w:rFonts w:ascii="新細明體" w:hAnsi="新細明體" w:hint="eastAsia"/>
                <w:b/>
                <w:sz w:val="22"/>
                <w:szCs w:val="22"/>
              </w:rPr>
              <w:t>943</w:t>
            </w:r>
            <w:r w:rsidRPr="007F38A8">
              <w:rPr>
                <w:rFonts w:ascii="新細明體" w:hAnsi="新細明體"/>
                <w:b/>
                <w:sz w:val="22"/>
                <w:szCs w:val="22"/>
              </w:rPr>
              <w:t>,</w:t>
            </w:r>
            <w:r w:rsidRPr="007F38A8">
              <w:rPr>
                <w:rFonts w:ascii="新細明體" w:hAnsi="新細明體" w:hint="eastAsia"/>
                <w:b/>
                <w:sz w:val="22"/>
                <w:szCs w:val="22"/>
              </w:rPr>
              <w:t>511</w:t>
            </w:r>
          </w:p>
        </w:tc>
        <w:tc>
          <w:tcPr>
            <w:tcW w:w="927" w:type="pct"/>
            <w:tcBorders>
              <w:top w:val="single" w:sz="12" w:space="0" w:color="auto"/>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b/>
                <w:sz w:val="22"/>
                <w:szCs w:val="22"/>
              </w:rPr>
              <w:t>963,943,511</w:t>
            </w:r>
          </w:p>
        </w:tc>
        <w:tc>
          <w:tcPr>
            <w:tcW w:w="775" w:type="pct"/>
            <w:tcBorders>
              <w:top w:val="single" w:sz="12" w:space="0" w:color="auto"/>
              <w:left w:val="single" w:sz="4" w:space="0" w:color="auto"/>
              <w:bottom w:val="nil"/>
              <w:right w:val="nil"/>
            </w:tcBorders>
          </w:tcPr>
          <w:p w:rsidR="00E473C2" w:rsidRPr="007F38A8" w:rsidRDefault="00E473C2" w:rsidP="008E5C32">
            <w:pPr>
              <w:autoSpaceDE w:val="0"/>
              <w:autoSpaceDN w:val="0"/>
              <w:adjustRightInd w:val="0"/>
              <w:snapToGrid w:val="0"/>
              <w:spacing w:beforeLines="50" w:before="120" w:line="280" w:lineRule="exact"/>
              <w:ind w:rightChars="10" w:right="24"/>
              <w:jc w:val="right"/>
              <w:rPr>
                <w:rFonts w:ascii="新細明體" w:hAnsi="新細明體"/>
                <w:b/>
                <w:kern w:val="0"/>
                <w:sz w:val="22"/>
                <w:szCs w:val="22"/>
              </w:rPr>
            </w:pPr>
            <w:r w:rsidRPr="007F38A8">
              <w:rPr>
                <w:rFonts w:ascii="新細明體" w:hAnsi="新細明體" w:hint="eastAsia"/>
                <w:b/>
                <w:kern w:val="0"/>
                <w:sz w:val="22"/>
                <w:szCs w:val="22"/>
              </w:rPr>
              <w:t>47</w:t>
            </w:r>
            <w:r w:rsidRPr="007F38A8">
              <w:rPr>
                <w:rFonts w:ascii="新細明體" w:hAnsi="新細明體"/>
                <w:b/>
                <w:kern w:val="0"/>
                <w:sz w:val="22"/>
                <w:szCs w:val="22"/>
              </w:rPr>
              <w:t>,</w:t>
            </w:r>
            <w:r w:rsidRPr="007F38A8">
              <w:rPr>
                <w:rFonts w:ascii="新細明體" w:hAnsi="新細明體" w:hint="eastAsia"/>
                <w:b/>
                <w:kern w:val="0"/>
                <w:sz w:val="22"/>
                <w:szCs w:val="22"/>
              </w:rPr>
              <w:t>945</w:t>
            </w:r>
            <w:r w:rsidRPr="007F38A8">
              <w:rPr>
                <w:rFonts w:ascii="新細明體" w:hAnsi="新細明體"/>
                <w:b/>
                <w:kern w:val="0"/>
                <w:sz w:val="22"/>
                <w:szCs w:val="22"/>
              </w:rPr>
              <w:t>,</w:t>
            </w:r>
            <w:r w:rsidRPr="007F38A8">
              <w:rPr>
                <w:rFonts w:ascii="新細明體" w:hAnsi="新細明體" w:hint="eastAsia"/>
                <w:b/>
                <w:kern w:val="0"/>
                <w:sz w:val="22"/>
                <w:szCs w:val="22"/>
              </w:rPr>
              <w:t>0</w:t>
            </w:r>
            <w:r w:rsidRPr="007F38A8">
              <w:rPr>
                <w:rFonts w:ascii="新細明體" w:hAnsi="新細明體"/>
                <w:b/>
                <w:kern w:val="0"/>
                <w:sz w:val="22"/>
                <w:szCs w:val="22"/>
              </w:rPr>
              <w:t>50,</w:t>
            </w:r>
            <w:r w:rsidRPr="007F38A8">
              <w:rPr>
                <w:rFonts w:ascii="新細明體" w:hAnsi="新細明體" w:hint="eastAsia"/>
                <w:b/>
                <w:kern w:val="0"/>
                <w:sz w:val="22"/>
                <w:szCs w:val="22"/>
              </w:rPr>
              <w:t>174</w:t>
            </w:r>
          </w:p>
        </w:tc>
      </w:tr>
      <w:tr w:rsidR="00E473C2" w:rsidRPr="00DE5776" w:rsidTr="00E473C2">
        <w:trPr>
          <w:cantSplit/>
          <w:trHeight w:val="803"/>
        </w:trPr>
        <w:tc>
          <w:tcPr>
            <w:tcW w:w="733" w:type="pct"/>
            <w:tcBorders>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hint="eastAsia"/>
                <w:b/>
                <w:sz w:val="22"/>
                <w:szCs w:val="22"/>
              </w:rPr>
              <w:t>－</w:t>
            </w:r>
          </w:p>
        </w:tc>
        <w:tc>
          <w:tcPr>
            <w:tcW w:w="785"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b/>
                <w:sz w:val="22"/>
                <w:szCs w:val="22"/>
              </w:rPr>
              <w:t>13,886,303</w:t>
            </w:r>
          </w:p>
        </w:tc>
        <w:tc>
          <w:tcPr>
            <w:tcW w:w="783"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hint="eastAsia"/>
                <w:b/>
                <w:sz w:val="22"/>
                <w:szCs w:val="22"/>
              </w:rPr>
              <w:t>463</w:t>
            </w:r>
            <w:r w:rsidRPr="007F38A8">
              <w:rPr>
                <w:rFonts w:ascii="新細明體" w:hAnsi="新細明體"/>
                <w:b/>
                <w:sz w:val="22"/>
                <w:szCs w:val="22"/>
              </w:rPr>
              <w:t>,</w:t>
            </w:r>
            <w:r w:rsidRPr="007F38A8">
              <w:rPr>
                <w:rFonts w:ascii="新細明體" w:hAnsi="新細明體" w:hint="eastAsia"/>
                <w:b/>
                <w:sz w:val="22"/>
                <w:szCs w:val="22"/>
              </w:rPr>
              <w:t>508</w:t>
            </w:r>
            <w:r w:rsidRPr="007F38A8">
              <w:rPr>
                <w:rFonts w:ascii="新細明體" w:hAnsi="新細明體"/>
                <w:b/>
                <w:sz w:val="22"/>
                <w:szCs w:val="22"/>
              </w:rPr>
              <w:t>,</w:t>
            </w:r>
            <w:r w:rsidRPr="007F38A8">
              <w:rPr>
                <w:rFonts w:ascii="新細明體" w:hAnsi="新細明體" w:hint="eastAsia"/>
                <w:b/>
                <w:sz w:val="22"/>
                <w:szCs w:val="22"/>
              </w:rPr>
              <w:t>996</w:t>
            </w:r>
          </w:p>
        </w:tc>
        <w:tc>
          <w:tcPr>
            <w:tcW w:w="998"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hint="eastAsia"/>
                <w:b/>
                <w:sz w:val="22"/>
                <w:szCs w:val="22"/>
              </w:rPr>
              <w:t>－</w:t>
            </w:r>
          </w:p>
        </w:tc>
        <w:tc>
          <w:tcPr>
            <w:tcW w:w="927"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hint="eastAsia"/>
                <w:b/>
                <w:sz w:val="22"/>
                <w:szCs w:val="22"/>
              </w:rPr>
              <w:t>－</w:t>
            </w:r>
          </w:p>
        </w:tc>
        <w:tc>
          <w:tcPr>
            <w:tcW w:w="775" w:type="pct"/>
            <w:tcBorders>
              <w:top w:val="nil"/>
              <w:left w:val="single" w:sz="4" w:space="0" w:color="auto"/>
              <w:bottom w:val="nil"/>
              <w:right w:val="nil"/>
            </w:tcBorders>
          </w:tcPr>
          <w:p w:rsidR="00E473C2" w:rsidRPr="007F38A8" w:rsidRDefault="00E473C2" w:rsidP="008E5C32">
            <w:pPr>
              <w:autoSpaceDE w:val="0"/>
              <w:autoSpaceDN w:val="0"/>
              <w:adjustRightInd w:val="0"/>
              <w:snapToGrid w:val="0"/>
              <w:spacing w:beforeLines="50" w:before="120" w:line="280" w:lineRule="exact"/>
              <w:ind w:rightChars="10" w:right="24"/>
              <w:jc w:val="right"/>
              <w:rPr>
                <w:rFonts w:ascii="新細明體" w:hAnsi="新細明體"/>
                <w:b/>
                <w:kern w:val="0"/>
                <w:sz w:val="22"/>
                <w:szCs w:val="22"/>
              </w:rPr>
            </w:pPr>
            <w:r w:rsidRPr="007F38A8">
              <w:rPr>
                <w:rFonts w:ascii="新細明體" w:hAnsi="新細明體" w:hint="eastAsia"/>
                <w:b/>
                <w:kern w:val="0"/>
                <w:sz w:val="22"/>
                <w:szCs w:val="22"/>
              </w:rPr>
              <w:t>36</w:t>
            </w:r>
            <w:r w:rsidRPr="007F38A8">
              <w:rPr>
                <w:rFonts w:ascii="新細明體" w:hAnsi="新細明體"/>
                <w:b/>
                <w:kern w:val="0"/>
                <w:sz w:val="22"/>
                <w:szCs w:val="22"/>
              </w:rPr>
              <w:t>,</w:t>
            </w:r>
            <w:r w:rsidRPr="007F38A8">
              <w:rPr>
                <w:rFonts w:ascii="新細明體" w:hAnsi="新細明體" w:hint="eastAsia"/>
                <w:b/>
                <w:kern w:val="0"/>
                <w:sz w:val="22"/>
                <w:szCs w:val="22"/>
              </w:rPr>
              <w:t>477</w:t>
            </w:r>
            <w:r w:rsidRPr="007F38A8">
              <w:rPr>
                <w:rFonts w:ascii="新細明體" w:hAnsi="新細明體"/>
                <w:b/>
                <w:kern w:val="0"/>
                <w:sz w:val="22"/>
                <w:szCs w:val="22"/>
              </w:rPr>
              <w:t>,</w:t>
            </w:r>
            <w:r w:rsidRPr="007F38A8">
              <w:rPr>
                <w:rFonts w:ascii="新細明體" w:hAnsi="新細明體" w:hint="eastAsia"/>
                <w:b/>
                <w:kern w:val="0"/>
                <w:sz w:val="22"/>
                <w:szCs w:val="22"/>
              </w:rPr>
              <w:t>735</w:t>
            </w:r>
            <w:r w:rsidRPr="007F38A8">
              <w:rPr>
                <w:rFonts w:ascii="新細明體" w:hAnsi="新細明體"/>
                <w:b/>
                <w:kern w:val="0"/>
                <w:sz w:val="22"/>
                <w:szCs w:val="22"/>
              </w:rPr>
              <w:t>,</w:t>
            </w:r>
            <w:r w:rsidRPr="007F38A8">
              <w:rPr>
                <w:rFonts w:ascii="新細明體" w:hAnsi="新細明體" w:hint="eastAsia"/>
                <w:b/>
                <w:kern w:val="0"/>
                <w:sz w:val="22"/>
                <w:szCs w:val="22"/>
              </w:rPr>
              <w:t>76</w:t>
            </w:r>
            <w:r w:rsidRPr="007F38A8">
              <w:rPr>
                <w:rFonts w:ascii="新細明體" w:hAnsi="新細明體"/>
                <w:b/>
                <w:kern w:val="0"/>
                <w:sz w:val="22"/>
                <w:szCs w:val="22"/>
              </w:rPr>
              <w:t>2</w:t>
            </w:r>
          </w:p>
        </w:tc>
      </w:tr>
      <w:tr w:rsidR="00E473C2" w:rsidRPr="00DE5776" w:rsidTr="00E473C2">
        <w:trPr>
          <w:cantSplit/>
          <w:trHeight w:val="803"/>
        </w:trPr>
        <w:tc>
          <w:tcPr>
            <w:tcW w:w="733" w:type="pct"/>
            <w:tcBorders>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785"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783"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998"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927"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775" w:type="pct"/>
            <w:tcBorders>
              <w:top w:val="nil"/>
              <w:left w:val="single" w:sz="4" w:space="0" w:color="auto"/>
              <w:bottom w:val="nil"/>
              <w:right w:val="nil"/>
            </w:tcBorders>
          </w:tcPr>
          <w:p w:rsidR="00E473C2" w:rsidRPr="007F38A8" w:rsidRDefault="00E473C2" w:rsidP="008E5C32">
            <w:pPr>
              <w:autoSpaceDE w:val="0"/>
              <w:autoSpaceDN w:val="0"/>
              <w:adjustRightInd w:val="0"/>
              <w:snapToGrid w:val="0"/>
              <w:spacing w:beforeLines="50" w:before="120" w:line="280" w:lineRule="exact"/>
              <w:ind w:rightChars="10" w:right="24"/>
              <w:jc w:val="right"/>
              <w:rPr>
                <w:rFonts w:ascii="新細明體" w:hAnsi="新細明體"/>
                <w:kern w:val="0"/>
                <w:sz w:val="22"/>
                <w:szCs w:val="22"/>
              </w:rPr>
            </w:pPr>
            <w:r w:rsidRPr="007F38A8">
              <w:rPr>
                <w:rFonts w:ascii="新細明體" w:hAnsi="新細明體"/>
                <w:kern w:val="0"/>
                <w:sz w:val="22"/>
                <w:szCs w:val="22"/>
              </w:rPr>
              <w:t>264,984,316</w:t>
            </w:r>
          </w:p>
        </w:tc>
      </w:tr>
      <w:tr w:rsidR="00E473C2" w:rsidRPr="00DE5776" w:rsidTr="00E473C2">
        <w:trPr>
          <w:cantSplit/>
          <w:trHeight w:val="803"/>
        </w:trPr>
        <w:tc>
          <w:tcPr>
            <w:tcW w:w="733" w:type="pct"/>
            <w:tcBorders>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785"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sz w:val="22"/>
                <w:szCs w:val="22"/>
              </w:rPr>
              <w:t>13,886,303</w:t>
            </w:r>
          </w:p>
        </w:tc>
        <w:tc>
          <w:tcPr>
            <w:tcW w:w="783"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451</w:t>
            </w:r>
            <w:r w:rsidRPr="007F38A8">
              <w:rPr>
                <w:rFonts w:ascii="新細明體" w:hAnsi="新細明體"/>
                <w:sz w:val="22"/>
                <w:szCs w:val="22"/>
              </w:rPr>
              <w:t>,</w:t>
            </w:r>
            <w:r w:rsidRPr="007F38A8">
              <w:rPr>
                <w:rFonts w:ascii="新細明體" w:hAnsi="新細明體" w:hint="eastAsia"/>
                <w:sz w:val="22"/>
                <w:szCs w:val="22"/>
              </w:rPr>
              <w:t>253</w:t>
            </w:r>
            <w:r w:rsidRPr="007F38A8">
              <w:rPr>
                <w:rFonts w:ascii="新細明體" w:hAnsi="新細明體"/>
                <w:sz w:val="22"/>
                <w:szCs w:val="22"/>
              </w:rPr>
              <w:t>,</w:t>
            </w:r>
            <w:r w:rsidRPr="007F38A8">
              <w:rPr>
                <w:rFonts w:ascii="新細明體" w:hAnsi="新細明體" w:hint="eastAsia"/>
                <w:sz w:val="22"/>
                <w:szCs w:val="22"/>
              </w:rPr>
              <w:t>764</w:t>
            </w:r>
          </w:p>
        </w:tc>
        <w:tc>
          <w:tcPr>
            <w:tcW w:w="998"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927"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775" w:type="pct"/>
            <w:tcBorders>
              <w:top w:val="nil"/>
              <w:left w:val="single" w:sz="4" w:space="0" w:color="auto"/>
              <w:bottom w:val="nil"/>
              <w:right w:val="nil"/>
            </w:tcBorders>
          </w:tcPr>
          <w:p w:rsidR="00E473C2" w:rsidRPr="007F38A8" w:rsidRDefault="00E473C2" w:rsidP="008E5C32">
            <w:pPr>
              <w:autoSpaceDE w:val="0"/>
              <w:autoSpaceDN w:val="0"/>
              <w:adjustRightInd w:val="0"/>
              <w:snapToGrid w:val="0"/>
              <w:spacing w:beforeLines="50" w:before="120" w:line="280" w:lineRule="exact"/>
              <w:ind w:rightChars="10" w:right="24"/>
              <w:jc w:val="right"/>
              <w:rPr>
                <w:rFonts w:ascii="新細明體" w:hAnsi="新細明體"/>
                <w:kern w:val="0"/>
                <w:sz w:val="22"/>
                <w:szCs w:val="22"/>
              </w:rPr>
            </w:pPr>
            <w:r w:rsidRPr="007F38A8">
              <w:rPr>
                <w:rFonts w:ascii="新細明體" w:hAnsi="新細明體" w:hint="eastAsia"/>
                <w:kern w:val="0"/>
                <w:sz w:val="22"/>
                <w:szCs w:val="22"/>
              </w:rPr>
              <w:t>26</w:t>
            </w:r>
            <w:r w:rsidRPr="007F38A8">
              <w:rPr>
                <w:rFonts w:ascii="新細明體" w:hAnsi="新細明體"/>
                <w:kern w:val="0"/>
                <w:sz w:val="22"/>
                <w:szCs w:val="22"/>
              </w:rPr>
              <w:t>,</w:t>
            </w:r>
            <w:r w:rsidRPr="007F38A8">
              <w:rPr>
                <w:rFonts w:ascii="新細明體" w:hAnsi="新細明體" w:hint="eastAsia"/>
                <w:kern w:val="0"/>
                <w:sz w:val="22"/>
                <w:szCs w:val="22"/>
              </w:rPr>
              <w:t>714</w:t>
            </w:r>
            <w:r w:rsidRPr="007F38A8">
              <w:rPr>
                <w:rFonts w:ascii="新細明體" w:hAnsi="新細明體"/>
                <w:kern w:val="0"/>
                <w:sz w:val="22"/>
                <w:szCs w:val="22"/>
              </w:rPr>
              <w:t>,2</w:t>
            </w:r>
            <w:r w:rsidRPr="007F38A8">
              <w:rPr>
                <w:rFonts w:ascii="新細明體" w:hAnsi="新細明體" w:hint="eastAsia"/>
                <w:kern w:val="0"/>
                <w:sz w:val="22"/>
                <w:szCs w:val="22"/>
              </w:rPr>
              <w:t>78</w:t>
            </w:r>
            <w:r w:rsidRPr="007F38A8">
              <w:rPr>
                <w:rFonts w:ascii="新細明體" w:hAnsi="新細明體"/>
                <w:kern w:val="0"/>
                <w:sz w:val="22"/>
                <w:szCs w:val="22"/>
              </w:rPr>
              <w:t>,</w:t>
            </w:r>
            <w:r w:rsidRPr="007F38A8">
              <w:rPr>
                <w:rFonts w:ascii="新細明體" w:hAnsi="新細明體" w:hint="eastAsia"/>
                <w:kern w:val="0"/>
                <w:sz w:val="22"/>
                <w:szCs w:val="22"/>
              </w:rPr>
              <w:t>752</w:t>
            </w:r>
          </w:p>
        </w:tc>
      </w:tr>
      <w:tr w:rsidR="00E473C2" w:rsidRPr="00DE5776" w:rsidTr="00E473C2">
        <w:trPr>
          <w:cantSplit/>
          <w:trHeight w:val="803"/>
        </w:trPr>
        <w:tc>
          <w:tcPr>
            <w:tcW w:w="733" w:type="pct"/>
            <w:tcBorders>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785"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783"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998"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927"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775" w:type="pct"/>
            <w:tcBorders>
              <w:top w:val="nil"/>
              <w:left w:val="single" w:sz="4" w:space="0" w:color="auto"/>
              <w:bottom w:val="nil"/>
              <w:right w:val="nil"/>
            </w:tcBorders>
          </w:tcPr>
          <w:p w:rsidR="00E473C2" w:rsidRPr="007F38A8" w:rsidRDefault="00E473C2" w:rsidP="008E5C32">
            <w:pPr>
              <w:autoSpaceDE w:val="0"/>
              <w:autoSpaceDN w:val="0"/>
              <w:adjustRightInd w:val="0"/>
              <w:snapToGrid w:val="0"/>
              <w:spacing w:beforeLines="50" w:before="120" w:line="280" w:lineRule="exact"/>
              <w:ind w:rightChars="10" w:right="24"/>
              <w:jc w:val="right"/>
              <w:rPr>
                <w:rFonts w:ascii="新細明體" w:hAnsi="新細明體"/>
                <w:kern w:val="0"/>
                <w:sz w:val="22"/>
                <w:szCs w:val="22"/>
              </w:rPr>
            </w:pPr>
            <w:r w:rsidRPr="007F38A8">
              <w:rPr>
                <w:rFonts w:ascii="新細明體" w:hAnsi="新細明體"/>
                <w:kern w:val="0"/>
                <w:sz w:val="22"/>
                <w:szCs w:val="22"/>
              </w:rPr>
              <w:t>291,125,864</w:t>
            </w:r>
          </w:p>
        </w:tc>
      </w:tr>
      <w:tr w:rsidR="00E473C2" w:rsidRPr="00DE5776" w:rsidTr="00E473C2">
        <w:trPr>
          <w:cantSplit/>
          <w:trHeight w:val="803"/>
        </w:trPr>
        <w:tc>
          <w:tcPr>
            <w:tcW w:w="733" w:type="pct"/>
            <w:tcBorders>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785"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783"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998"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927"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775" w:type="pct"/>
            <w:tcBorders>
              <w:top w:val="nil"/>
              <w:left w:val="single" w:sz="4" w:space="0" w:color="auto"/>
              <w:bottom w:val="nil"/>
              <w:right w:val="nil"/>
            </w:tcBorders>
          </w:tcPr>
          <w:p w:rsidR="00E473C2" w:rsidRPr="007F38A8" w:rsidRDefault="00E473C2" w:rsidP="008E5C32">
            <w:pPr>
              <w:autoSpaceDE w:val="0"/>
              <w:autoSpaceDN w:val="0"/>
              <w:adjustRightInd w:val="0"/>
              <w:snapToGrid w:val="0"/>
              <w:spacing w:beforeLines="50" w:before="120" w:line="280" w:lineRule="exact"/>
              <w:ind w:rightChars="10" w:right="24"/>
              <w:jc w:val="right"/>
              <w:rPr>
                <w:rFonts w:ascii="新細明體" w:hAnsi="新細明體"/>
                <w:kern w:val="0"/>
                <w:sz w:val="22"/>
                <w:szCs w:val="22"/>
              </w:rPr>
            </w:pPr>
            <w:r w:rsidRPr="007F38A8">
              <w:rPr>
                <w:rFonts w:ascii="新細明體" w:hAnsi="新細明體"/>
                <w:kern w:val="0"/>
                <w:sz w:val="22"/>
                <w:szCs w:val="22"/>
              </w:rPr>
              <w:t>351,758,070</w:t>
            </w:r>
          </w:p>
        </w:tc>
      </w:tr>
      <w:tr w:rsidR="00E473C2" w:rsidRPr="00DE5776" w:rsidTr="00E473C2">
        <w:trPr>
          <w:cantSplit/>
          <w:trHeight w:val="803"/>
        </w:trPr>
        <w:tc>
          <w:tcPr>
            <w:tcW w:w="733" w:type="pct"/>
            <w:tcBorders>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785"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783"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sz w:val="22"/>
                <w:szCs w:val="22"/>
              </w:rPr>
              <w:t>152,589</w:t>
            </w:r>
          </w:p>
        </w:tc>
        <w:tc>
          <w:tcPr>
            <w:tcW w:w="998"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927"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775" w:type="pct"/>
            <w:tcBorders>
              <w:top w:val="nil"/>
              <w:left w:val="single" w:sz="4" w:space="0" w:color="auto"/>
              <w:bottom w:val="nil"/>
              <w:right w:val="nil"/>
            </w:tcBorders>
          </w:tcPr>
          <w:p w:rsidR="00E473C2" w:rsidRPr="007F38A8" w:rsidRDefault="00E473C2" w:rsidP="008E5C32">
            <w:pPr>
              <w:autoSpaceDE w:val="0"/>
              <w:autoSpaceDN w:val="0"/>
              <w:adjustRightInd w:val="0"/>
              <w:snapToGrid w:val="0"/>
              <w:spacing w:beforeLines="50" w:before="120" w:line="280" w:lineRule="exact"/>
              <w:ind w:rightChars="10" w:right="24"/>
              <w:jc w:val="right"/>
              <w:rPr>
                <w:rFonts w:ascii="新細明體" w:hAnsi="新細明體"/>
                <w:kern w:val="0"/>
                <w:sz w:val="22"/>
                <w:szCs w:val="22"/>
              </w:rPr>
            </w:pPr>
            <w:r w:rsidRPr="007F38A8">
              <w:rPr>
                <w:rFonts w:ascii="新細明體" w:hAnsi="新細明體" w:hint="eastAsia"/>
                <w:kern w:val="0"/>
                <w:sz w:val="22"/>
                <w:szCs w:val="22"/>
              </w:rPr>
              <w:t>923</w:t>
            </w:r>
            <w:r w:rsidRPr="007F38A8">
              <w:rPr>
                <w:rFonts w:ascii="新細明體" w:hAnsi="新細明體"/>
                <w:kern w:val="0"/>
                <w:sz w:val="22"/>
                <w:szCs w:val="22"/>
              </w:rPr>
              <w:t>,</w:t>
            </w:r>
            <w:r w:rsidRPr="007F38A8">
              <w:rPr>
                <w:rFonts w:ascii="新細明體" w:hAnsi="新細明體" w:hint="eastAsia"/>
                <w:kern w:val="0"/>
                <w:sz w:val="22"/>
                <w:szCs w:val="22"/>
              </w:rPr>
              <w:t>390</w:t>
            </w:r>
            <w:r w:rsidRPr="007F38A8">
              <w:rPr>
                <w:rFonts w:ascii="新細明體" w:hAnsi="新細明體"/>
                <w:kern w:val="0"/>
                <w:sz w:val="22"/>
                <w:szCs w:val="22"/>
              </w:rPr>
              <w:t>,</w:t>
            </w:r>
            <w:r w:rsidRPr="007F38A8">
              <w:rPr>
                <w:rFonts w:ascii="新細明體" w:hAnsi="新細明體" w:hint="eastAsia"/>
                <w:kern w:val="0"/>
                <w:sz w:val="22"/>
                <w:szCs w:val="22"/>
              </w:rPr>
              <w:t>881</w:t>
            </w:r>
          </w:p>
        </w:tc>
      </w:tr>
      <w:tr w:rsidR="00E473C2" w:rsidRPr="00DE5776" w:rsidTr="00E473C2">
        <w:trPr>
          <w:cantSplit/>
          <w:trHeight w:val="803"/>
        </w:trPr>
        <w:tc>
          <w:tcPr>
            <w:tcW w:w="733" w:type="pct"/>
            <w:tcBorders>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785"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783"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998"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927"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775" w:type="pct"/>
            <w:tcBorders>
              <w:top w:val="nil"/>
              <w:left w:val="single" w:sz="4" w:space="0" w:color="auto"/>
              <w:bottom w:val="nil"/>
              <w:right w:val="nil"/>
            </w:tcBorders>
          </w:tcPr>
          <w:p w:rsidR="00E473C2" w:rsidRPr="007F38A8" w:rsidRDefault="00E473C2" w:rsidP="008E5C32">
            <w:pPr>
              <w:autoSpaceDE w:val="0"/>
              <w:autoSpaceDN w:val="0"/>
              <w:adjustRightInd w:val="0"/>
              <w:snapToGrid w:val="0"/>
              <w:spacing w:beforeLines="50" w:before="120" w:line="280" w:lineRule="exact"/>
              <w:ind w:rightChars="10" w:right="24"/>
              <w:jc w:val="right"/>
              <w:rPr>
                <w:rFonts w:ascii="新細明體" w:hAnsi="新細明體"/>
                <w:kern w:val="0"/>
                <w:sz w:val="22"/>
                <w:szCs w:val="22"/>
              </w:rPr>
            </w:pPr>
            <w:r w:rsidRPr="007F38A8">
              <w:rPr>
                <w:rFonts w:ascii="新細明體" w:hAnsi="新細明體"/>
                <w:kern w:val="0"/>
                <w:sz w:val="22"/>
                <w:szCs w:val="22"/>
              </w:rPr>
              <w:t>224,932,444</w:t>
            </w:r>
          </w:p>
        </w:tc>
      </w:tr>
      <w:tr w:rsidR="00E473C2" w:rsidRPr="00DE5776" w:rsidTr="00E473C2">
        <w:trPr>
          <w:cantSplit/>
          <w:trHeight w:val="803"/>
        </w:trPr>
        <w:tc>
          <w:tcPr>
            <w:tcW w:w="733" w:type="pct"/>
            <w:tcBorders>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785"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783"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sz w:val="22"/>
                <w:szCs w:val="22"/>
              </w:rPr>
              <w:t>12,102,243</w:t>
            </w:r>
          </w:p>
        </w:tc>
        <w:tc>
          <w:tcPr>
            <w:tcW w:w="998"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927"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775" w:type="pct"/>
            <w:tcBorders>
              <w:top w:val="nil"/>
              <w:left w:val="single" w:sz="4" w:space="0" w:color="auto"/>
              <w:bottom w:val="nil"/>
              <w:right w:val="nil"/>
            </w:tcBorders>
          </w:tcPr>
          <w:p w:rsidR="00E473C2" w:rsidRPr="007F38A8" w:rsidRDefault="00E473C2" w:rsidP="008E5C32">
            <w:pPr>
              <w:autoSpaceDE w:val="0"/>
              <w:autoSpaceDN w:val="0"/>
              <w:adjustRightInd w:val="0"/>
              <w:snapToGrid w:val="0"/>
              <w:spacing w:beforeLines="50" w:before="120" w:line="280" w:lineRule="exact"/>
              <w:ind w:rightChars="10" w:right="24"/>
              <w:jc w:val="right"/>
              <w:rPr>
                <w:rFonts w:ascii="新細明體" w:hAnsi="新細明體"/>
                <w:kern w:val="0"/>
                <w:sz w:val="22"/>
                <w:szCs w:val="22"/>
              </w:rPr>
            </w:pPr>
            <w:r w:rsidRPr="007F38A8">
              <w:rPr>
                <w:rFonts w:ascii="新細明體" w:hAnsi="新細明體"/>
                <w:kern w:val="0"/>
                <w:sz w:val="22"/>
                <w:szCs w:val="22"/>
              </w:rPr>
              <w:t>2</w:t>
            </w:r>
            <w:r w:rsidRPr="007F38A8">
              <w:rPr>
                <w:rFonts w:ascii="新細明體" w:hAnsi="新細明體" w:hint="eastAsia"/>
                <w:kern w:val="0"/>
                <w:sz w:val="22"/>
                <w:szCs w:val="22"/>
              </w:rPr>
              <w:t>,</w:t>
            </w:r>
            <w:r w:rsidRPr="007F38A8">
              <w:rPr>
                <w:rFonts w:ascii="新細明體" w:hAnsi="新細明體"/>
                <w:kern w:val="0"/>
                <w:sz w:val="22"/>
                <w:szCs w:val="22"/>
              </w:rPr>
              <w:t>480</w:t>
            </w:r>
            <w:r w:rsidRPr="007F38A8">
              <w:rPr>
                <w:rFonts w:ascii="新細明體" w:hAnsi="新細明體" w:hint="eastAsia"/>
                <w:kern w:val="0"/>
                <w:sz w:val="22"/>
                <w:szCs w:val="22"/>
              </w:rPr>
              <w:t>,</w:t>
            </w:r>
            <w:r w:rsidRPr="007F38A8">
              <w:rPr>
                <w:rFonts w:ascii="新細明體" w:hAnsi="新細明體"/>
                <w:kern w:val="0"/>
                <w:sz w:val="22"/>
                <w:szCs w:val="22"/>
              </w:rPr>
              <w:t>071</w:t>
            </w:r>
            <w:r w:rsidRPr="007F38A8">
              <w:rPr>
                <w:rFonts w:ascii="新細明體" w:hAnsi="新細明體" w:hint="eastAsia"/>
                <w:kern w:val="0"/>
                <w:sz w:val="22"/>
                <w:szCs w:val="22"/>
              </w:rPr>
              <w:t>,</w:t>
            </w:r>
            <w:r w:rsidRPr="007F38A8">
              <w:rPr>
                <w:rFonts w:ascii="新細明體" w:hAnsi="新細明體"/>
                <w:kern w:val="0"/>
                <w:sz w:val="22"/>
                <w:szCs w:val="22"/>
              </w:rPr>
              <w:t>739</w:t>
            </w:r>
          </w:p>
        </w:tc>
      </w:tr>
      <w:tr w:rsidR="00E473C2" w:rsidRPr="00DE5776" w:rsidTr="00E473C2">
        <w:trPr>
          <w:cantSplit/>
          <w:trHeight w:val="803"/>
        </w:trPr>
        <w:tc>
          <w:tcPr>
            <w:tcW w:w="733" w:type="pct"/>
            <w:tcBorders>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785"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783"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998"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927"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775" w:type="pct"/>
            <w:tcBorders>
              <w:top w:val="nil"/>
              <w:left w:val="single" w:sz="4" w:space="0" w:color="auto"/>
              <w:bottom w:val="nil"/>
              <w:right w:val="nil"/>
            </w:tcBorders>
          </w:tcPr>
          <w:p w:rsidR="00E473C2" w:rsidRPr="007F38A8" w:rsidRDefault="00E473C2" w:rsidP="008E5C32">
            <w:pPr>
              <w:autoSpaceDE w:val="0"/>
              <w:autoSpaceDN w:val="0"/>
              <w:adjustRightInd w:val="0"/>
              <w:snapToGrid w:val="0"/>
              <w:spacing w:beforeLines="50" w:before="120" w:line="280" w:lineRule="exact"/>
              <w:ind w:rightChars="10" w:right="24"/>
              <w:jc w:val="right"/>
              <w:rPr>
                <w:rFonts w:ascii="新細明體" w:hAnsi="新細明體"/>
                <w:kern w:val="0"/>
                <w:sz w:val="22"/>
                <w:szCs w:val="22"/>
              </w:rPr>
            </w:pPr>
            <w:r w:rsidRPr="007F38A8">
              <w:rPr>
                <w:rFonts w:ascii="新細明體" w:hAnsi="新細明體"/>
                <w:kern w:val="0"/>
                <w:sz w:val="22"/>
                <w:szCs w:val="22"/>
              </w:rPr>
              <w:t>554,037,238</w:t>
            </w:r>
          </w:p>
        </w:tc>
      </w:tr>
      <w:tr w:rsidR="00E473C2" w:rsidRPr="00DE5776" w:rsidTr="00E473C2">
        <w:trPr>
          <w:cantSplit/>
          <w:trHeight w:val="803"/>
        </w:trPr>
        <w:tc>
          <w:tcPr>
            <w:tcW w:w="733" w:type="pct"/>
            <w:tcBorders>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785"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783"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998"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927"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775" w:type="pct"/>
            <w:tcBorders>
              <w:top w:val="nil"/>
              <w:left w:val="single" w:sz="4" w:space="0" w:color="auto"/>
              <w:bottom w:val="nil"/>
              <w:right w:val="nil"/>
            </w:tcBorders>
          </w:tcPr>
          <w:p w:rsidR="00E473C2" w:rsidRPr="007F38A8" w:rsidRDefault="00E473C2" w:rsidP="008E5C32">
            <w:pPr>
              <w:autoSpaceDE w:val="0"/>
              <w:autoSpaceDN w:val="0"/>
              <w:adjustRightInd w:val="0"/>
              <w:snapToGrid w:val="0"/>
              <w:spacing w:beforeLines="50" w:before="120" w:line="280" w:lineRule="exact"/>
              <w:ind w:rightChars="10" w:right="24"/>
              <w:jc w:val="right"/>
              <w:rPr>
                <w:rFonts w:ascii="新細明體" w:hAnsi="新細明體"/>
                <w:kern w:val="0"/>
                <w:sz w:val="22"/>
                <w:szCs w:val="22"/>
              </w:rPr>
            </w:pPr>
            <w:r w:rsidRPr="007F38A8">
              <w:rPr>
                <w:rFonts w:ascii="新細明體" w:hAnsi="新細明體"/>
                <w:kern w:val="0"/>
                <w:sz w:val="22"/>
                <w:szCs w:val="22"/>
              </w:rPr>
              <w:t>2,983,316,113</w:t>
            </w:r>
          </w:p>
        </w:tc>
      </w:tr>
      <w:tr w:rsidR="00E473C2" w:rsidRPr="00DE5776" w:rsidTr="00E473C2">
        <w:trPr>
          <w:cantSplit/>
          <w:trHeight w:val="803"/>
        </w:trPr>
        <w:tc>
          <w:tcPr>
            <w:tcW w:w="733" w:type="pct"/>
            <w:tcBorders>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785"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783"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998"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927"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775" w:type="pct"/>
            <w:tcBorders>
              <w:top w:val="nil"/>
              <w:left w:val="single" w:sz="4" w:space="0" w:color="auto"/>
              <w:bottom w:val="nil"/>
              <w:right w:val="nil"/>
            </w:tcBorders>
          </w:tcPr>
          <w:p w:rsidR="00E473C2" w:rsidRPr="007F38A8" w:rsidRDefault="00E473C2" w:rsidP="008E5C32">
            <w:pPr>
              <w:autoSpaceDE w:val="0"/>
              <w:autoSpaceDN w:val="0"/>
              <w:adjustRightInd w:val="0"/>
              <w:snapToGrid w:val="0"/>
              <w:spacing w:beforeLines="50" w:before="120" w:line="280" w:lineRule="exact"/>
              <w:ind w:rightChars="10" w:right="24"/>
              <w:jc w:val="right"/>
              <w:rPr>
                <w:rFonts w:ascii="新細明體" w:hAnsi="新細明體"/>
                <w:kern w:val="0"/>
                <w:sz w:val="22"/>
                <w:szCs w:val="22"/>
              </w:rPr>
            </w:pPr>
            <w:r w:rsidRPr="007F38A8">
              <w:rPr>
                <w:rFonts w:ascii="新細明體" w:hAnsi="新細明體"/>
                <w:kern w:val="0"/>
                <w:sz w:val="22"/>
                <w:szCs w:val="22"/>
              </w:rPr>
              <w:t>55,267,260</w:t>
            </w:r>
          </w:p>
        </w:tc>
      </w:tr>
      <w:tr w:rsidR="00E473C2" w:rsidRPr="00DE5776" w:rsidTr="00E473C2">
        <w:trPr>
          <w:cantSplit/>
          <w:trHeight w:val="803"/>
        </w:trPr>
        <w:tc>
          <w:tcPr>
            <w:tcW w:w="733" w:type="pct"/>
            <w:tcBorders>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785"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783"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400</w:t>
            </w:r>
          </w:p>
        </w:tc>
        <w:tc>
          <w:tcPr>
            <w:tcW w:w="998"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927"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sz w:val="22"/>
                <w:szCs w:val="22"/>
              </w:rPr>
              <w:t>－</w:t>
            </w:r>
          </w:p>
        </w:tc>
        <w:tc>
          <w:tcPr>
            <w:tcW w:w="775" w:type="pct"/>
            <w:tcBorders>
              <w:top w:val="nil"/>
              <w:left w:val="single" w:sz="4" w:space="0" w:color="auto"/>
              <w:bottom w:val="nil"/>
              <w:right w:val="nil"/>
            </w:tcBorders>
          </w:tcPr>
          <w:p w:rsidR="00E473C2" w:rsidRPr="007F38A8" w:rsidRDefault="00E473C2" w:rsidP="008E5C32">
            <w:pPr>
              <w:autoSpaceDE w:val="0"/>
              <w:autoSpaceDN w:val="0"/>
              <w:adjustRightInd w:val="0"/>
              <w:snapToGrid w:val="0"/>
              <w:spacing w:beforeLines="50" w:before="120" w:line="280" w:lineRule="exact"/>
              <w:ind w:rightChars="10" w:right="24"/>
              <w:jc w:val="right"/>
              <w:rPr>
                <w:rFonts w:ascii="新細明體" w:hAnsi="新細明體"/>
                <w:kern w:val="0"/>
                <w:sz w:val="22"/>
                <w:szCs w:val="22"/>
              </w:rPr>
            </w:pPr>
            <w:r w:rsidRPr="007F38A8">
              <w:rPr>
                <w:rFonts w:ascii="新細明體" w:hAnsi="新細明體"/>
                <w:kern w:val="0"/>
                <w:sz w:val="22"/>
                <w:szCs w:val="22"/>
              </w:rPr>
              <w:t>406,111,</w:t>
            </w:r>
            <w:r w:rsidRPr="007F38A8">
              <w:rPr>
                <w:rFonts w:ascii="新細明體" w:hAnsi="新細明體" w:hint="eastAsia"/>
                <w:kern w:val="0"/>
                <w:sz w:val="22"/>
                <w:szCs w:val="22"/>
              </w:rPr>
              <w:t>6</w:t>
            </w:r>
            <w:r w:rsidRPr="007F38A8">
              <w:rPr>
                <w:rFonts w:ascii="新細明體" w:hAnsi="新細明體"/>
                <w:kern w:val="0"/>
                <w:sz w:val="22"/>
                <w:szCs w:val="22"/>
              </w:rPr>
              <w:t>99</w:t>
            </w:r>
          </w:p>
        </w:tc>
      </w:tr>
      <w:tr w:rsidR="00E473C2" w:rsidRPr="00DE5776" w:rsidTr="00E473C2">
        <w:trPr>
          <w:cantSplit/>
          <w:trHeight w:val="803"/>
        </w:trPr>
        <w:tc>
          <w:tcPr>
            <w:tcW w:w="733" w:type="pct"/>
            <w:tcBorders>
              <w:bottom w:val="single" w:sz="12"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bCs/>
                <w:sz w:val="22"/>
                <w:szCs w:val="22"/>
              </w:rPr>
              <w:t>－</w:t>
            </w:r>
          </w:p>
        </w:tc>
        <w:tc>
          <w:tcPr>
            <w:tcW w:w="785" w:type="pct"/>
            <w:tcBorders>
              <w:left w:val="single" w:sz="4" w:space="0" w:color="auto"/>
              <w:bottom w:val="single" w:sz="12"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bCs/>
                <w:sz w:val="22"/>
                <w:szCs w:val="22"/>
              </w:rPr>
              <w:t>－</w:t>
            </w:r>
          </w:p>
        </w:tc>
        <w:tc>
          <w:tcPr>
            <w:tcW w:w="783" w:type="pct"/>
            <w:tcBorders>
              <w:left w:val="single" w:sz="4" w:space="0" w:color="auto"/>
              <w:bottom w:val="single" w:sz="12"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bCs/>
                <w:sz w:val="22"/>
                <w:szCs w:val="22"/>
              </w:rPr>
              <w:t>－</w:t>
            </w:r>
          </w:p>
        </w:tc>
        <w:tc>
          <w:tcPr>
            <w:tcW w:w="998" w:type="pct"/>
            <w:tcBorders>
              <w:left w:val="single" w:sz="4" w:space="0" w:color="auto"/>
              <w:bottom w:val="single" w:sz="12"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bCs/>
                <w:sz w:val="22"/>
                <w:szCs w:val="22"/>
              </w:rPr>
              <w:t>－</w:t>
            </w:r>
          </w:p>
        </w:tc>
        <w:tc>
          <w:tcPr>
            <w:tcW w:w="927" w:type="pct"/>
            <w:tcBorders>
              <w:left w:val="single" w:sz="4" w:space="0" w:color="auto"/>
              <w:bottom w:val="single" w:sz="12"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bCs/>
                <w:sz w:val="22"/>
                <w:szCs w:val="22"/>
              </w:rPr>
              <w:t>－</w:t>
            </w:r>
          </w:p>
        </w:tc>
        <w:tc>
          <w:tcPr>
            <w:tcW w:w="775" w:type="pct"/>
            <w:tcBorders>
              <w:top w:val="nil"/>
              <w:left w:val="single" w:sz="4" w:space="0" w:color="auto"/>
              <w:bottom w:val="single" w:sz="12" w:space="0" w:color="auto"/>
              <w:right w:val="nil"/>
            </w:tcBorders>
          </w:tcPr>
          <w:p w:rsidR="00E473C2" w:rsidRPr="007F38A8" w:rsidRDefault="00E473C2" w:rsidP="008E5C32">
            <w:pPr>
              <w:autoSpaceDE w:val="0"/>
              <w:autoSpaceDN w:val="0"/>
              <w:adjustRightInd w:val="0"/>
              <w:snapToGrid w:val="0"/>
              <w:spacing w:beforeLines="50" w:before="120" w:line="280" w:lineRule="exact"/>
              <w:ind w:rightChars="10" w:right="24"/>
              <w:jc w:val="right"/>
              <w:rPr>
                <w:rFonts w:ascii="新細明體" w:hAnsi="新細明體"/>
                <w:kern w:val="0"/>
                <w:sz w:val="22"/>
                <w:szCs w:val="22"/>
              </w:rPr>
            </w:pPr>
            <w:r w:rsidRPr="007F38A8">
              <w:rPr>
                <w:rFonts w:ascii="新細明體" w:hAnsi="新細明體"/>
                <w:bCs/>
                <w:sz w:val="22"/>
                <w:szCs w:val="22"/>
              </w:rPr>
              <w:t>1,228,461,386</w:t>
            </w:r>
          </w:p>
        </w:tc>
      </w:tr>
    </w:tbl>
    <w:p w:rsidR="00E473C2" w:rsidRPr="00DE5776" w:rsidRDefault="00E473C2" w:rsidP="00E473C2">
      <w:pPr>
        <w:spacing w:line="520" w:lineRule="exact"/>
        <w:jc w:val="right"/>
        <w:rPr>
          <w:rFonts w:eastAsia="標楷體"/>
          <w:b/>
          <w:sz w:val="32"/>
          <w:szCs w:val="32"/>
          <w:u w:val="single"/>
        </w:rPr>
      </w:pPr>
      <w:r w:rsidRPr="00DE5776">
        <w:rPr>
          <w:rFonts w:eastAsia="標楷體" w:hint="eastAsia"/>
          <w:b/>
          <w:spacing w:val="20"/>
          <w:sz w:val="32"/>
          <w:szCs w:val="32"/>
          <w:u w:val="single"/>
        </w:rPr>
        <w:lastRenderedPageBreak/>
        <w:t>支出實現審定數</w:t>
      </w:r>
      <w:r w:rsidRPr="00DE5776">
        <w:rPr>
          <w:rFonts w:eastAsia="標楷體" w:hint="eastAsia"/>
          <w:b/>
          <w:sz w:val="32"/>
          <w:szCs w:val="32"/>
          <w:u w:val="single"/>
        </w:rPr>
        <w:t>與</w:t>
      </w:r>
    </w:p>
    <w:p w:rsidR="00E473C2" w:rsidRPr="00DE5776" w:rsidRDefault="00E473C2" w:rsidP="00E473C2">
      <w:pPr>
        <w:spacing w:line="480" w:lineRule="exact"/>
        <w:jc w:val="right"/>
        <w:rPr>
          <w:rFonts w:eastAsia="標楷體"/>
          <w:sz w:val="28"/>
          <w:szCs w:val="28"/>
        </w:rPr>
      </w:pPr>
      <w:r w:rsidRPr="00DE5776">
        <w:rPr>
          <w:rFonts w:eastAsia="標楷體" w:hint="eastAsia"/>
          <w:sz w:val="28"/>
          <w:szCs w:val="28"/>
        </w:rPr>
        <w:t>中華民國</w:t>
      </w:r>
    </w:p>
    <w:p w:rsidR="00E473C2" w:rsidRPr="00DE5776" w:rsidRDefault="00E473C2" w:rsidP="00E473C2">
      <w:pPr>
        <w:spacing w:line="240" w:lineRule="exact"/>
        <w:jc w:val="right"/>
        <w:rPr>
          <w:rFonts w:eastAsia="標楷體"/>
          <w:sz w:val="28"/>
          <w:szCs w:val="28"/>
        </w:rPr>
      </w:pPr>
    </w:p>
    <w:tbl>
      <w:tblPr>
        <w:tblW w:w="9960" w:type="dxa"/>
        <w:tblLayout w:type="fixed"/>
        <w:tblCellMar>
          <w:left w:w="28" w:type="dxa"/>
          <w:right w:w="28" w:type="dxa"/>
        </w:tblCellMar>
        <w:tblLook w:val="04A0" w:firstRow="1" w:lastRow="0" w:firstColumn="1" w:lastColumn="0" w:noHBand="0" w:noVBand="1"/>
      </w:tblPr>
      <w:tblGrid>
        <w:gridCol w:w="2688"/>
        <w:gridCol w:w="1400"/>
        <w:gridCol w:w="1288"/>
        <w:gridCol w:w="1217"/>
        <w:gridCol w:w="1330"/>
        <w:gridCol w:w="2037"/>
      </w:tblGrid>
      <w:tr w:rsidR="00E473C2" w:rsidRPr="00DE5776" w:rsidTr="00E473C2">
        <w:trPr>
          <w:cantSplit/>
          <w:trHeight w:hRule="exact" w:val="397"/>
        </w:trPr>
        <w:tc>
          <w:tcPr>
            <w:tcW w:w="2688" w:type="dxa"/>
            <w:vMerge w:val="restart"/>
            <w:tcBorders>
              <w:top w:val="single" w:sz="12" w:space="0" w:color="auto"/>
              <w:left w:val="nil"/>
              <w:bottom w:val="single" w:sz="12" w:space="0" w:color="auto"/>
              <w:right w:val="single" w:sz="4" w:space="0" w:color="auto"/>
            </w:tcBorders>
            <w:vAlign w:val="center"/>
            <w:hideMark/>
          </w:tcPr>
          <w:p w:rsidR="00E473C2" w:rsidRPr="00DE5776" w:rsidRDefault="00E473C2" w:rsidP="00E473C2">
            <w:pPr>
              <w:spacing w:line="280" w:lineRule="exact"/>
              <w:jc w:val="center"/>
              <w:rPr>
                <w:rFonts w:eastAsia="標楷體"/>
                <w:szCs w:val="24"/>
              </w:rPr>
            </w:pPr>
            <w:r w:rsidRPr="00DE5776">
              <w:rPr>
                <w:rFonts w:eastAsia="標楷體" w:hint="eastAsia"/>
                <w:szCs w:val="24"/>
              </w:rPr>
              <w:t>項</w:t>
            </w:r>
            <w:r w:rsidRPr="00DE5776">
              <w:rPr>
                <w:rFonts w:eastAsia="標楷體"/>
                <w:szCs w:val="24"/>
              </w:rPr>
              <w:t xml:space="preserve">        </w:t>
            </w:r>
            <w:r w:rsidRPr="00DE5776">
              <w:rPr>
                <w:rFonts w:eastAsia="標楷體" w:hint="eastAsia"/>
                <w:szCs w:val="24"/>
              </w:rPr>
              <w:t>目</w:t>
            </w:r>
          </w:p>
        </w:tc>
        <w:tc>
          <w:tcPr>
            <w:tcW w:w="1400" w:type="dxa"/>
            <w:vMerge w:val="restart"/>
            <w:tcBorders>
              <w:top w:val="single" w:sz="12" w:space="0" w:color="auto"/>
              <w:left w:val="single" w:sz="4" w:space="0" w:color="auto"/>
              <w:bottom w:val="single" w:sz="12" w:space="0" w:color="auto"/>
              <w:right w:val="single" w:sz="4" w:space="0" w:color="auto"/>
            </w:tcBorders>
            <w:vAlign w:val="center"/>
            <w:hideMark/>
          </w:tcPr>
          <w:p w:rsidR="00E473C2" w:rsidRPr="00DE5776" w:rsidRDefault="00E473C2" w:rsidP="00E473C2">
            <w:pPr>
              <w:spacing w:line="280" w:lineRule="exact"/>
              <w:ind w:rightChars="20" w:right="48"/>
              <w:jc w:val="distribute"/>
              <w:rPr>
                <w:rFonts w:eastAsia="標楷體"/>
                <w:spacing w:val="-24"/>
                <w:szCs w:val="24"/>
              </w:rPr>
            </w:pPr>
            <w:r w:rsidRPr="00DE5776">
              <w:rPr>
                <w:rFonts w:eastAsia="標楷體" w:hint="eastAsia"/>
                <w:spacing w:val="-24"/>
                <w:szCs w:val="24"/>
              </w:rPr>
              <w:t>支出實現</w:t>
            </w:r>
            <w:r w:rsidRPr="00DE5776">
              <w:rPr>
                <w:rFonts w:eastAsia="標楷體"/>
                <w:spacing w:val="-24"/>
                <w:szCs w:val="24"/>
              </w:rPr>
              <w:br/>
            </w:r>
            <w:r w:rsidRPr="00DE5776">
              <w:rPr>
                <w:rFonts w:eastAsia="標楷體" w:hint="eastAsia"/>
                <w:spacing w:val="-24"/>
                <w:szCs w:val="24"/>
              </w:rPr>
              <w:t>審定數</w:t>
            </w:r>
          </w:p>
        </w:tc>
        <w:tc>
          <w:tcPr>
            <w:tcW w:w="5872" w:type="dxa"/>
            <w:gridSpan w:val="4"/>
            <w:tcBorders>
              <w:top w:val="single" w:sz="12" w:space="0" w:color="auto"/>
              <w:left w:val="single" w:sz="4" w:space="0" w:color="auto"/>
              <w:bottom w:val="nil"/>
              <w:right w:val="nil"/>
            </w:tcBorders>
            <w:vAlign w:val="center"/>
            <w:hideMark/>
          </w:tcPr>
          <w:p w:rsidR="00E473C2" w:rsidRPr="00DE5776" w:rsidRDefault="00E473C2" w:rsidP="00E473C2">
            <w:pPr>
              <w:spacing w:line="280" w:lineRule="exact"/>
              <w:ind w:leftChars="600" w:left="1440"/>
              <w:rPr>
                <w:rFonts w:eastAsia="標楷體"/>
                <w:szCs w:val="24"/>
              </w:rPr>
            </w:pPr>
            <w:r w:rsidRPr="00DE5776">
              <w:rPr>
                <w:rFonts w:eastAsia="標楷體" w:hint="eastAsia"/>
                <w:szCs w:val="24"/>
              </w:rPr>
              <w:t>加</w:t>
            </w:r>
          </w:p>
        </w:tc>
      </w:tr>
      <w:tr w:rsidR="00E473C2" w:rsidRPr="00DE5776" w:rsidTr="00E473C2">
        <w:trPr>
          <w:cantSplit/>
          <w:trHeight w:hRule="exact" w:val="1021"/>
        </w:trPr>
        <w:tc>
          <w:tcPr>
            <w:tcW w:w="2688" w:type="dxa"/>
            <w:vMerge/>
            <w:tcBorders>
              <w:top w:val="single" w:sz="12" w:space="0" w:color="auto"/>
              <w:left w:val="nil"/>
              <w:bottom w:val="single" w:sz="12" w:space="0" w:color="auto"/>
              <w:right w:val="single" w:sz="4" w:space="0" w:color="auto"/>
            </w:tcBorders>
            <w:vAlign w:val="center"/>
            <w:hideMark/>
          </w:tcPr>
          <w:p w:rsidR="00E473C2" w:rsidRPr="00DE5776" w:rsidRDefault="00E473C2" w:rsidP="00E473C2">
            <w:pPr>
              <w:widowControl/>
              <w:rPr>
                <w:rFonts w:eastAsia="標楷體"/>
                <w:szCs w:val="24"/>
              </w:rPr>
            </w:pPr>
          </w:p>
        </w:tc>
        <w:tc>
          <w:tcPr>
            <w:tcW w:w="1400" w:type="dxa"/>
            <w:vMerge/>
            <w:tcBorders>
              <w:top w:val="single" w:sz="12" w:space="0" w:color="auto"/>
              <w:left w:val="single" w:sz="4" w:space="0" w:color="auto"/>
              <w:bottom w:val="single" w:sz="12" w:space="0" w:color="auto"/>
              <w:right w:val="single" w:sz="4" w:space="0" w:color="auto"/>
            </w:tcBorders>
            <w:vAlign w:val="center"/>
            <w:hideMark/>
          </w:tcPr>
          <w:p w:rsidR="00E473C2" w:rsidRPr="00DE5776" w:rsidRDefault="00E473C2" w:rsidP="00E473C2">
            <w:pPr>
              <w:widowControl/>
              <w:rPr>
                <w:rFonts w:eastAsia="標楷體"/>
                <w:spacing w:val="-24"/>
                <w:szCs w:val="24"/>
              </w:rPr>
            </w:pPr>
          </w:p>
        </w:tc>
        <w:tc>
          <w:tcPr>
            <w:tcW w:w="1288" w:type="dxa"/>
            <w:tcBorders>
              <w:top w:val="single" w:sz="4" w:space="0" w:color="auto"/>
              <w:left w:val="single" w:sz="4" w:space="0" w:color="auto"/>
              <w:bottom w:val="single" w:sz="12" w:space="0" w:color="auto"/>
              <w:right w:val="single" w:sz="4" w:space="0" w:color="auto"/>
            </w:tcBorders>
            <w:vAlign w:val="center"/>
          </w:tcPr>
          <w:p w:rsidR="00E473C2" w:rsidRPr="00DE5776" w:rsidRDefault="00E473C2" w:rsidP="00E473C2">
            <w:pPr>
              <w:spacing w:line="280" w:lineRule="exact"/>
              <w:ind w:rightChars="10" w:right="24"/>
              <w:jc w:val="distribute"/>
              <w:rPr>
                <w:rFonts w:eastAsia="標楷體"/>
                <w:spacing w:val="-20"/>
                <w:szCs w:val="24"/>
              </w:rPr>
            </w:pPr>
            <w:r w:rsidRPr="00DE5776">
              <w:rPr>
                <w:rFonts w:eastAsia="標楷體" w:hint="eastAsia"/>
                <w:spacing w:val="-20"/>
                <w:szCs w:val="24"/>
              </w:rPr>
              <w:t>預付款</w:t>
            </w:r>
          </w:p>
        </w:tc>
        <w:tc>
          <w:tcPr>
            <w:tcW w:w="1217" w:type="dxa"/>
            <w:tcBorders>
              <w:top w:val="single" w:sz="4" w:space="0" w:color="auto"/>
              <w:left w:val="single" w:sz="4" w:space="0" w:color="auto"/>
              <w:bottom w:val="single" w:sz="12" w:space="0" w:color="auto"/>
              <w:right w:val="single" w:sz="4" w:space="0" w:color="auto"/>
            </w:tcBorders>
            <w:vAlign w:val="center"/>
          </w:tcPr>
          <w:p w:rsidR="00E473C2" w:rsidRPr="00DE5776" w:rsidRDefault="00E473C2" w:rsidP="00E473C2">
            <w:pPr>
              <w:spacing w:line="280" w:lineRule="exact"/>
              <w:ind w:rightChars="10" w:right="24"/>
              <w:jc w:val="distribute"/>
              <w:rPr>
                <w:rFonts w:eastAsia="標楷體"/>
                <w:spacing w:val="-10"/>
                <w:szCs w:val="24"/>
              </w:rPr>
            </w:pPr>
            <w:r w:rsidRPr="00DE5776">
              <w:rPr>
                <w:rFonts w:eastAsia="標楷體" w:hint="eastAsia"/>
                <w:spacing w:val="-10"/>
                <w:szCs w:val="24"/>
              </w:rPr>
              <w:t>材料</w:t>
            </w:r>
          </w:p>
        </w:tc>
        <w:tc>
          <w:tcPr>
            <w:tcW w:w="1330" w:type="dxa"/>
            <w:tcBorders>
              <w:top w:val="single" w:sz="4" w:space="0" w:color="auto"/>
              <w:left w:val="single" w:sz="4" w:space="0" w:color="auto"/>
              <w:bottom w:val="single" w:sz="12" w:space="0" w:color="auto"/>
              <w:right w:val="single" w:sz="4" w:space="0" w:color="auto"/>
            </w:tcBorders>
            <w:vAlign w:val="center"/>
          </w:tcPr>
          <w:p w:rsidR="00E473C2" w:rsidRPr="00DE5776" w:rsidRDefault="00E473C2" w:rsidP="00E473C2">
            <w:pPr>
              <w:spacing w:line="280" w:lineRule="exact"/>
              <w:ind w:rightChars="10" w:right="24"/>
              <w:jc w:val="distribute"/>
              <w:rPr>
                <w:rFonts w:eastAsia="標楷體"/>
                <w:spacing w:val="-6"/>
                <w:szCs w:val="24"/>
              </w:rPr>
            </w:pPr>
            <w:proofErr w:type="gramStart"/>
            <w:r w:rsidRPr="00DE5776">
              <w:rPr>
                <w:rFonts w:eastAsia="標楷體" w:hint="eastAsia"/>
                <w:spacing w:val="-6"/>
                <w:szCs w:val="24"/>
              </w:rPr>
              <w:t>存出保證金</w:t>
            </w:r>
            <w:proofErr w:type="gramEnd"/>
          </w:p>
        </w:tc>
        <w:tc>
          <w:tcPr>
            <w:tcW w:w="2037" w:type="dxa"/>
            <w:tcBorders>
              <w:top w:val="single" w:sz="4" w:space="0" w:color="auto"/>
              <w:left w:val="single" w:sz="4" w:space="0" w:color="auto"/>
              <w:bottom w:val="single" w:sz="12" w:space="0" w:color="auto"/>
              <w:right w:val="single" w:sz="4" w:space="0" w:color="auto"/>
            </w:tcBorders>
            <w:vAlign w:val="center"/>
          </w:tcPr>
          <w:p w:rsidR="00E473C2" w:rsidRPr="00DE5776" w:rsidRDefault="00E473C2" w:rsidP="00E473C2">
            <w:pPr>
              <w:spacing w:line="320" w:lineRule="exact"/>
              <w:ind w:rightChars="10" w:right="24"/>
              <w:jc w:val="distribute"/>
              <w:rPr>
                <w:rFonts w:eastAsia="標楷體"/>
                <w:spacing w:val="-10"/>
                <w:szCs w:val="24"/>
              </w:rPr>
            </w:pPr>
            <w:r w:rsidRPr="00DE5776">
              <w:rPr>
                <w:rFonts w:eastAsia="標楷體" w:hint="eastAsia"/>
                <w:spacing w:val="-10"/>
                <w:szCs w:val="24"/>
              </w:rPr>
              <w:t>退還收入</w:t>
            </w:r>
            <w:r w:rsidRPr="00DE5776">
              <w:rPr>
                <w:rFonts w:ascii="標楷體" w:eastAsia="標楷體" w:hAnsi="標楷體" w:hint="eastAsia"/>
                <w:spacing w:val="-10"/>
                <w:szCs w:val="24"/>
              </w:rPr>
              <w:t>（預收）款</w:t>
            </w:r>
          </w:p>
        </w:tc>
      </w:tr>
      <w:tr w:rsidR="00E473C2" w:rsidRPr="00DE5776" w:rsidTr="00E473C2">
        <w:trPr>
          <w:cantSplit/>
          <w:trHeight w:val="1217"/>
        </w:trPr>
        <w:tc>
          <w:tcPr>
            <w:tcW w:w="2688" w:type="dxa"/>
            <w:tcBorders>
              <w:top w:val="single" w:sz="12" w:space="0" w:color="auto"/>
              <w:left w:val="nil"/>
              <w:bottom w:val="nil"/>
              <w:right w:val="single" w:sz="4" w:space="0" w:color="auto"/>
            </w:tcBorders>
          </w:tcPr>
          <w:p w:rsidR="00E473C2" w:rsidRPr="00DE5776" w:rsidRDefault="00E473C2" w:rsidP="008E5C32">
            <w:pPr>
              <w:adjustRightInd w:val="0"/>
              <w:snapToGrid w:val="0"/>
              <w:spacing w:beforeLines="50" w:before="120" w:line="280" w:lineRule="exact"/>
              <w:ind w:firstLineChars="100" w:firstLine="220"/>
              <w:jc w:val="distribute"/>
              <w:rPr>
                <w:rFonts w:ascii="標楷體" w:eastAsia="標楷體" w:hAnsi="標楷體" w:cs="新細明體"/>
                <w:b/>
                <w:sz w:val="22"/>
                <w:szCs w:val="22"/>
              </w:rPr>
            </w:pPr>
            <w:r w:rsidRPr="00DE5776">
              <w:rPr>
                <w:rFonts w:ascii="標楷體" w:eastAsia="標楷體" w:hAnsi="標楷體" w:cs="新細明體" w:hint="eastAsia"/>
                <w:b/>
                <w:sz w:val="22"/>
                <w:szCs w:val="22"/>
              </w:rPr>
              <w:t>以前年度支出</w:t>
            </w:r>
          </w:p>
        </w:tc>
        <w:tc>
          <w:tcPr>
            <w:tcW w:w="1400" w:type="dxa"/>
            <w:tcBorders>
              <w:top w:val="single" w:sz="12" w:space="0" w:color="auto"/>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b/>
                <w:sz w:val="22"/>
                <w:szCs w:val="22"/>
              </w:rPr>
              <w:t>5,585,615,616</w:t>
            </w:r>
          </w:p>
        </w:tc>
        <w:tc>
          <w:tcPr>
            <w:tcW w:w="1288" w:type="dxa"/>
            <w:tcBorders>
              <w:top w:val="single" w:sz="12" w:space="0" w:color="auto"/>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b/>
                <w:sz w:val="22"/>
                <w:szCs w:val="22"/>
              </w:rPr>
              <w:t>301,992,578</w:t>
            </w:r>
          </w:p>
        </w:tc>
        <w:tc>
          <w:tcPr>
            <w:tcW w:w="1217" w:type="dxa"/>
            <w:tcBorders>
              <w:top w:val="single" w:sz="12" w:space="0" w:color="auto"/>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hint="eastAsia"/>
                <w:b/>
                <w:sz w:val="22"/>
                <w:szCs w:val="22"/>
              </w:rPr>
              <w:t>－</w:t>
            </w:r>
          </w:p>
        </w:tc>
        <w:tc>
          <w:tcPr>
            <w:tcW w:w="1330" w:type="dxa"/>
            <w:tcBorders>
              <w:top w:val="single" w:sz="12" w:space="0" w:color="auto"/>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hint="eastAsia"/>
                <w:b/>
                <w:sz w:val="22"/>
                <w:szCs w:val="22"/>
              </w:rPr>
              <w:t>－</w:t>
            </w:r>
          </w:p>
        </w:tc>
        <w:tc>
          <w:tcPr>
            <w:tcW w:w="2037" w:type="dxa"/>
            <w:tcBorders>
              <w:top w:val="single" w:sz="12" w:space="0" w:color="auto"/>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hint="eastAsia"/>
                <w:b/>
                <w:sz w:val="22"/>
                <w:szCs w:val="22"/>
              </w:rPr>
              <w:t>876</w:t>
            </w:r>
            <w:r w:rsidRPr="007F38A8">
              <w:rPr>
                <w:rFonts w:ascii="新細明體" w:hAnsi="新細明體"/>
                <w:b/>
                <w:sz w:val="22"/>
                <w:szCs w:val="22"/>
              </w:rPr>
              <w:t>,</w:t>
            </w:r>
            <w:r w:rsidRPr="007F38A8">
              <w:rPr>
                <w:rFonts w:ascii="新細明體" w:hAnsi="新細明體" w:hint="eastAsia"/>
                <w:b/>
                <w:sz w:val="22"/>
                <w:szCs w:val="22"/>
              </w:rPr>
              <w:t>416</w:t>
            </w:r>
            <w:r w:rsidRPr="007F38A8">
              <w:rPr>
                <w:rFonts w:ascii="新細明體" w:hAnsi="新細明體"/>
                <w:b/>
                <w:sz w:val="22"/>
                <w:szCs w:val="22"/>
              </w:rPr>
              <w:t>,</w:t>
            </w:r>
            <w:r w:rsidRPr="007F38A8">
              <w:rPr>
                <w:rFonts w:ascii="新細明體" w:hAnsi="新細明體" w:hint="eastAsia"/>
                <w:b/>
                <w:sz w:val="22"/>
                <w:szCs w:val="22"/>
              </w:rPr>
              <w:t>565</w:t>
            </w:r>
          </w:p>
        </w:tc>
      </w:tr>
      <w:tr w:rsidR="00E473C2" w:rsidRPr="00DE5776" w:rsidTr="00E473C2">
        <w:trPr>
          <w:cantSplit/>
          <w:trHeight w:val="1217"/>
        </w:trPr>
        <w:tc>
          <w:tcPr>
            <w:tcW w:w="2688" w:type="dxa"/>
            <w:tcBorders>
              <w:top w:val="nil"/>
              <w:left w:val="nil"/>
              <w:bottom w:val="nil"/>
              <w:right w:val="single" w:sz="4" w:space="0" w:color="auto"/>
            </w:tcBorders>
          </w:tcPr>
          <w:p w:rsidR="00E473C2" w:rsidRPr="00DE5776" w:rsidRDefault="00E473C2" w:rsidP="008E5C32">
            <w:pPr>
              <w:adjustRightInd w:val="0"/>
              <w:snapToGrid w:val="0"/>
              <w:spacing w:beforeLines="50" w:before="120" w:line="280" w:lineRule="exact"/>
              <w:ind w:firstLineChars="200" w:firstLine="416"/>
              <w:jc w:val="distribute"/>
              <w:rPr>
                <w:rFonts w:ascii="標楷體" w:eastAsia="標楷體" w:hAnsi="標楷體" w:cs="新細明體"/>
                <w:bCs/>
                <w:spacing w:val="-6"/>
                <w:sz w:val="22"/>
                <w:szCs w:val="22"/>
              </w:rPr>
            </w:pPr>
            <w:r w:rsidRPr="00DE5776">
              <w:rPr>
                <w:rFonts w:ascii="標楷體" w:eastAsia="標楷體" w:hAnsi="標楷體" w:cs="新細明體" w:hint="eastAsia"/>
                <w:bCs/>
                <w:spacing w:val="-6"/>
                <w:sz w:val="22"/>
                <w:szCs w:val="22"/>
              </w:rPr>
              <w:t>以前年度應付（保留）數</w:t>
            </w:r>
          </w:p>
        </w:tc>
        <w:tc>
          <w:tcPr>
            <w:tcW w:w="1400" w:type="dxa"/>
            <w:tcBorders>
              <w:left w:val="single" w:sz="4" w:space="0" w:color="auto"/>
              <w:right w:val="single" w:sz="4" w:space="0" w:color="auto"/>
            </w:tcBorders>
          </w:tcPr>
          <w:p w:rsidR="00E473C2" w:rsidRPr="007F38A8" w:rsidRDefault="00E473C2" w:rsidP="008E5C32">
            <w:pPr>
              <w:autoSpaceDE w:val="0"/>
              <w:autoSpaceDN w:val="0"/>
              <w:adjustRightInd w:val="0"/>
              <w:snapToGrid w:val="0"/>
              <w:spacing w:beforeLines="50" w:before="120" w:line="280" w:lineRule="exact"/>
              <w:ind w:rightChars="10" w:right="24"/>
              <w:jc w:val="right"/>
              <w:rPr>
                <w:rFonts w:ascii="新細明體" w:hAnsi="新細明體"/>
                <w:kern w:val="0"/>
                <w:sz w:val="22"/>
                <w:szCs w:val="22"/>
              </w:rPr>
            </w:pPr>
            <w:r w:rsidRPr="007F38A8">
              <w:rPr>
                <w:rFonts w:ascii="新細明體" w:hAnsi="新細明體" w:hint="eastAsia"/>
                <w:bCs/>
                <w:kern w:val="0"/>
                <w:sz w:val="22"/>
                <w:szCs w:val="22"/>
              </w:rPr>
              <w:t>5</w:t>
            </w:r>
            <w:r w:rsidRPr="007F38A8">
              <w:rPr>
                <w:rFonts w:ascii="新細明體" w:hAnsi="新細明體"/>
                <w:bCs/>
                <w:kern w:val="0"/>
                <w:sz w:val="22"/>
                <w:szCs w:val="22"/>
              </w:rPr>
              <w:t>,</w:t>
            </w:r>
            <w:r w:rsidRPr="007F38A8">
              <w:rPr>
                <w:rFonts w:ascii="新細明體" w:hAnsi="新細明體" w:hint="eastAsia"/>
                <w:bCs/>
                <w:kern w:val="0"/>
                <w:sz w:val="22"/>
                <w:szCs w:val="22"/>
              </w:rPr>
              <w:t>585</w:t>
            </w:r>
            <w:r w:rsidRPr="007F38A8">
              <w:rPr>
                <w:rFonts w:ascii="新細明體" w:hAnsi="新細明體"/>
                <w:bCs/>
                <w:kern w:val="0"/>
                <w:sz w:val="22"/>
                <w:szCs w:val="22"/>
              </w:rPr>
              <w:t>,6</w:t>
            </w:r>
            <w:r w:rsidRPr="007F38A8">
              <w:rPr>
                <w:rFonts w:ascii="新細明體" w:hAnsi="新細明體" w:hint="eastAsia"/>
                <w:bCs/>
                <w:kern w:val="0"/>
                <w:sz w:val="22"/>
                <w:szCs w:val="22"/>
              </w:rPr>
              <w:t>15</w:t>
            </w:r>
            <w:r w:rsidRPr="007F38A8">
              <w:rPr>
                <w:rFonts w:ascii="新細明體" w:hAnsi="新細明體"/>
                <w:bCs/>
                <w:kern w:val="0"/>
                <w:sz w:val="22"/>
                <w:szCs w:val="22"/>
              </w:rPr>
              <w:t>,</w:t>
            </w:r>
            <w:r w:rsidRPr="007F38A8">
              <w:rPr>
                <w:rFonts w:ascii="新細明體" w:hAnsi="新細明體" w:hint="eastAsia"/>
                <w:bCs/>
                <w:kern w:val="0"/>
                <w:sz w:val="22"/>
                <w:szCs w:val="22"/>
              </w:rPr>
              <w:t>616</w:t>
            </w:r>
          </w:p>
        </w:tc>
        <w:tc>
          <w:tcPr>
            <w:tcW w:w="1288"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bCs/>
                <w:sz w:val="22"/>
                <w:szCs w:val="22"/>
              </w:rPr>
              <w:t>301</w:t>
            </w:r>
            <w:r w:rsidRPr="007F38A8">
              <w:rPr>
                <w:rFonts w:ascii="新細明體" w:hAnsi="新細明體"/>
                <w:bCs/>
                <w:sz w:val="22"/>
                <w:szCs w:val="22"/>
              </w:rPr>
              <w:t>,</w:t>
            </w:r>
            <w:r w:rsidRPr="007F38A8">
              <w:rPr>
                <w:rFonts w:ascii="新細明體" w:hAnsi="新細明體" w:hint="eastAsia"/>
                <w:bCs/>
                <w:sz w:val="22"/>
                <w:szCs w:val="22"/>
              </w:rPr>
              <w:t>992</w:t>
            </w:r>
            <w:r w:rsidRPr="007F38A8">
              <w:rPr>
                <w:rFonts w:ascii="新細明體" w:hAnsi="新細明體"/>
                <w:bCs/>
                <w:sz w:val="22"/>
                <w:szCs w:val="22"/>
              </w:rPr>
              <w:t>,</w:t>
            </w:r>
            <w:r w:rsidRPr="007F38A8">
              <w:rPr>
                <w:rFonts w:ascii="新細明體" w:hAnsi="新細明體" w:hint="eastAsia"/>
                <w:bCs/>
                <w:sz w:val="22"/>
                <w:szCs w:val="22"/>
              </w:rPr>
              <w:t>578</w:t>
            </w:r>
          </w:p>
        </w:tc>
        <w:tc>
          <w:tcPr>
            <w:tcW w:w="1217"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bCs/>
                <w:sz w:val="22"/>
                <w:szCs w:val="22"/>
              </w:rPr>
              <w:t>－</w:t>
            </w:r>
          </w:p>
        </w:tc>
        <w:tc>
          <w:tcPr>
            <w:tcW w:w="1330"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bCs/>
                <w:sz w:val="22"/>
                <w:szCs w:val="22"/>
              </w:rPr>
              <w:t>－</w:t>
            </w:r>
          </w:p>
        </w:tc>
        <w:tc>
          <w:tcPr>
            <w:tcW w:w="2037"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bCs/>
                <w:sz w:val="22"/>
                <w:szCs w:val="22"/>
              </w:rPr>
              <w:t>－</w:t>
            </w:r>
          </w:p>
        </w:tc>
      </w:tr>
      <w:tr w:rsidR="00E473C2" w:rsidRPr="00DE5776" w:rsidTr="00E473C2">
        <w:trPr>
          <w:cantSplit/>
          <w:trHeight w:val="1217"/>
        </w:trPr>
        <w:tc>
          <w:tcPr>
            <w:tcW w:w="2688" w:type="dxa"/>
            <w:tcBorders>
              <w:top w:val="nil"/>
              <w:left w:val="nil"/>
              <w:bottom w:val="nil"/>
              <w:right w:val="single" w:sz="4" w:space="0" w:color="auto"/>
            </w:tcBorders>
          </w:tcPr>
          <w:p w:rsidR="00E473C2" w:rsidRPr="00DE5776" w:rsidRDefault="00E473C2" w:rsidP="008E5C32">
            <w:pPr>
              <w:adjustRightInd w:val="0"/>
              <w:snapToGrid w:val="0"/>
              <w:spacing w:beforeLines="50" w:before="120" w:line="280" w:lineRule="exact"/>
              <w:ind w:firstLineChars="200" w:firstLine="440"/>
              <w:jc w:val="distribute"/>
              <w:rPr>
                <w:rFonts w:ascii="標楷體" w:eastAsia="標楷體" w:hAnsi="標楷體" w:cs="新細明體"/>
                <w:bCs/>
                <w:sz w:val="22"/>
                <w:szCs w:val="22"/>
              </w:rPr>
            </w:pPr>
            <w:r w:rsidRPr="00DE5776">
              <w:rPr>
                <w:rFonts w:ascii="標楷體" w:eastAsia="標楷體" w:hAnsi="標楷體" w:cs="新細明體" w:hint="eastAsia"/>
                <w:bCs/>
                <w:sz w:val="22"/>
                <w:szCs w:val="22"/>
              </w:rPr>
              <w:t>退還以前年度收入數</w:t>
            </w:r>
          </w:p>
        </w:tc>
        <w:tc>
          <w:tcPr>
            <w:tcW w:w="1400" w:type="dxa"/>
            <w:tcBorders>
              <w:left w:val="single" w:sz="4" w:space="0" w:color="auto"/>
              <w:right w:val="single" w:sz="4" w:space="0" w:color="auto"/>
            </w:tcBorders>
          </w:tcPr>
          <w:p w:rsidR="00E473C2" w:rsidRPr="007F38A8" w:rsidRDefault="00E473C2" w:rsidP="008E5C32">
            <w:pPr>
              <w:autoSpaceDE w:val="0"/>
              <w:autoSpaceDN w:val="0"/>
              <w:adjustRightInd w:val="0"/>
              <w:snapToGrid w:val="0"/>
              <w:spacing w:beforeLines="50" w:before="120" w:line="280" w:lineRule="exact"/>
              <w:ind w:rightChars="10" w:right="24"/>
              <w:jc w:val="right"/>
              <w:rPr>
                <w:rFonts w:ascii="新細明體" w:hAnsi="新細明體"/>
                <w:bCs/>
                <w:kern w:val="0"/>
                <w:sz w:val="22"/>
                <w:szCs w:val="22"/>
              </w:rPr>
            </w:pPr>
            <w:r w:rsidRPr="007F38A8">
              <w:rPr>
                <w:rFonts w:ascii="新細明體" w:hAnsi="新細明體" w:hint="eastAsia"/>
                <w:bCs/>
                <w:sz w:val="22"/>
                <w:szCs w:val="22"/>
              </w:rPr>
              <w:t>－</w:t>
            </w:r>
          </w:p>
        </w:tc>
        <w:tc>
          <w:tcPr>
            <w:tcW w:w="1288"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Cs/>
                <w:sz w:val="22"/>
                <w:szCs w:val="22"/>
              </w:rPr>
            </w:pPr>
            <w:r w:rsidRPr="007F38A8">
              <w:rPr>
                <w:rFonts w:ascii="新細明體" w:hAnsi="新細明體" w:hint="eastAsia"/>
                <w:bCs/>
                <w:sz w:val="22"/>
                <w:szCs w:val="22"/>
              </w:rPr>
              <w:t>－</w:t>
            </w:r>
          </w:p>
        </w:tc>
        <w:tc>
          <w:tcPr>
            <w:tcW w:w="1217"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Cs/>
                <w:sz w:val="22"/>
                <w:szCs w:val="22"/>
              </w:rPr>
            </w:pPr>
            <w:r w:rsidRPr="007F38A8">
              <w:rPr>
                <w:rFonts w:ascii="新細明體" w:hAnsi="新細明體" w:hint="eastAsia"/>
                <w:bCs/>
                <w:sz w:val="22"/>
                <w:szCs w:val="22"/>
              </w:rPr>
              <w:t>－</w:t>
            </w:r>
          </w:p>
        </w:tc>
        <w:tc>
          <w:tcPr>
            <w:tcW w:w="1330"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Cs/>
                <w:sz w:val="22"/>
                <w:szCs w:val="22"/>
              </w:rPr>
            </w:pPr>
            <w:r w:rsidRPr="007F38A8">
              <w:rPr>
                <w:rFonts w:ascii="新細明體" w:hAnsi="新細明體" w:hint="eastAsia"/>
                <w:bCs/>
                <w:sz w:val="22"/>
                <w:szCs w:val="22"/>
              </w:rPr>
              <w:t>－</w:t>
            </w:r>
          </w:p>
        </w:tc>
        <w:tc>
          <w:tcPr>
            <w:tcW w:w="2037"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Cs/>
                <w:sz w:val="22"/>
                <w:szCs w:val="22"/>
              </w:rPr>
            </w:pPr>
            <w:r w:rsidRPr="007F38A8">
              <w:rPr>
                <w:rFonts w:ascii="新細明體" w:hAnsi="新細明體"/>
                <w:bCs/>
                <w:sz w:val="22"/>
                <w:szCs w:val="22"/>
              </w:rPr>
              <w:t>876,416,565</w:t>
            </w:r>
          </w:p>
        </w:tc>
      </w:tr>
      <w:tr w:rsidR="00E473C2" w:rsidRPr="00DE5776" w:rsidTr="00E473C2">
        <w:trPr>
          <w:cantSplit/>
          <w:trHeight w:val="1217"/>
        </w:trPr>
        <w:tc>
          <w:tcPr>
            <w:tcW w:w="2688" w:type="dxa"/>
            <w:tcBorders>
              <w:top w:val="nil"/>
              <w:left w:val="nil"/>
              <w:right w:val="single" w:sz="4" w:space="0" w:color="auto"/>
            </w:tcBorders>
          </w:tcPr>
          <w:p w:rsidR="00E473C2" w:rsidRPr="00DE5776" w:rsidRDefault="00E473C2" w:rsidP="008E5C32">
            <w:pPr>
              <w:adjustRightInd w:val="0"/>
              <w:snapToGrid w:val="0"/>
              <w:spacing w:beforeLines="50" w:before="120" w:line="280" w:lineRule="exact"/>
              <w:ind w:firstLineChars="100" w:firstLine="220"/>
              <w:jc w:val="distribute"/>
              <w:rPr>
                <w:rFonts w:ascii="標楷體" w:eastAsia="標楷體" w:hAnsi="標楷體" w:cs="新細明體"/>
                <w:b/>
                <w:sz w:val="22"/>
                <w:szCs w:val="22"/>
              </w:rPr>
            </w:pPr>
            <w:r w:rsidRPr="00DE5776">
              <w:rPr>
                <w:rFonts w:ascii="標楷體" w:eastAsia="標楷體" w:hAnsi="標楷體" w:cs="新細明體" w:hint="eastAsia"/>
                <w:b/>
                <w:sz w:val="22"/>
                <w:szCs w:val="22"/>
              </w:rPr>
              <w:t>墊付款</w:t>
            </w:r>
          </w:p>
        </w:tc>
        <w:tc>
          <w:tcPr>
            <w:tcW w:w="1400" w:type="dxa"/>
            <w:tcBorders>
              <w:left w:val="single" w:sz="4" w:space="0" w:color="auto"/>
              <w:right w:val="single" w:sz="4" w:space="0" w:color="auto"/>
            </w:tcBorders>
          </w:tcPr>
          <w:p w:rsidR="00E473C2" w:rsidRPr="007F38A8" w:rsidRDefault="00E473C2" w:rsidP="008E5C32">
            <w:pPr>
              <w:autoSpaceDE w:val="0"/>
              <w:autoSpaceDN w:val="0"/>
              <w:adjustRightInd w:val="0"/>
              <w:snapToGrid w:val="0"/>
              <w:spacing w:beforeLines="50" w:before="120" w:line="280" w:lineRule="exact"/>
              <w:ind w:rightChars="10" w:right="24"/>
              <w:jc w:val="right"/>
              <w:rPr>
                <w:rFonts w:ascii="新細明體" w:hAnsi="新細明體"/>
                <w:b/>
                <w:bCs/>
                <w:kern w:val="0"/>
                <w:sz w:val="22"/>
                <w:szCs w:val="22"/>
              </w:rPr>
            </w:pPr>
            <w:r w:rsidRPr="007F38A8">
              <w:rPr>
                <w:rFonts w:ascii="新細明體" w:hAnsi="新細明體" w:hint="eastAsia"/>
                <w:b/>
                <w:sz w:val="22"/>
                <w:szCs w:val="22"/>
              </w:rPr>
              <w:t>－</w:t>
            </w:r>
          </w:p>
        </w:tc>
        <w:tc>
          <w:tcPr>
            <w:tcW w:w="1288"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bCs/>
                <w:sz w:val="22"/>
                <w:szCs w:val="22"/>
              </w:rPr>
            </w:pPr>
            <w:r w:rsidRPr="007F38A8">
              <w:rPr>
                <w:rFonts w:ascii="新細明體" w:hAnsi="新細明體" w:hint="eastAsia"/>
                <w:b/>
                <w:sz w:val="22"/>
                <w:szCs w:val="22"/>
              </w:rPr>
              <w:t>597</w:t>
            </w:r>
            <w:r w:rsidRPr="007F38A8">
              <w:rPr>
                <w:rFonts w:ascii="新細明體" w:hAnsi="新細明體"/>
                <w:b/>
                <w:sz w:val="22"/>
                <w:szCs w:val="22"/>
              </w:rPr>
              <w:t>,</w:t>
            </w:r>
            <w:r w:rsidRPr="007F38A8">
              <w:rPr>
                <w:rFonts w:ascii="新細明體" w:hAnsi="新細明體" w:hint="eastAsia"/>
                <w:b/>
                <w:sz w:val="22"/>
                <w:szCs w:val="22"/>
              </w:rPr>
              <w:t>233</w:t>
            </w:r>
            <w:r w:rsidRPr="007F38A8">
              <w:rPr>
                <w:rFonts w:ascii="新細明體" w:hAnsi="新細明體"/>
                <w:b/>
                <w:sz w:val="22"/>
                <w:szCs w:val="22"/>
              </w:rPr>
              <w:t>,</w:t>
            </w:r>
            <w:r w:rsidRPr="007F38A8">
              <w:rPr>
                <w:rFonts w:ascii="新細明體" w:hAnsi="新細明體" w:hint="eastAsia"/>
                <w:b/>
                <w:sz w:val="22"/>
                <w:szCs w:val="22"/>
              </w:rPr>
              <w:t>164</w:t>
            </w:r>
          </w:p>
        </w:tc>
        <w:tc>
          <w:tcPr>
            <w:tcW w:w="1217"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bCs/>
                <w:sz w:val="22"/>
                <w:szCs w:val="22"/>
              </w:rPr>
            </w:pPr>
            <w:r w:rsidRPr="007F38A8">
              <w:rPr>
                <w:rFonts w:ascii="新細明體" w:hAnsi="新細明體" w:hint="eastAsia"/>
                <w:b/>
                <w:sz w:val="22"/>
                <w:szCs w:val="22"/>
              </w:rPr>
              <w:t>－</w:t>
            </w:r>
          </w:p>
        </w:tc>
        <w:tc>
          <w:tcPr>
            <w:tcW w:w="1330"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bCs/>
                <w:sz w:val="22"/>
                <w:szCs w:val="22"/>
              </w:rPr>
            </w:pPr>
            <w:r w:rsidRPr="007F38A8">
              <w:rPr>
                <w:rFonts w:ascii="新細明體" w:hAnsi="新細明體" w:hint="eastAsia"/>
                <w:b/>
                <w:sz w:val="22"/>
                <w:szCs w:val="22"/>
              </w:rPr>
              <w:t>－</w:t>
            </w:r>
          </w:p>
        </w:tc>
        <w:tc>
          <w:tcPr>
            <w:tcW w:w="2037"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bCs/>
                <w:sz w:val="22"/>
                <w:szCs w:val="22"/>
              </w:rPr>
            </w:pPr>
            <w:r w:rsidRPr="007F38A8">
              <w:rPr>
                <w:rFonts w:ascii="新細明體" w:hAnsi="新細明體" w:hint="eastAsia"/>
                <w:b/>
                <w:sz w:val="22"/>
                <w:szCs w:val="22"/>
              </w:rPr>
              <w:t>－</w:t>
            </w:r>
          </w:p>
        </w:tc>
      </w:tr>
      <w:tr w:rsidR="00E473C2" w:rsidRPr="00DE5776" w:rsidTr="00E473C2">
        <w:trPr>
          <w:cantSplit/>
          <w:trHeight w:val="1217"/>
        </w:trPr>
        <w:tc>
          <w:tcPr>
            <w:tcW w:w="2688" w:type="dxa"/>
            <w:tcBorders>
              <w:top w:val="nil"/>
              <w:left w:val="nil"/>
              <w:right w:val="single" w:sz="4" w:space="0" w:color="auto"/>
            </w:tcBorders>
          </w:tcPr>
          <w:p w:rsidR="00E473C2" w:rsidRPr="00DE5776" w:rsidRDefault="00E473C2" w:rsidP="008E5C32">
            <w:pPr>
              <w:adjustRightInd w:val="0"/>
              <w:snapToGrid w:val="0"/>
              <w:spacing w:beforeLines="50" w:before="120" w:line="280" w:lineRule="exact"/>
              <w:ind w:firstLineChars="100" w:firstLine="220"/>
              <w:jc w:val="distribute"/>
              <w:rPr>
                <w:rFonts w:ascii="標楷體" w:eastAsia="標楷體" w:hAnsi="標楷體" w:cs="新細明體"/>
                <w:b/>
                <w:bCs/>
                <w:sz w:val="22"/>
                <w:szCs w:val="22"/>
              </w:rPr>
            </w:pPr>
            <w:r w:rsidRPr="00DE5776">
              <w:rPr>
                <w:rFonts w:ascii="標楷體" w:eastAsia="標楷體" w:hAnsi="標楷體" w:cs="新細明體" w:hint="eastAsia"/>
                <w:b/>
                <w:sz w:val="22"/>
                <w:szCs w:val="22"/>
              </w:rPr>
              <w:t>債務償還支出</w:t>
            </w:r>
          </w:p>
        </w:tc>
        <w:tc>
          <w:tcPr>
            <w:tcW w:w="1400" w:type="dxa"/>
            <w:tcBorders>
              <w:left w:val="single" w:sz="4" w:space="0" w:color="auto"/>
              <w:right w:val="single" w:sz="4" w:space="0" w:color="auto"/>
            </w:tcBorders>
          </w:tcPr>
          <w:p w:rsidR="00E473C2" w:rsidRPr="007F38A8" w:rsidRDefault="00E473C2" w:rsidP="008E5C32">
            <w:pPr>
              <w:autoSpaceDE w:val="0"/>
              <w:autoSpaceDN w:val="0"/>
              <w:adjustRightInd w:val="0"/>
              <w:snapToGrid w:val="0"/>
              <w:spacing w:beforeLines="50" w:before="120" w:line="280" w:lineRule="exact"/>
              <w:ind w:rightChars="10" w:right="24"/>
              <w:jc w:val="right"/>
              <w:rPr>
                <w:rFonts w:ascii="新細明體" w:hAnsi="新細明體"/>
                <w:b/>
                <w:bCs/>
                <w:sz w:val="22"/>
                <w:szCs w:val="22"/>
              </w:rPr>
            </w:pPr>
            <w:r w:rsidRPr="007F38A8">
              <w:rPr>
                <w:rFonts w:ascii="新細明體" w:hAnsi="新細明體" w:hint="eastAsia"/>
                <w:b/>
                <w:sz w:val="22"/>
                <w:szCs w:val="22"/>
              </w:rPr>
              <w:t>5</w:t>
            </w:r>
            <w:r w:rsidRPr="007F38A8">
              <w:rPr>
                <w:rFonts w:ascii="新細明體" w:hAnsi="新細明體"/>
                <w:b/>
                <w:sz w:val="22"/>
                <w:szCs w:val="22"/>
              </w:rPr>
              <w:t>,</w:t>
            </w:r>
            <w:r w:rsidRPr="007F38A8">
              <w:rPr>
                <w:rFonts w:ascii="新細明體" w:hAnsi="新細明體" w:hint="eastAsia"/>
                <w:b/>
                <w:sz w:val="22"/>
                <w:szCs w:val="22"/>
              </w:rPr>
              <w:t>070</w:t>
            </w:r>
            <w:r w:rsidRPr="007F38A8">
              <w:rPr>
                <w:rFonts w:ascii="新細明體" w:hAnsi="新細明體"/>
                <w:b/>
                <w:sz w:val="22"/>
                <w:szCs w:val="22"/>
              </w:rPr>
              <w:t>,000,000</w:t>
            </w:r>
          </w:p>
        </w:tc>
        <w:tc>
          <w:tcPr>
            <w:tcW w:w="1288"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bCs/>
                <w:sz w:val="22"/>
                <w:szCs w:val="22"/>
              </w:rPr>
            </w:pPr>
            <w:r w:rsidRPr="007F38A8">
              <w:rPr>
                <w:rFonts w:ascii="新細明體" w:hAnsi="新細明體" w:hint="eastAsia"/>
                <w:b/>
                <w:sz w:val="22"/>
                <w:szCs w:val="22"/>
              </w:rPr>
              <w:t>－</w:t>
            </w:r>
          </w:p>
        </w:tc>
        <w:tc>
          <w:tcPr>
            <w:tcW w:w="1217"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bCs/>
                <w:sz w:val="22"/>
                <w:szCs w:val="22"/>
              </w:rPr>
            </w:pPr>
            <w:r w:rsidRPr="007F38A8">
              <w:rPr>
                <w:rFonts w:ascii="新細明體" w:hAnsi="新細明體" w:hint="eastAsia"/>
                <w:b/>
                <w:sz w:val="22"/>
                <w:szCs w:val="22"/>
              </w:rPr>
              <w:t>－</w:t>
            </w:r>
          </w:p>
        </w:tc>
        <w:tc>
          <w:tcPr>
            <w:tcW w:w="1330"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bCs/>
                <w:sz w:val="22"/>
                <w:szCs w:val="22"/>
              </w:rPr>
            </w:pPr>
            <w:r w:rsidRPr="007F38A8">
              <w:rPr>
                <w:rFonts w:ascii="新細明體" w:hAnsi="新細明體" w:hint="eastAsia"/>
                <w:b/>
                <w:sz w:val="22"/>
                <w:szCs w:val="22"/>
              </w:rPr>
              <w:t>－</w:t>
            </w:r>
          </w:p>
        </w:tc>
        <w:tc>
          <w:tcPr>
            <w:tcW w:w="2037" w:type="dxa"/>
            <w:tcBorders>
              <w:left w:val="single" w:sz="4" w:space="0" w:color="auto"/>
              <w:right w:val="single" w:sz="4" w:space="0" w:color="auto"/>
            </w:tcBorders>
          </w:tcPr>
          <w:p w:rsidR="00E473C2" w:rsidRPr="007F38A8" w:rsidRDefault="00E473C2" w:rsidP="008E5C32">
            <w:pPr>
              <w:autoSpaceDE w:val="0"/>
              <w:autoSpaceDN w:val="0"/>
              <w:adjustRightInd w:val="0"/>
              <w:snapToGrid w:val="0"/>
              <w:spacing w:beforeLines="50" w:before="120" w:line="280" w:lineRule="exact"/>
              <w:ind w:rightChars="10" w:right="24"/>
              <w:jc w:val="right"/>
              <w:rPr>
                <w:rFonts w:ascii="新細明體" w:hAnsi="新細明體"/>
                <w:b/>
                <w:bCs/>
                <w:sz w:val="22"/>
                <w:szCs w:val="22"/>
              </w:rPr>
            </w:pPr>
            <w:r w:rsidRPr="007F38A8">
              <w:rPr>
                <w:rFonts w:ascii="新細明體" w:hAnsi="新細明體" w:hint="eastAsia"/>
                <w:b/>
                <w:sz w:val="22"/>
                <w:szCs w:val="22"/>
              </w:rPr>
              <w:t>－</w:t>
            </w:r>
          </w:p>
        </w:tc>
      </w:tr>
      <w:tr w:rsidR="00E473C2" w:rsidRPr="00DE5776" w:rsidTr="00E473C2">
        <w:trPr>
          <w:cantSplit/>
          <w:trHeight w:val="1217"/>
        </w:trPr>
        <w:tc>
          <w:tcPr>
            <w:tcW w:w="2688" w:type="dxa"/>
            <w:tcBorders>
              <w:top w:val="nil"/>
              <w:left w:val="nil"/>
              <w:bottom w:val="nil"/>
              <w:right w:val="single" w:sz="4" w:space="0" w:color="auto"/>
            </w:tcBorders>
          </w:tcPr>
          <w:p w:rsidR="00E473C2" w:rsidRPr="00DE5776" w:rsidRDefault="00E473C2" w:rsidP="008E5C32">
            <w:pPr>
              <w:adjustRightInd w:val="0"/>
              <w:snapToGrid w:val="0"/>
              <w:spacing w:beforeLines="50" w:before="120" w:line="280" w:lineRule="exact"/>
              <w:jc w:val="distribute"/>
              <w:rPr>
                <w:rFonts w:ascii="標楷體" w:eastAsia="標楷體" w:hAnsi="標楷體" w:cs="新細明體"/>
                <w:b/>
                <w:bCs/>
                <w:sz w:val="22"/>
                <w:szCs w:val="22"/>
              </w:rPr>
            </w:pPr>
            <w:r w:rsidRPr="00DE5776">
              <w:rPr>
                <w:rFonts w:ascii="標楷體" w:eastAsia="標楷體" w:hAnsi="標楷體" w:cs="新細明體" w:hint="eastAsia"/>
                <w:b/>
                <w:sz w:val="22"/>
                <w:szCs w:val="22"/>
              </w:rPr>
              <w:t>收支餘</w:t>
            </w:r>
            <w:proofErr w:type="gramStart"/>
            <w:r w:rsidRPr="00DE5776">
              <w:rPr>
                <w:rFonts w:ascii="標楷體" w:eastAsia="標楷體" w:hAnsi="標楷體" w:cs="新細明體" w:hint="eastAsia"/>
                <w:b/>
                <w:sz w:val="22"/>
                <w:szCs w:val="22"/>
              </w:rPr>
              <w:t>絀</w:t>
            </w:r>
            <w:proofErr w:type="gramEnd"/>
          </w:p>
        </w:tc>
        <w:tc>
          <w:tcPr>
            <w:tcW w:w="1400" w:type="dxa"/>
            <w:tcBorders>
              <w:left w:val="single" w:sz="4" w:space="0" w:color="auto"/>
              <w:right w:val="single" w:sz="4" w:space="0" w:color="auto"/>
            </w:tcBorders>
          </w:tcPr>
          <w:p w:rsidR="00E473C2" w:rsidRPr="007F38A8" w:rsidRDefault="00E473C2" w:rsidP="008E5C32">
            <w:pPr>
              <w:autoSpaceDE w:val="0"/>
              <w:autoSpaceDN w:val="0"/>
              <w:adjustRightInd w:val="0"/>
              <w:snapToGrid w:val="0"/>
              <w:spacing w:beforeLines="50" w:before="120" w:line="280" w:lineRule="exact"/>
              <w:ind w:rightChars="10" w:right="24"/>
              <w:jc w:val="right"/>
              <w:rPr>
                <w:rFonts w:ascii="新細明體" w:hAnsi="新細明體"/>
                <w:b/>
                <w:bCs/>
                <w:kern w:val="0"/>
                <w:sz w:val="22"/>
                <w:szCs w:val="22"/>
              </w:rPr>
            </w:pPr>
            <w:r w:rsidRPr="007F38A8">
              <w:rPr>
                <w:rFonts w:ascii="新細明體" w:hAnsi="新細明體" w:hint="eastAsia"/>
                <w:b/>
                <w:sz w:val="22"/>
                <w:szCs w:val="22"/>
              </w:rPr>
              <w:t>－</w:t>
            </w:r>
          </w:p>
        </w:tc>
        <w:tc>
          <w:tcPr>
            <w:tcW w:w="1288"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bCs/>
                <w:sz w:val="22"/>
                <w:szCs w:val="22"/>
              </w:rPr>
            </w:pPr>
            <w:r w:rsidRPr="007F38A8">
              <w:rPr>
                <w:rFonts w:ascii="新細明體" w:hAnsi="新細明體" w:hint="eastAsia"/>
                <w:b/>
                <w:sz w:val="22"/>
                <w:szCs w:val="22"/>
              </w:rPr>
              <w:t>－</w:t>
            </w:r>
          </w:p>
        </w:tc>
        <w:tc>
          <w:tcPr>
            <w:tcW w:w="1217"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bCs/>
                <w:sz w:val="22"/>
                <w:szCs w:val="22"/>
              </w:rPr>
            </w:pPr>
            <w:r w:rsidRPr="007F38A8">
              <w:rPr>
                <w:rFonts w:ascii="新細明體" w:hAnsi="新細明體" w:hint="eastAsia"/>
                <w:b/>
                <w:sz w:val="22"/>
                <w:szCs w:val="22"/>
              </w:rPr>
              <w:t>－</w:t>
            </w:r>
          </w:p>
        </w:tc>
        <w:tc>
          <w:tcPr>
            <w:tcW w:w="1330"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bCs/>
                <w:sz w:val="22"/>
                <w:szCs w:val="22"/>
              </w:rPr>
            </w:pPr>
            <w:r w:rsidRPr="007F38A8">
              <w:rPr>
                <w:rFonts w:ascii="新細明體" w:hAnsi="新細明體" w:hint="eastAsia"/>
                <w:b/>
                <w:sz w:val="22"/>
                <w:szCs w:val="22"/>
              </w:rPr>
              <w:t>－</w:t>
            </w:r>
          </w:p>
        </w:tc>
        <w:tc>
          <w:tcPr>
            <w:tcW w:w="2037"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bCs/>
                <w:sz w:val="22"/>
                <w:szCs w:val="22"/>
              </w:rPr>
            </w:pPr>
            <w:r w:rsidRPr="007F38A8">
              <w:rPr>
                <w:rFonts w:ascii="新細明體" w:hAnsi="新細明體" w:hint="eastAsia"/>
                <w:b/>
                <w:sz w:val="22"/>
                <w:szCs w:val="22"/>
              </w:rPr>
              <w:t>－</w:t>
            </w:r>
          </w:p>
        </w:tc>
      </w:tr>
      <w:tr w:rsidR="00E473C2" w:rsidRPr="00DE5776" w:rsidTr="00E473C2">
        <w:trPr>
          <w:cantSplit/>
          <w:trHeight w:val="1217"/>
        </w:trPr>
        <w:tc>
          <w:tcPr>
            <w:tcW w:w="2688" w:type="dxa"/>
            <w:tcBorders>
              <w:top w:val="nil"/>
              <w:left w:val="nil"/>
              <w:bottom w:val="nil"/>
              <w:right w:val="single" w:sz="4" w:space="0" w:color="auto"/>
            </w:tcBorders>
          </w:tcPr>
          <w:p w:rsidR="00E473C2" w:rsidRPr="00DE5776" w:rsidRDefault="00E473C2" w:rsidP="008E5C32">
            <w:pPr>
              <w:adjustRightInd w:val="0"/>
              <w:snapToGrid w:val="0"/>
              <w:spacing w:beforeLines="50" w:before="120" w:line="280" w:lineRule="exact"/>
              <w:jc w:val="distribute"/>
              <w:rPr>
                <w:rFonts w:ascii="標楷體" w:eastAsia="標楷體" w:hAnsi="標楷體" w:cs="新細明體"/>
                <w:b/>
                <w:sz w:val="22"/>
                <w:szCs w:val="22"/>
              </w:rPr>
            </w:pPr>
            <w:proofErr w:type="gramStart"/>
            <w:r w:rsidRPr="00DE5776">
              <w:rPr>
                <w:rFonts w:ascii="標楷體" w:eastAsia="標楷體" w:hAnsi="標楷體" w:cs="新細明體" w:hint="eastAsia"/>
                <w:b/>
                <w:sz w:val="22"/>
                <w:szCs w:val="22"/>
              </w:rPr>
              <w:t>108</w:t>
            </w:r>
            <w:proofErr w:type="gramEnd"/>
            <w:r w:rsidRPr="00DE5776">
              <w:rPr>
                <w:rFonts w:ascii="標楷體" w:eastAsia="標楷體" w:hAnsi="標楷體" w:cs="新細明體" w:hint="eastAsia"/>
                <w:b/>
                <w:sz w:val="22"/>
                <w:szCs w:val="22"/>
              </w:rPr>
              <w:t>年度縣庫結存</w:t>
            </w:r>
          </w:p>
        </w:tc>
        <w:tc>
          <w:tcPr>
            <w:tcW w:w="1400" w:type="dxa"/>
            <w:tcBorders>
              <w:left w:val="single" w:sz="4" w:space="0" w:color="auto"/>
              <w:right w:val="single" w:sz="4" w:space="0" w:color="auto"/>
            </w:tcBorders>
          </w:tcPr>
          <w:p w:rsidR="00E473C2" w:rsidRPr="007F38A8" w:rsidRDefault="00E473C2" w:rsidP="008E5C32">
            <w:pPr>
              <w:autoSpaceDE w:val="0"/>
              <w:autoSpaceDN w:val="0"/>
              <w:adjustRightInd w:val="0"/>
              <w:snapToGrid w:val="0"/>
              <w:spacing w:beforeLines="50" w:before="120" w:line="280" w:lineRule="exact"/>
              <w:ind w:rightChars="10" w:right="24"/>
              <w:jc w:val="right"/>
              <w:rPr>
                <w:rFonts w:ascii="新細明體" w:hAnsi="新細明體"/>
                <w:b/>
                <w:kern w:val="0"/>
                <w:sz w:val="22"/>
                <w:szCs w:val="22"/>
              </w:rPr>
            </w:pPr>
            <w:r w:rsidRPr="007F38A8">
              <w:rPr>
                <w:rFonts w:ascii="新細明體" w:hAnsi="新細明體" w:hint="eastAsia"/>
                <w:b/>
                <w:sz w:val="22"/>
                <w:szCs w:val="22"/>
              </w:rPr>
              <w:t>－</w:t>
            </w:r>
          </w:p>
        </w:tc>
        <w:tc>
          <w:tcPr>
            <w:tcW w:w="1288"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hint="eastAsia"/>
                <w:b/>
                <w:sz w:val="22"/>
                <w:szCs w:val="22"/>
              </w:rPr>
              <w:t>－</w:t>
            </w:r>
          </w:p>
        </w:tc>
        <w:tc>
          <w:tcPr>
            <w:tcW w:w="1217"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hint="eastAsia"/>
                <w:b/>
                <w:sz w:val="22"/>
                <w:szCs w:val="22"/>
              </w:rPr>
              <w:t>－</w:t>
            </w:r>
          </w:p>
        </w:tc>
        <w:tc>
          <w:tcPr>
            <w:tcW w:w="1330"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hint="eastAsia"/>
                <w:b/>
                <w:sz w:val="22"/>
                <w:szCs w:val="22"/>
              </w:rPr>
              <w:t>－</w:t>
            </w:r>
          </w:p>
        </w:tc>
        <w:tc>
          <w:tcPr>
            <w:tcW w:w="2037"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hint="eastAsia"/>
                <w:b/>
                <w:sz w:val="22"/>
                <w:szCs w:val="22"/>
              </w:rPr>
              <w:t>－</w:t>
            </w:r>
          </w:p>
        </w:tc>
      </w:tr>
      <w:tr w:rsidR="00E473C2" w:rsidRPr="00DE5776" w:rsidTr="00E473C2">
        <w:trPr>
          <w:cantSplit/>
          <w:trHeight w:val="1217"/>
        </w:trPr>
        <w:tc>
          <w:tcPr>
            <w:tcW w:w="2688" w:type="dxa"/>
            <w:tcBorders>
              <w:top w:val="nil"/>
              <w:left w:val="nil"/>
              <w:bottom w:val="nil"/>
              <w:right w:val="single" w:sz="4" w:space="0" w:color="auto"/>
            </w:tcBorders>
          </w:tcPr>
          <w:p w:rsidR="00E473C2" w:rsidRPr="00DE5776" w:rsidRDefault="00E473C2" w:rsidP="008E5C32">
            <w:pPr>
              <w:adjustRightInd w:val="0"/>
              <w:snapToGrid w:val="0"/>
              <w:spacing w:beforeLines="50" w:before="120" w:line="280" w:lineRule="exact"/>
              <w:jc w:val="distribute"/>
              <w:rPr>
                <w:rFonts w:ascii="標楷體" w:eastAsia="標楷體" w:hAnsi="標楷體" w:cs="新細明體"/>
                <w:b/>
                <w:sz w:val="22"/>
                <w:szCs w:val="22"/>
              </w:rPr>
            </w:pPr>
            <w:r w:rsidRPr="00DE5776">
              <w:rPr>
                <w:rFonts w:ascii="標楷體" w:eastAsia="標楷體" w:hAnsi="標楷體" w:cs="新細明體" w:hint="eastAsia"/>
                <w:b/>
                <w:sz w:val="22"/>
                <w:szCs w:val="22"/>
              </w:rPr>
              <w:t>特種基金及專戶淨增</w:t>
            </w:r>
            <w:r w:rsidRPr="00DE5776">
              <w:rPr>
                <w:rFonts w:ascii="標楷體" w:eastAsia="標楷體" w:hAnsi="標楷體" w:cs="新細明體"/>
                <w:b/>
                <w:sz w:val="22"/>
                <w:szCs w:val="22"/>
              </w:rPr>
              <w:br/>
            </w:r>
            <w:r w:rsidRPr="00DE5776">
              <w:rPr>
                <w:rFonts w:ascii="標楷體" w:eastAsia="標楷體" w:hAnsi="標楷體" w:cs="新細明體" w:hint="eastAsia"/>
                <w:b/>
                <w:sz w:val="22"/>
                <w:szCs w:val="22"/>
              </w:rPr>
              <w:t>保管款存放餘額</w:t>
            </w:r>
          </w:p>
        </w:tc>
        <w:tc>
          <w:tcPr>
            <w:tcW w:w="1400" w:type="dxa"/>
            <w:tcBorders>
              <w:left w:val="single" w:sz="4" w:space="0" w:color="auto"/>
              <w:right w:val="single" w:sz="4" w:space="0" w:color="auto"/>
            </w:tcBorders>
          </w:tcPr>
          <w:p w:rsidR="00E473C2" w:rsidRPr="007F38A8" w:rsidRDefault="00E473C2" w:rsidP="008E5C32">
            <w:pPr>
              <w:autoSpaceDE w:val="0"/>
              <w:autoSpaceDN w:val="0"/>
              <w:adjustRightInd w:val="0"/>
              <w:snapToGrid w:val="0"/>
              <w:spacing w:beforeLines="50" w:before="120" w:line="280" w:lineRule="exact"/>
              <w:ind w:rightChars="10" w:right="24"/>
              <w:jc w:val="right"/>
              <w:rPr>
                <w:rFonts w:ascii="新細明體" w:hAnsi="新細明體"/>
                <w:b/>
                <w:kern w:val="0"/>
                <w:sz w:val="22"/>
                <w:szCs w:val="22"/>
              </w:rPr>
            </w:pPr>
            <w:r w:rsidRPr="007F38A8">
              <w:rPr>
                <w:rFonts w:ascii="新細明體" w:hAnsi="新細明體" w:hint="eastAsia"/>
                <w:b/>
                <w:sz w:val="22"/>
                <w:szCs w:val="22"/>
              </w:rPr>
              <w:t>－</w:t>
            </w:r>
          </w:p>
        </w:tc>
        <w:tc>
          <w:tcPr>
            <w:tcW w:w="1288"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hint="eastAsia"/>
                <w:b/>
                <w:sz w:val="22"/>
                <w:szCs w:val="22"/>
              </w:rPr>
              <w:t>－</w:t>
            </w:r>
          </w:p>
        </w:tc>
        <w:tc>
          <w:tcPr>
            <w:tcW w:w="1217"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hint="eastAsia"/>
                <w:b/>
                <w:sz w:val="22"/>
                <w:szCs w:val="22"/>
              </w:rPr>
              <w:t>－</w:t>
            </w:r>
          </w:p>
        </w:tc>
        <w:tc>
          <w:tcPr>
            <w:tcW w:w="1330"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hint="eastAsia"/>
                <w:b/>
                <w:sz w:val="22"/>
                <w:szCs w:val="22"/>
              </w:rPr>
              <w:t>－</w:t>
            </w:r>
          </w:p>
        </w:tc>
        <w:tc>
          <w:tcPr>
            <w:tcW w:w="2037" w:type="dxa"/>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hint="eastAsia"/>
                <w:b/>
                <w:sz w:val="22"/>
                <w:szCs w:val="22"/>
              </w:rPr>
              <w:t>－</w:t>
            </w:r>
          </w:p>
        </w:tc>
      </w:tr>
      <w:tr w:rsidR="00E473C2" w:rsidRPr="00DE5776" w:rsidTr="00E473C2">
        <w:trPr>
          <w:cantSplit/>
          <w:trHeight w:val="1217"/>
        </w:trPr>
        <w:tc>
          <w:tcPr>
            <w:tcW w:w="2688" w:type="dxa"/>
            <w:tcBorders>
              <w:top w:val="nil"/>
              <w:left w:val="nil"/>
              <w:bottom w:val="single" w:sz="12" w:space="0" w:color="auto"/>
              <w:right w:val="single" w:sz="4" w:space="0" w:color="auto"/>
            </w:tcBorders>
            <w:vAlign w:val="center"/>
            <w:hideMark/>
          </w:tcPr>
          <w:p w:rsidR="00E473C2" w:rsidRPr="00DE5776" w:rsidRDefault="00E473C2" w:rsidP="008E5C32">
            <w:pPr>
              <w:adjustRightInd w:val="0"/>
              <w:snapToGrid w:val="0"/>
              <w:spacing w:beforeLines="50" w:before="120" w:line="280" w:lineRule="exact"/>
              <w:jc w:val="distribute"/>
              <w:rPr>
                <w:rFonts w:eastAsia="標楷體"/>
                <w:b/>
                <w:sz w:val="22"/>
                <w:szCs w:val="22"/>
              </w:rPr>
            </w:pPr>
            <w:proofErr w:type="gramStart"/>
            <w:r w:rsidRPr="00DE5776">
              <w:rPr>
                <w:rFonts w:ascii="標楷體" w:eastAsia="標楷體" w:hAnsi="標楷體" w:cs="新細明體" w:hint="eastAsia"/>
                <w:b/>
                <w:sz w:val="22"/>
                <w:szCs w:val="22"/>
              </w:rPr>
              <w:t>109</w:t>
            </w:r>
            <w:proofErr w:type="gramEnd"/>
            <w:r w:rsidRPr="00DE5776">
              <w:rPr>
                <w:rFonts w:ascii="標楷體" w:eastAsia="標楷體" w:hAnsi="標楷體" w:cs="新細明體" w:hint="eastAsia"/>
                <w:b/>
                <w:sz w:val="22"/>
                <w:szCs w:val="22"/>
              </w:rPr>
              <w:t>年度縣庫結存數</w:t>
            </w:r>
          </w:p>
        </w:tc>
        <w:tc>
          <w:tcPr>
            <w:tcW w:w="1400" w:type="dxa"/>
            <w:tcBorders>
              <w:left w:val="single" w:sz="4" w:space="0" w:color="auto"/>
              <w:bottom w:val="single" w:sz="12" w:space="0" w:color="auto"/>
              <w:right w:val="single" w:sz="4" w:space="0" w:color="auto"/>
            </w:tcBorders>
            <w:vAlign w:val="center"/>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hint="eastAsia"/>
                <w:b/>
                <w:sz w:val="22"/>
                <w:szCs w:val="22"/>
              </w:rPr>
              <w:t>－</w:t>
            </w:r>
          </w:p>
        </w:tc>
        <w:tc>
          <w:tcPr>
            <w:tcW w:w="1288" w:type="dxa"/>
            <w:tcBorders>
              <w:left w:val="single" w:sz="4" w:space="0" w:color="auto"/>
              <w:bottom w:val="single" w:sz="12" w:space="0" w:color="auto"/>
              <w:right w:val="single" w:sz="4" w:space="0" w:color="auto"/>
            </w:tcBorders>
            <w:vAlign w:val="center"/>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hint="eastAsia"/>
                <w:b/>
                <w:sz w:val="22"/>
                <w:szCs w:val="22"/>
              </w:rPr>
              <w:t>－</w:t>
            </w:r>
          </w:p>
        </w:tc>
        <w:tc>
          <w:tcPr>
            <w:tcW w:w="1217" w:type="dxa"/>
            <w:tcBorders>
              <w:left w:val="single" w:sz="4" w:space="0" w:color="auto"/>
              <w:bottom w:val="single" w:sz="12" w:space="0" w:color="auto"/>
              <w:right w:val="single" w:sz="4" w:space="0" w:color="auto"/>
            </w:tcBorders>
            <w:vAlign w:val="center"/>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hint="eastAsia"/>
                <w:b/>
                <w:sz w:val="22"/>
                <w:szCs w:val="22"/>
              </w:rPr>
              <w:t>－</w:t>
            </w:r>
          </w:p>
        </w:tc>
        <w:tc>
          <w:tcPr>
            <w:tcW w:w="1330" w:type="dxa"/>
            <w:tcBorders>
              <w:left w:val="single" w:sz="4" w:space="0" w:color="auto"/>
              <w:bottom w:val="single" w:sz="12" w:space="0" w:color="auto"/>
              <w:right w:val="single" w:sz="4" w:space="0" w:color="auto"/>
            </w:tcBorders>
            <w:vAlign w:val="center"/>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hint="eastAsia"/>
                <w:b/>
                <w:sz w:val="22"/>
                <w:szCs w:val="22"/>
              </w:rPr>
              <w:t>－</w:t>
            </w:r>
          </w:p>
        </w:tc>
        <w:tc>
          <w:tcPr>
            <w:tcW w:w="2037" w:type="dxa"/>
            <w:tcBorders>
              <w:left w:val="single" w:sz="4" w:space="0" w:color="auto"/>
              <w:bottom w:val="single" w:sz="12" w:space="0" w:color="auto"/>
              <w:right w:val="single" w:sz="4" w:space="0" w:color="auto"/>
            </w:tcBorders>
            <w:vAlign w:val="center"/>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hint="eastAsia"/>
                <w:b/>
                <w:sz w:val="22"/>
                <w:szCs w:val="22"/>
              </w:rPr>
              <w:t>－</w:t>
            </w:r>
          </w:p>
        </w:tc>
      </w:tr>
    </w:tbl>
    <w:p w:rsidR="00E473C2" w:rsidRDefault="00E473C2" w:rsidP="00E473C2">
      <w:proofErr w:type="gramStart"/>
      <w:r w:rsidRPr="00DE5776">
        <w:rPr>
          <w:rFonts w:ascii="標楷體" w:eastAsia="標楷體" w:hAnsi="標楷體" w:hint="eastAsia"/>
          <w:bCs/>
          <w:sz w:val="22"/>
          <w:szCs w:val="22"/>
        </w:rPr>
        <w:t>註</w:t>
      </w:r>
      <w:proofErr w:type="gramEnd"/>
      <w:r w:rsidRPr="00DE5776">
        <w:rPr>
          <w:rFonts w:ascii="標楷體" w:eastAsia="標楷體" w:hAnsi="標楷體" w:hint="eastAsia"/>
          <w:bCs/>
          <w:sz w:val="22"/>
          <w:szCs w:val="22"/>
        </w:rPr>
        <w:t>：截至</w:t>
      </w:r>
      <w:proofErr w:type="gramStart"/>
      <w:r w:rsidRPr="00DE5776">
        <w:rPr>
          <w:rFonts w:ascii="標楷體" w:eastAsia="標楷體" w:hAnsi="標楷體" w:hint="eastAsia"/>
          <w:bCs/>
          <w:sz w:val="22"/>
          <w:szCs w:val="22"/>
        </w:rPr>
        <w:t>109</w:t>
      </w:r>
      <w:proofErr w:type="gramEnd"/>
      <w:r w:rsidRPr="00DE5776">
        <w:rPr>
          <w:rFonts w:ascii="標楷體" w:eastAsia="標楷體" w:hAnsi="標楷體" w:hint="eastAsia"/>
          <w:bCs/>
          <w:sz w:val="22"/>
          <w:szCs w:val="22"/>
        </w:rPr>
        <w:t>年度</w:t>
      </w:r>
      <w:proofErr w:type="gramStart"/>
      <w:r w:rsidRPr="00DE5776">
        <w:rPr>
          <w:rFonts w:ascii="標楷體" w:eastAsia="標楷體" w:hAnsi="標楷體" w:hint="eastAsia"/>
          <w:bCs/>
          <w:sz w:val="22"/>
          <w:szCs w:val="22"/>
        </w:rPr>
        <w:t>止縣庫向</w:t>
      </w:r>
      <w:proofErr w:type="gramEnd"/>
      <w:r w:rsidRPr="00DE5776">
        <w:rPr>
          <w:rFonts w:ascii="標楷體" w:eastAsia="標楷體" w:hAnsi="標楷體" w:hint="eastAsia"/>
          <w:bCs/>
          <w:sz w:val="22"/>
          <w:szCs w:val="22"/>
        </w:rPr>
        <w:t>所設基金及專戶調度餘額為9,650</w:t>
      </w:r>
      <w:r w:rsidRPr="00DE5776">
        <w:rPr>
          <w:rFonts w:ascii="標楷體" w:eastAsia="標楷體" w:hAnsi="標楷體"/>
          <w:bCs/>
          <w:sz w:val="22"/>
          <w:szCs w:val="22"/>
        </w:rPr>
        <w:t>,</w:t>
      </w:r>
      <w:r w:rsidRPr="00DE5776">
        <w:rPr>
          <w:rFonts w:ascii="標楷體" w:eastAsia="標楷體" w:hAnsi="標楷體" w:hint="eastAsia"/>
          <w:bCs/>
          <w:sz w:val="22"/>
          <w:szCs w:val="22"/>
        </w:rPr>
        <w:t>554</w:t>
      </w:r>
      <w:r w:rsidRPr="00DE5776">
        <w:rPr>
          <w:rFonts w:ascii="標楷體" w:eastAsia="標楷體" w:hAnsi="標楷體"/>
          <w:bCs/>
          <w:sz w:val="22"/>
          <w:szCs w:val="22"/>
        </w:rPr>
        <w:t>,</w:t>
      </w:r>
      <w:r w:rsidRPr="00DE5776">
        <w:rPr>
          <w:rFonts w:ascii="標楷體" w:eastAsia="標楷體" w:hAnsi="標楷體" w:hint="eastAsia"/>
          <w:bCs/>
          <w:sz w:val="22"/>
          <w:szCs w:val="22"/>
        </w:rPr>
        <w:t>267元（全屬納入集中支付方式）。</w:t>
      </w:r>
      <w:r>
        <w:br w:type="page"/>
      </w:r>
    </w:p>
    <w:p w:rsidR="00E473C2" w:rsidRPr="00DE5776" w:rsidRDefault="00E473C2" w:rsidP="00E473C2">
      <w:pPr>
        <w:spacing w:line="520" w:lineRule="exact"/>
        <w:rPr>
          <w:rFonts w:eastAsia="標楷體"/>
          <w:szCs w:val="24"/>
        </w:rPr>
      </w:pPr>
      <w:proofErr w:type="gramStart"/>
      <w:r w:rsidRPr="00DE5776">
        <w:rPr>
          <w:rFonts w:eastAsia="標楷體" w:hint="eastAsia"/>
          <w:b/>
          <w:spacing w:val="20"/>
          <w:sz w:val="32"/>
          <w:szCs w:val="32"/>
          <w:u w:val="single"/>
        </w:rPr>
        <w:lastRenderedPageBreak/>
        <w:t>公庫撥入</w:t>
      </w:r>
      <w:proofErr w:type="gramEnd"/>
      <w:r w:rsidRPr="00DE5776">
        <w:rPr>
          <w:rFonts w:eastAsia="標楷體" w:hint="eastAsia"/>
          <w:b/>
          <w:spacing w:val="20"/>
          <w:sz w:val="32"/>
          <w:szCs w:val="32"/>
          <w:u w:val="single"/>
        </w:rPr>
        <w:t>數分析</w:t>
      </w:r>
      <w:r w:rsidRPr="00DE5776">
        <w:rPr>
          <w:rFonts w:eastAsia="標楷體" w:hint="eastAsia"/>
          <w:b/>
          <w:sz w:val="32"/>
          <w:szCs w:val="32"/>
          <w:u w:val="single"/>
        </w:rPr>
        <w:t>表</w:t>
      </w:r>
      <w:r w:rsidRPr="00DE5776">
        <w:rPr>
          <w:rFonts w:ascii="標楷體" w:eastAsia="標楷體" w:hAnsi="標楷體" w:hint="eastAsia"/>
          <w:szCs w:val="24"/>
        </w:rPr>
        <w:t>（續）</w:t>
      </w:r>
    </w:p>
    <w:p w:rsidR="00E473C2" w:rsidRPr="00DE5776" w:rsidRDefault="00E473C2" w:rsidP="00E473C2">
      <w:pPr>
        <w:tabs>
          <w:tab w:val="left" w:pos="10205"/>
        </w:tabs>
        <w:spacing w:line="480" w:lineRule="exact"/>
        <w:ind w:leftChars="-5" w:left="-12"/>
        <w:rPr>
          <w:rFonts w:eastAsia="標楷體"/>
          <w:sz w:val="28"/>
          <w:szCs w:val="28"/>
        </w:rPr>
      </w:pPr>
      <w:proofErr w:type="gramStart"/>
      <w:r w:rsidRPr="00DE5776">
        <w:rPr>
          <w:rFonts w:ascii="標楷體" w:eastAsia="標楷體" w:hAnsi="標楷體" w:hint="eastAsia"/>
          <w:sz w:val="28"/>
          <w:szCs w:val="28"/>
        </w:rPr>
        <w:t>10</w:t>
      </w:r>
      <w:r>
        <w:rPr>
          <w:rFonts w:ascii="標楷體" w:eastAsia="標楷體" w:hAnsi="標楷體" w:hint="eastAsia"/>
          <w:sz w:val="28"/>
          <w:szCs w:val="28"/>
        </w:rPr>
        <w:t>9</w:t>
      </w:r>
      <w:proofErr w:type="gramEnd"/>
      <w:r w:rsidRPr="00DE5776">
        <w:rPr>
          <w:rFonts w:eastAsia="標楷體" w:hint="eastAsia"/>
          <w:sz w:val="28"/>
          <w:szCs w:val="28"/>
        </w:rPr>
        <w:t>年度</w:t>
      </w:r>
      <w:r w:rsidRPr="00DE5776">
        <w:rPr>
          <w:rFonts w:eastAsia="標楷體"/>
          <w:sz w:val="28"/>
          <w:szCs w:val="28"/>
        </w:rPr>
        <w:t xml:space="preserve"> </w:t>
      </w:r>
    </w:p>
    <w:p w:rsidR="00E473C2" w:rsidRPr="00DE5776" w:rsidRDefault="00E473C2" w:rsidP="00E473C2">
      <w:pPr>
        <w:tabs>
          <w:tab w:val="left" w:pos="10205"/>
        </w:tabs>
        <w:spacing w:line="240" w:lineRule="exact"/>
        <w:ind w:leftChars="-5" w:left="-12"/>
        <w:jc w:val="right"/>
        <w:rPr>
          <w:rFonts w:eastAsia="標楷體"/>
          <w:szCs w:val="24"/>
        </w:rPr>
      </w:pPr>
      <w:r w:rsidRPr="00DE5776">
        <w:rPr>
          <w:rFonts w:eastAsia="標楷體" w:hint="eastAsia"/>
          <w:szCs w:val="24"/>
        </w:rPr>
        <w:t>單位：新臺幣元</w:t>
      </w:r>
      <w:r w:rsidRPr="00DE5776">
        <w:rPr>
          <w:rFonts w:eastAsia="標楷體"/>
          <w:szCs w:val="24"/>
        </w:rPr>
        <w:t xml:space="preserve"> </w:t>
      </w:r>
    </w:p>
    <w:tbl>
      <w:tblPr>
        <w:tblW w:w="4987" w:type="pct"/>
        <w:tblLayout w:type="fixed"/>
        <w:tblCellMar>
          <w:left w:w="28" w:type="dxa"/>
          <w:right w:w="28" w:type="dxa"/>
        </w:tblCellMar>
        <w:tblLook w:val="04A0" w:firstRow="1" w:lastRow="0" w:firstColumn="1" w:lastColumn="0" w:noHBand="0" w:noVBand="1"/>
      </w:tblPr>
      <w:tblGrid>
        <w:gridCol w:w="1472"/>
        <w:gridCol w:w="1548"/>
        <w:gridCol w:w="1564"/>
        <w:gridCol w:w="1998"/>
        <w:gridCol w:w="1831"/>
        <w:gridCol w:w="1538"/>
      </w:tblGrid>
      <w:tr w:rsidR="00E473C2" w:rsidRPr="00DE5776" w:rsidTr="00E473C2">
        <w:trPr>
          <w:cantSplit/>
          <w:trHeight w:val="397"/>
        </w:trPr>
        <w:tc>
          <w:tcPr>
            <w:tcW w:w="2302" w:type="pct"/>
            <w:gridSpan w:val="3"/>
            <w:tcBorders>
              <w:top w:val="single" w:sz="12" w:space="0" w:color="auto"/>
              <w:bottom w:val="nil"/>
              <w:right w:val="single" w:sz="4" w:space="0" w:color="auto"/>
            </w:tcBorders>
            <w:vAlign w:val="center"/>
            <w:hideMark/>
          </w:tcPr>
          <w:p w:rsidR="00E473C2" w:rsidRPr="00DE5776" w:rsidRDefault="00E473C2" w:rsidP="00E473C2">
            <w:pPr>
              <w:spacing w:line="280" w:lineRule="exact"/>
              <w:ind w:rightChars="600" w:right="1440"/>
              <w:jc w:val="right"/>
              <w:rPr>
                <w:rFonts w:eastAsia="標楷體"/>
                <w:szCs w:val="24"/>
              </w:rPr>
            </w:pPr>
            <w:r w:rsidRPr="00DE5776">
              <w:rPr>
                <w:rFonts w:eastAsia="標楷體" w:hint="eastAsia"/>
                <w:szCs w:val="24"/>
              </w:rPr>
              <w:t>項</w:t>
            </w:r>
          </w:p>
        </w:tc>
        <w:tc>
          <w:tcPr>
            <w:tcW w:w="1924" w:type="pct"/>
            <w:gridSpan w:val="2"/>
            <w:tcBorders>
              <w:top w:val="single" w:sz="12" w:space="0" w:color="auto"/>
              <w:left w:val="nil"/>
              <w:bottom w:val="nil"/>
              <w:right w:val="single" w:sz="4" w:space="0" w:color="auto"/>
            </w:tcBorders>
            <w:vAlign w:val="center"/>
          </w:tcPr>
          <w:p w:rsidR="00E473C2" w:rsidRPr="00DE5776" w:rsidRDefault="00E473C2" w:rsidP="00E473C2">
            <w:pPr>
              <w:spacing w:line="280" w:lineRule="exact"/>
              <w:ind w:leftChars="200" w:left="480" w:rightChars="200" w:right="480"/>
              <w:jc w:val="distribute"/>
              <w:rPr>
                <w:rFonts w:eastAsia="標楷體"/>
                <w:szCs w:val="24"/>
              </w:rPr>
            </w:pPr>
            <w:r w:rsidRPr="00DE5776">
              <w:rPr>
                <w:rFonts w:eastAsia="標楷體" w:hint="eastAsia"/>
                <w:szCs w:val="24"/>
              </w:rPr>
              <w:t>減</w:t>
            </w:r>
            <w:r w:rsidRPr="00DE5776">
              <w:rPr>
                <w:rFonts w:eastAsia="標楷體" w:hint="eastAsia"/>
                <w:szCs w:val="24"/>
              </w:rPr>
              <w:t xml:space="preserve">             </w:t>
            </w:r>
            <w:r w:rsidRPr="00DE5776">
              <w:rPr>
                <w:rFonts w:eastAsia="標楷體" w:hint="eastAsia"/>
                <w:szCs w:val="24"/>
              </w:rPr>
              <w:t>項</w:t>
            </w:r>
          </w:p>
        </w:tc>
        <w:tc>
          <w:tcPr>
            <w:tcW w:w="774" w:type="pct"/>
            <w:vMerge w:val="restart"/>
            <w:tcBorders>
              <w:top w:val="single" w:sz="12" w:space="0" w:color="auto"/>
              <w:left w:val="single" w:sz="4" w:space="0" w:color="auto"/>
              <w:bottom w:val="single" w:sz="12" w:space="0" w:color="auto"/>
              <w:right w:val="nil"/>
            </w:tcBorders>
            <w:vAlign w:val="center"/>
            <w:hideMark/>
          </w:tcPr>
          <w:p w:rsidR="00E473C2" w:rsidRPr="00DE5776" w:rsidRDefault="00E473C2" w:rsidP="00E473C2">
            <w:pPr>
              <w:spacing w:line="280" w:lineRule="exact"/>
              <w:jc w:val="distribute"/>
              <w:rPr>
                <w:rFonts w:eastAsia="標楷體"/>
                <w:szCs w:val="24"/>
              </w:rPr>
            </w:pPr>
            <w:proofErr w:type="gramStart"/>
            <w:r w:rsidRPr="00DE5776">
              <w:rPr>
                <w:rFonts w:eastAsia="標楷體" w:hint="eastAsia"/>
                <w:szCs w:val="24"/>
              </w:rPr>
              <w:t>公庫撥入</w:t>
            </w:r>
            <w:proofErr w:type="gramEnd"/>
            <w:r w:rsidRPr="00DE5776">
              <w:rPr>
                <w:rFonts w:eastAsia="標楷體" w:hint="eastAsia"/>
                <w:szCs w:val="24"/>
              </w:rPr>
              <w:t>數</w:t>
            </w:r>
          </w:p>
        </w:tc>
      </w:tr>
      <w:tr w:rsidR="00E473C2" w:rsidRPr="00DE5776" w:rsidTr="00E473C2">
        <w:trPr>
          <w:cantSplit/>
          <w:trHeight w:hRule="exact" w:val="1021"/>
        </w:trPr>
        <w:tc>
          <w:tcPr>
            <w:tcW w:w="739" w:type="pct"/>
            <w:tcBorders>
              <w:top w:val="single" w:sz="4" w:space="0" w:color="auto"/>
              <w:bottom w:val="single" w:sz="12" w:space="0" w:color="auto"/>
              <w:right w:val="single" w:sz="4" w:space="0" w:color="auto"/>
            </w:tcBorders>
            <w:vAlign w:val="center"/>
          </w:tcPr>
          <w:p w:rsidR="00E473C2" w:rsidRPr="00DE5776" w:rsidRDefault="00E473C2" w:rsidP="00E473C2">
            <w:pPr>
              <w:spacing w:line="280" w:lineRule="exact"/>
              <w:ind w:rightChars="10" w:right="24"/>
              <w:jc w:val="distribute"/>
              <w:rPr>
                <w:rFonts w:eastAsia="標楷體"/>
                <w:spacing w:val="-20"/>
                <w:szCs w:val="24"/>
              </w:rPr>
            </w:pPr>
            <w:r w:rsidRPr="00DE5776">
              <w:rPr>
                <w:rFonts w:eastAsia="標楷體" w:hint="eastAsia"/>
                <w:szCs w:val="24"/>
              </w:rPr>
              <w:t>其他應收款</w:t>
            </w:r>
          </w:p>
        </w:tc>
        <w:tc>
          <w:tcPr>
            <w:tcW w:w="778" w:type="pct"/>
            <w:tcBorders>
              <w:top w:val="single" w:sz="4" w:space="0" w:color="auto"/>
              <w:left w:val="single" w:sz="4" w:space="0" w:color="auto"/>
              <w:bottom w:val="single" w:sz="12" w:space="0" w:color="auto"/>
              <w:right w:val="single" w:sz="4" w:space="0" w:color="auto"/>
            </w:tcBorders>
            <w:vAlign w:val="center"/>
          </w:tcPr>
          <w:p w:rsidR="00E473C2" w:rsidRPr="00DE5776" w:rsidRDefault="00E473C2" w:rsidP="00E473C2">
            <w:pPr>
              <w:spacing w:line="280" w:lineRule="exact"/>
              <w:ind w:rightChars="10" w:right="24"/>
              <w:jc w:val="distribute"/>
              <w:rPr>
                <w:rFonts w:eastAsia="標楷體"/>
                <w:szCs w:val="24"/>
              </w:rPr>
            </w:pPr>
            <w:r w:rsidRPr="00DE5776">
              <w:rPr>
                <w:rFonts w:eastAsia="標楷體" w:hint="eastAsia"/>
                <w:szCs w:val="24"/>
              </w:rPr>
              <w:t>修正數</w:t>
            </w:r>
          </w:p>
        </w:tc>
        <w:tc>
          <w:tcPr>
            <w:tcW w:w="786" w:type="pct"/>
            <w:tcBorders>
              <w:top w:val="single" w:sz="4" w:space="0" w:color="auto"/>
              <w:left w:val="single" w:sz="4" w:space="0" w:color="auto"/>
              <w:bottom w:val="single" w:sz="12" w:space="0" w:color="auto"/>
              <w:right w:val="single" w:sz="4" w:space="0" w:color="auto"/>
            </w:tcBorders>
            <w:vAlign w:val="center"/>
          </w:tcPr>
          <w:p w:rsidR="00E473C2" w:rsidRPr="00DE5776" w:rsidRDefault="00E473C2" w:rsidP="00E473C2">
            <w:pPr>
              <w:spacing w:line="280" w:lineRule="exact"/>
              <w:ind w:rightChars="10" w:right="24"/>
              <w:jc w:val="distribute"/>
              <w:rPr>
                <w:rFonts w:eastAsia="標楷體"/>
                <w:spacing w:val="-24"/>
                <w:szCs w:val="24"/>
              </w:rPr>
            </w:pPr>
            <w:r w:rsidRPr="00DE5776">
              <w:rPr>
                <w:rFonts w:eastAsia="標楷體" w:hint="eastAsia"/>
                <w:spacing w:val="-24"/>
                <w:szCs w:val="24"/>
              </w:rPr>
              <w:t>小計</w:t>
            </w:r>
          </w:p>
        </w:tc>
        <w:tc>
          <w:tcPr>
            <w:tcW w:w="1004" w:type="pct"/>
            <w:tcBorders>
              <w:top w:val="single" w:sz="4" w:space="0" w:color="auto"/>
              <w:left w:val="single" w:sz="4" w:space="0" w:color="auto"/>
              <w:bottom w:val="single" w:sz="12" w:space="0" w:color="auto"/>
              <w:right w:val="single" w:sz="4" w:space="0" w:color="auto"/>
            </w:tcBorders>
            <w:vAlign w:val="center"/>
          </w:tcPr>
          <w:p w:rsidR="006B4718" w:rsidRPr="006B4718" w:rsidRDefault="00E473C2" w:rsidP="006B4718">
            <w:pPr>
              <w:spacing w:line="280" w:lineRule="exact"/>
              <w:ind w:rightChars="10" w:right="24"/>
              <w:jc w:val="distribute"/>
              <w:rPr>
                <w:rFonts w:ascii="標楷體" w:eastAsia="標楷體" w:hAnsi="標楷體"/>
                <w:spacing w:val="-24"/>
                <w:szCs w:val="24"/>
              </w:rPr>
            </w:pPr>
            <w:r w:rsidRPr="006B4718">
              <w:rPr>
                <w:rFonts w:ascii="標楷體" w:eastAsia="標楷體" w:hAnsi="標楷體" w:hint="eastAsia"/>
                <w:spacing w:val="-24"/>
                <w:szCs w:val="24"/>
              </w:rPr>
              <w:t>以前年度撥款於</w:t>
            </w:r>
          </w:p>
          <w:p w:rsidR="00E473C2" w:rsidRPr="00DE5776" w:rsidRDefault="006B4718" w:rsidP="006B4718">
            <w:pPr>
              <w:spacing w:line="280" w:lineRule="exact"/>
              <w:ind w:rightChars="10" w:right="24"/>
              <w:jc w:val="distribute"/>
              <w:rPr>
                <w:rFonts w:eastAsia="標楷體"/>
                <w:spacing w:val="-24"/>
                <w:szCs w:val="24"/>
              </w:rPr>
            </w:pPr>
            <w:proofErr w:type="gramStart"/>
            <w:r w:rsidRPr="006B4718">
              <w:rPr>
                <w:rFonts w:ascii="標楷體" w:eastAsia="標楷體" w:hAnsi="標楷體" w:hint="eastAsia"/>
                <w:spacing w:val="-24"/>
                <w:szCs w:val="24"/>
              </w:rPr>
              <w:t>109</w:t>
            </w:r>
            <w:proofErr w:type="gramEnd"/>
            <w:r w:rsidR="00E473C2" w:rsidRPr="006B4718">
              <w:rPr>
                <w:rFonts w:ascii="標楷體" w:eastAsia="標楷體" w:hAnsi="標楷體" w:hint="eastAsia"/>
                <w:spacing w:val="-24"/>
                <w:szCs w:val="24"/>
              </w:rPr>
              <w:t>年度實現數</w:t>
            </w:r>
          </w:p>
        </w:tc>
        <w:tc>
          <w:tcPr>
            <w:tcW w:w="920" w:type="pct"/>
            <w:tcBorders>
              <w:top w:val="single" w:sz="4" w:space="0" w:color="auto"/>
              <w:left w:val="single" w:sz="4" w:space="0" w:color="auto"/>
              <w:bottom w:val="single" w:sz="12" w:space="0" w:color="auto"/>
              <w:right w:val="single" w:sz="4" w:space="0" w:color="auto"/>
            </w:tcBorders>
            <w:vAlign w:val="center"/>
          </w:tcPr>
          <w:p w:rsidR="00E473C2" w:rsidRPr="00DE5776" w:rsidRDefault="00E473C2" w:rsidP="00E473C2">
            <w:pPr>
              <w:spacing w:line="280" w:lineRule="exact"/>
              <w:ind w:rightChars="10" w:right="24"/>
              <w:jc w:val="distribute"/>
              <w:rPr>
                <w:rFonts w:eastAsia="標楷體"/>
                <w:szCs w:val="24"/>
              </w:rPr>
            </w:pPr>
            <w:r w:rsidRPr="00DE5776">
              <w:rPr>
                <w:rFonts w:eastAsia="標楷體" w:hint="eastAsia"/>
                <w:szCs w:val="24"/>
              </w:rPr>
              <w:t>小</w:t>
            </w:r>
            <w:r w:rsidRPr="00DE5776">
              <w:rPr>
                <w:rFonts w:eastAsia="標楷體"/>
                <w:szCs w:val="24"/>
              </w:rPr>
              <w:t xml:space="preserve">       </w:t>
            </w:r>
            <w:r w:rsidRPr="00DE5776">
              <w:rPr>
                <w:rFonts w:eastAsia="標楷體" w:hint="eastAsia"/>
                <w:szCs w:val="24"/>
              </w:rPr>
              <w:t>計</w:t>
            </w:r>
          </w:p>
        </w:tc>
        <w:tc>
          <w:tcPr>
            <w:tcW w:w="774" w:type="pct"/>
            <w:vMerge/>
            <w:tcBorders>
              <w:top w:val="single" w:sz="12" w:space="0" w:color="auto"/>
              <w:left w:val="single" w:sz="4" w:space="0" w:color="auto"/>
              <w:bottom w:val="single" w:sz="12" w:space="0" w:color="auto"/>
              <w:right w:val="nil"/>
            </w:tcBorders>
            <w:vAlign w:val="center"/>
            <w:hideMark/>
          </w:tcPr>
          <w:p w:rsidR="00E473C2" w:rsidRPr="00DE5776" w:rsidRDefault="00E473C2" w:rsidP="00E473C2">
            <w:pPr>
              <w:widowControl/>
              <w:rPr>
                <w:rFonts w:eastAsia="標楷體"/>
                <w:szCs w:val="24"/>
              </w:rPr>
            </w:pPr>
          </w:p>
        </w:tc>
      </w:tr>
      <w:tr w:rsidR="00E473C2" w:rsidRPr="00DE5776" w:rsidTr="00E473C2">
        <w:trPr>
          <w:cantSplit/>
          <w:trHeight w:val="1217"/>
        </w:trPr>
        <w:tc>
          <w:tcPr>
            <w:tcW w:w="739" w:type="pct"/>
            <w:tcBorders>
              <w:top w:val="single" w:sz="12"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hint="eastAsia"/>
                <w:b/>
                <w:sz w:val="22"/>
                <w:szCs w:val="22"/>
              </w:rPr>
              <w:t>－</w:t>
            </w:r>
          </w:p>
        </w:tc>
        <w:tc>
          <w:tcPr>
            <w:tcW w:w="778" w:type="pct"/>
            <w:tcBorders>
              <w:top w:val="single" w:sz="12" w:space="0" w:color="auto"/>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hint="eastAsia"/>
                <w:b/>
                <w:sz w:val="22"/>
                <w:szCs w:val="22"/>
              </w:rPr>
              <w:t>－</w:t>
            </w:r>
          </w:p>
        </w:tc>
        <w:tc>
          <w:tcPr>
            <w:tcW w:w="786" w:type="pct"/>
            <w:tcBorders>
              <w:top w:val="single" w:sz="12" w:space="0" w:color="auto"/>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hint="eastAsia"/>
                <w:b/>
                <w:sz w:val="22"/>
                <w:szCs w:val="22"/>
              </w:rPr>
              <w:t>1</w:t>
            </w:r>
            <w:r w:rsidRPr="007F38A8">
              <w:rPr>
                <w:rFonts w:ascii="新細明體" w:hAnsi="新細明體"/>
                <w:b/>
                <w:sz w:val="22"/>
                <w:szCs w:val="22"/>
              </w:rPr>
              <w:t>,</w:t>
            </w:r>
            <w:r w:rsidRPr="007F38A8">
              <w:rPr>
                <w:rFonts w:ascii="新細明體" w:hAnsi="新細明體" w:hint="eastAsia"/>
                <w:b/>
                <w:sz w:val="22"/>
                <w:szCs w:val="22"/>
              </w:rPr>
              <w:t>178</w:t>
            </w:r>
            <w:r w:rsidRPr="007F38A8">
              <w:rPr>
                <w:rFonts w:ascii="新細明體" w:hAnsi="新細明體"/>
                <w:b/>
                <w:sz w:val="22"/>
                <w:szCs w:val="22"/>
              </w:rPr>
              <w:t>,</w:t>
            </w:r>
            <w:r w:rsidRPr="007F38A8">
              <w:rPr>
                <w:rFonts w:ascii="新細明體" w:hAnsi="新細明體" w:hint="eastAsia"/>
                <w:b/>
                <w:sz w:val="22"/>
                <w:szCs w:val="22"/>
              </w:rPr>
              <w:t>409</w:t>
            </w:r>
            <w:r w:rsidRPr="007F38A8">
              <w:rPr>
                <w:rFonts w:ascii="新細明體" w:hAnsi="新細明體"/>
                <w:b/>
                <w:sz w:val="22"/>
                <w:szCs w:val="22"/>
              </w:rPr>
              <w:t>,</w:t>
            </w:r>
            <w:r w:rsidRPr="007F38A8">
              <w:rPr>
                <w:rFonts w:ascii="新細明體" w:hAnsi="新細明體" w:hint="eastAsia"/>
                <w:b/>
                <w:sz w:val="22"/>
                <w:szCs w:val="22"/>
              </w:rPr>
              <w:t>143</w:t>
            </w:r>
          </w:p>
        </w:tc>
        <w:tc>
          <w:tcPr>
            <w:tcW w:w="1004" w:type="pct"/>
            <w:tcBorders>
              <w:top w:val="single" w:sz="12" w:space="0" w:color="auto"/>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hint="eastAsia"/>
                <w:b/>
                <w:sz w:val="22"/>
                <w:szCs w:val="22"/>
              </w:rPr>
              <w:t>591</w:t>
            </w:r>
            <w:r w:rsidRPr="007F38A8">
              <w:rPr>
                <w:rFonts w:ascii="新細明體" w:hAnsi="新細明體"/>
                <w:b/>
                <w:sz w:val="22"/>
                <w:szCs w:val="22"/>
              </w:rPr>
              <w:t>,</w:t>
            </w:r>
            <w:r w:rsidRPr="007F38A8">
              <w:rPr>
                <w:rFonts w:ascii="新細明體" w:hAnsi="新細明體" w:hint="eastAsia"/>
                <w:b/>
                <w:sz w:val="22"/>
                <w:szCs w:val="22"/>
              </w:rPr>
              <w:t>436</w:t>
            </w:r>
            <w:r w:rsidRPr="007F38A8">
              <w:rPr>
                <w:rFonts w:ascii="新細明體" w:hAnsi="新細明體"/>
                <w:b/>
                <w:sz w:val="22"/>
                <w:szCs w:val="22"/>
              </w:rPr>
              <w:t>,</w:t>
            </w:r>
            <w:r w:rsidRPr="007F38A8">
              <w:rPr>
                <w:rFonts w:ascii="新細明體" w:hAnsi="新細明體" w:hint="eastAsia"/>
                <w:b/>
                <w:sz w:val="22"/>
                <w:szCs w:val="22"/>
              </w:rPr>
              <w:t>054</w:t>
            </w:r>
          </w:p>
        </w:tc>
        <w:tc>
          <w:tcPr>
            <w:tcW w:w="920" w:type="pct"/>
            <w:tcBorders>
              <w:top w:val="single" w:sz="12" w:space="0" w:color="auto"/>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b/>
                <w:sz w:val="22"/>
                <w:szCs w:val="22"/>
              </w:rPr>
              <w:t>591,436,054</w:t>
            </w:r>
          </w:p>
        </w:tc>
        <w:tc>
          <w:tcPr>
            <w:tcW w:w="774" w:type="pct"/>
            <w:tcBorders>
              <w:top w:val="single" w:sz="12" w:space="0" w:color="auto"/>
              <w:left w:val="single" w:sz="4" w:space="0" w:color="auto"/>
              <w:bottom w:val="nil"/>
              <w:right w:val="nil"/>
            </w:tcBorders>
          </w:tcPr>
          <w:p w:rsidR="00E473C2" w:rsidRPr="007F38A8" w:rsidRDefault="00E473C2" w:rsidP="008E5C32">
            <w:pPr>
              <w:autoSpaceDE w:val="0"/>
              <w:autoSpaceDN w:val="0"/>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hint="eastAsia"/>
                <w:b/>
                <w:sz w:val="22"/>
                <w:szCs w:val="22"/>
              </w:rPr>
              <w:t>6</w:t>
            </w:r>
            <w:r w:rsidRPr="007F38A8">
              <w:rPr>
                <w:rFonts w:ascii="新細明體" w:hAnsi="新細明體"/>
                <w:b/>
                <w:sz w:val="22"/>
                <w:szCs w:val="22"/>
              </w:rPr>
              <w:t>,</w:t>
            </w:r>
            <w:r w:rsidRPr="007F38A8">
              <w:rPr>
                <w:rFonts w:ascii="新細明體" w:hAnsi="新細明體" w:hint="eastAsia"/>
                <w:b/>
                <w:sz w:val="22"/>
                <w:szCs w:val="22"/>
              </w:rPr>
              <w:t>172</w:t>
            </w:r>
            <w:r w:rsidRPr="007F38A8">
              <w:rPr>
                <w:rFonts w:ascii="新細明體" w:hAnsi="新細明體"/>
                <w:b/>
                <w:sz w:val="22"/>
                <w:szCs w:val="22"/>
              </w:rPr>
              <w:t>,</w:t>
            </w:r>
            <w:r w:rsidRPr="007F38A8">
              <w:rPr>
                <w:rFonts w:ascii="新細明體" w:hAnsi="新細明體" w:hint="eastAsia"/>
                <w:b/>
                <w:sz w:val="22"/>
                <w:szCs w:val="22"/>
              </w:rPr>
              <w:t>588</w:t>
            </w:r>
            <w:r w:rsidRPr="007F38A8">
              <w:rPr>
                <w:rFonts w:ascii="新細明體" w:hAnsi="新細明體"/>
                <w:b/>
                <w:sz w:val="22"/>
                <w:szCs w:val="22"/>
              </w:rPr>
              <w:t>,</w:t>
            </w:r>
            <w:r w:rsidRPr="007F38A8">
              <w:rPr>
                <w:rFonts w:ascii="新細明體" w:hAnsi="新細明體" w:hint="eastAsia"/>
                <w:b/>
                <w:sz w:val="22"/>
                <w:szCs w:val="22"/>
              </w:rPr>
              <w:t>705</w:t>
            </w:r>
          </w:p>
        </w:tc>
      </w:tr>
      <w:tr w:rsidR="00E473C2" w:rsidRPr="00DE5776" w:rsidTr="00E473C2">
        <w:trPr>
          <w:cantSplit/>
          <w:trHeight w:val="1217"/>
        </w:trPr>
        <w:tc>
          <w:tcPr>
            <w:tcW w:w="739" w:type="pct"/>
            <w:tcBorders>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bCs/>
                <w:sz w:val="22"/>
                <w:szCs w:val="22"/>
              </w:rPr>
              <w:t>－</w:t>
            </w:r>
          </w:p>
        </w:tc>
        <w:tc>
          <w:tcPr>
            <w:tcW w:w="778"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hint="eastAsia"/>
                <w:bCs/>
                <w:sz w:val="22"/>
                <w:szCs w:val="22"/>
              </w:rPr>
              <w:t>－</w:t>
            </w:r>
          </w:p>
        </w:tc>
        <w:tc>
          <w:tcPr>
            <w:tcW w:w="786"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bCs/>
                <w:sz w:val="22"/>
                <w:szCs w:val="22"/>
              </w:rPr>
              <w:t>301,992,578</w:t>
            </w:r>
          </w:p>
        </w:tc>
        <w:tc>
          <w:tcPr>
            <w:tcW w:w="1004"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bCs/>
                <w:sz w:val="22"/>
                <w:szCs w:val="22"/>
              </w:rPr>
              <w:t>591,436,054</w:t>
            </w:r>
          </w:p>
        </w:tc>
        <w:tc>
          <w:tcPr>
            <w:tcW w:w="920"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sz w:val="22"/>
                <w:szCs w:val="22"/>
              </w:rPr>
            </w:pPr>
            <w:r w:rsidRPr="007F38A8">
              <w:rPr>
                <w:rFonts w:ascii="新細明體" w:hAnsi="新細明體"/>
                <w:bCs/>
                <w:sz w:val="22"/>
                <w:szCs w:val="22"/>
              </w:rPr>
              <w:t>591,436,054</w:t>
            </w:r>
          </w:p>
        </w:tc>
        <w:tc>
          <w:tcPr>
            <w:tcW w:w="774" w:type="pct"/>
            <w:tcBorders>
              <w:top w:val="nil"/>
              <w:left w:val="single" w:sz="4" w:space="0" w:color="auto"/>
              <w:bottom w:val="nil"/>
              <w:right w:val="nil"/>
            </w:tcBorders>
          </w:tcPr>
          <w:p w:rsidR="00E473C2" w:rsidRPr="007F38A8" w:rsidRDefault="00E473C2" w:rsidP="008E5C32">
            <w:pPr>
              <w:autoSpaceDE w:val="0"/>
              <w:autoSpaceDN w:val="0"/>
              <w:adjustRightInd w:val="0"/>
              <w:snapToGrid w:val="0"/>
              <w:spacing w:beforeLines="50" w:before="120" w:line="280" w:lineRule="exact"/>
              <w:ind w:rightChars="10" w:right="24"/>
              <w:jc w:val="right"/>
              <w:rPr>
                <w:rFonts w:ascii="新細明體" w:hAnsi="新細明體"/>
                <w:kern w:val="0"/>
                <w:sz w:val="22"/>
                <w:szCs w:val="22"/>
              </w:rPr>
            </w:pPr>
            <w:r w:rsidRPr="007F38A8">
              <w:rPr>
                <w:rFonts w:ascii="新細明體" w:hAnsi="新細明體" w:hint="eastAsia"/>
                <w:bCs/>
                <w:kern w:val="0"/>
                <w:sz w:val="22"/>
                <w:szCs w:val="22"/>
              </w:rPr>
              <w:t>5</w:t>
            </w:r>
            <w:r w:rsidRPr="007F38A8">
              <w:rPr>
                <w:rFonts w:ascii="新細明體" w:hAnsi="新細明體"/>
                <w:bCs/>
                <w:kern w:val="0"/>
                <w:sz w:val="22"/>
                <w:szCs w:val="22"/>
              </w:rPr>
              <w:t>,</w:t>
            </w:r>
            <w:r w:rsidRPr="007F38A8">
              <w:rPr>
                <w:rFonts w:ascii="新細明體" w:hAnsi="新細明體" w:hint="eastAsia"/>
                <w:bCs/>
                <w:kern w:val="0"/>
                <w:sz w:val="22"/>
                <w:szCs w:val="22"/>
              </w:rPr>
              <w:t>296</w:t>
            </w:r>
            <w:r w:rsidRPr="007F38A8">
              <w:rPr>
                <w:rFonts w:ascii="新細明體" w:hAnsi="新細明體"/>
                <w:bCs/>
                <w:kern w:val="0"/>
                <w:sz w:val="22"/>
                <w:szCs w:val="22"/>
              </w:rPr>
              <w:t>,</w:t>
            </w:r>
            <w:r w:rsidRPr="007F38A8">
              <w:rPr>
                <w:rFonts w:ascii="新細明體" w:hAnsi="新細明體" w:hint="eastAsia"/>
                <w:bCs/>
                <w:kern w:val="0"/>
                <w:sz w:val="22"/>
                <w:szCs w:val="22"/>
              </w:rPr>
              <w:t>172</w:t>
            </w:r>
            <w:r w:rsidRPr="007F38A8">
              <w:rPr>
                <w:rFonts w:ascii="新細明體" w:hAnsi="新細明體"/>
                <w:bCs/>
                <w:kern w:val="0"/>
                <w:sz w:val="22"/>
                <w:szCs w:val="22"/>
              </w:rPr>
              <w:t>,</w:t>
            </w:r>
            <w:r w:rsidRPr="007F38A8">
              <w:rPr>
                <w:rFonts w:ascii="新細明體" w:hAnsi="新細明體" w:hint="eastAsia"/>
                <w:bCs/>
                <w:kern w:val="0"/>
                <w:sz w:val="22"/>
                <w:szCs w:val="22"/>
              </w:rPr>
              <w:t>140</w:t>
            </w:r>
          </w:p>
        </w:tc>
      </w:tr>
      <w:tr w:rsidR="00E473C2" w:rsidRPr="00DE5776" w:rsidTr="00E473C2">
        <w:trPr>
          <w:cantSplit/>
          <w:trHeight w:val="1217"/>
        </w:trPr>
        <w:tc>
          <w:tcPr>
            <w:tcW w:w="739" w:type="pct"/>
            <w:tcBorders>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Cs/>
                <w:sz w:val="22"/>
                <w:szCs w:val="22"/>
              </w:rPr>
            </w:pPr>
            <w:r w:rsidRPr="007F38A8">
              <w:rPr>
                <w:rFonts w:ascii="新細明體" w:hAnsi="新細明體" w:hint="eastAsia"/>
                <w:bCs/>
                <w:sz w:val="22"/>
                <w:szCs w:val="22"/>
              </w:rPr>
              <w:t>－</w:t>
            </w:r>
          </w:p>
        </w:tc>
        <w:tc>
          <w:tcPr>
            <w:tcW w:w="778"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Cs/>
                <w:sz w:val="22"/>
                <w:szCs w:val="22"/>
              </w:rPr>
            </w:pPr>
            <w:r w:rsidRPr="007F38A8">
              <w:rPr>
                <w:rFonts w:ascii="新細明體" w:hAnsi="新細明體" w:hint="eastAsia"/>
                <w:bCs/>
                <w:sz w:val="22"/>
                <w:szCs w:val="22"/>
              </w:rPr>
              <w:t>－</w:t>
            </w:r>
          </w:p>
        </w:tc>
        <w:tc>
          <w:tcPr>
            <w:tcW w:w="786"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Cs/>
                <w:sz w:val="22"/>
                <w:szCs w:val="22"/>
              </w:rPr>
            </w:pPr>
            <w:r w:rsidRPr="007F38A8">
              <w:rPr>
                <w:rFonts w:ascii="新細明體" w:hAnsi="新細明體"/>
                <w:bCs/>
                <w:sz w:val="22"/>
                <w:szCs w:val="22"/>
              </w:rPr>
              <w:t>876,416,565</w:t>
            </w:r>
          </w:p>
        </w:tc>
        <w:tc>
          <w:tcPr>
            <w:tcW w:w="1004"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Cs/>
                <w:sz w:val="22"/>
                <w:szCs w:val="22"/>
              </w:rPr>
            </w:pPr>
            <w:r w:rsidRPr="007F38A8">
              <w:rPr>
                <w:rFonts w:ascii="新細明體" w:hAnsi="新細明體" w:hint="eastAsia"/>
                <w:bCs/>
                <w:sz w:val="22"/>
                <w:szCs w:val="22"/>
              </w:rPr>
              <w:t>－</w:t>
            </w:r>
          </w:p>
        </w:tc>
        <w:tc>
          <w:tcPr>
            <w:tcW w:w="920"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Cs/>
                <w:sz w:val="22"/>
                <w:szCs w:val="22"/>
              </w:rPr>
            </w:pPr>
            <w:r w:rsidRPr="007F38A8">
              <w:rPr>
                <w:rFonts w:ascii="新細明體" w:hAnsi="新細明體" w:hint="eastAsia"/>
                <w:bCs/>
                <w:sz w:val="22"/>
                <w:szCs w:val="22"/>
              </w:rPr>
              <w:t>－</w:t>
            </w:r>
          </w:p>
        </w:tc>
        <w:tc>
          <w:tcPr>
            <w:tcW w:w="774" w:type="pct"/>
            <w:tcBorders>
              <w:top w:val="nil"/>
              <w:left w:val="single" w:sz="4" w:space="0" w:color="auto"/>
              <w:bottom w:val="nil"/>
              <w:right w:val="nil"/>
            </w:tcBorders>
          </w:tcPr>
          <w:p w:rsidR="00E473C2" w:rsidRPr="007F38A8" w:rsidRDefault="00E473C2" w:rsidP="008E5C32">
            <w:pPr>
              <w:autoSpaceDE w:val="0"/>
              <w:autoSpaceDN w:val="0"/>
              <w:adjustRightInd w:val="0"/>
              <w:snapToGrid w:val="0"/>
              <w:spacing w:beforeLines="50" w:before="120" w:line="280" w:lineRule="exact"/>
              <w:ind w:rightChars="10" w:right="24"/>
              <w:jc w:val="right"/>
              <w:rPr>
                <w:rFonts w:ascii="新細明體" w:hAnsi="新細明體"/>
                <w:bCs/>
                <w:kern w:val="0"/>
                <w:sz w:val="22"/>
                <w:szCs w:val="22"/>
              </w:rPr>
            </w:pPr>
            <w:r w:rsidRPr="007F38A8">
              <w:rPr>
                <w:rFonts w:ascii="新細明體" w:hAnsi="新細明體"/>
                <w:bCs/>
                <w:kern w:val="0"/>
                <w:sz w:val="22"/>
                <w:szCs w:val="22"/>
              </w:rPr>
              <w:t>876,416,565</w:t>
            </w:r>
          </w:p>
        </w:tc>
      </w:tr>
      <w:tr w:rsidR="00E473C2" w:rsidRPr="00DE5776" w:rsidTr="00E473C2">
        <w:trPr>
          <w:cantSplit/>
          <w:trHeight w:val="1217"/>
        </w:trPr>
        <w:tc>
          <w:tcPr>
            <w:tcW w:w="739" w:type="pct"/>
            <w:tcBorders>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bCs/>
                <w:sz w:val="22"/>
                <w:szCs w:val="22"/>
              </w:rPr>
            </w:pPr>
            <w:r w:rsidRPr="007F38A8">
              <w:rPr>
                <w:rFonts w:ascii="新細明體" w:hAnsi="新細明體" w:hint="eastAsia"/>
                <w:b/>
                <w:sz w:val="22"/>
                <w:szCs w:val="22"/>
              </w:rPr>
              <w:t>－</w:t>
            </w:r>
          </w:p>
        </w:tc>
        <w:tc>
          <w:tcPr>
            <w:tcW w:w="778"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bCs/>
                <w:sz w:val="22"/>
                <w:szCs w:val="22"/>
              </w:rPr>
            </w:pPr>
            <w:r w:rsidRPr="007F38A8">
              <w:rPr>
                <w:rFonts w:ascii="新細明體" w:hAnsi="新細明體" w:hint="eastAsia"/>
                <w:b/>
                <w:sz w:val="22"/>
                <w:szCs w:val="22"/>
              </w:rPr>
              <w:t>－</w:t>
            </w:r>
          </w:p>
        </w:tc>
        <w:tc>
          <w:tcPr>
            <w:tcW w:w="786"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bCs/>
                <w:sz w:val="22"/>
                <w:szCs w:val="22"/>
              </w:rPr>
            </w:pPr>
            <w:r w:rsidRPr="007F38A8">
              <w:rPr>
                <w:rFonts w:ascii="新細明體" w:hAnsi="新細明體"/>
                <w:b/>
                <w:sz w:val="22"/>
                <w:szCs w:val="22"/>
              </w:rPr>
              <w:t>597,233,164</w:t>
            </w:r>
          </w:p>
        </w:tc>
        <w:tc>
          <w:tcPr>
            <w:tcW w:w="1004"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bCs/>
                <w:sz w:val="22"/>
                <w:szCs w:val="22"/>
              </w:rPr>
            </w:pPr>
            <w:r w:rsidRPr="007F38A8">
              <w:rPr>
                <w:rFonts w:ascii="新細明體" w:hAnsi="新細明體" w:hint="eastAsia"/>
                <w:b/>
                <w:sz w:val="22"/>
                <w:szCs w:val="22"/>
              </w:rPr>
              <w:t>372</w:t>
            </w:r>
            <w:r w:rsidRPr="007F38A8">
              <w:rPr>
                <w:rFonts w:ascii="新細明體" w:hAnsi="新細明體"/>
                <w:b/>
                <w:sz w:val="22"/>
                <w:szCs w:val="22"/>
              </w:rPr>
              <w:t>,</w:t>
            </w:r>
            <w:r w:rsidRPr="007F38A8">
              <w:rPr>
                <w:rFonts w:ascii="新細明體" w:hAnsi="新細明體" w:hint="eastAsia"/>
                <w:b/>
                <w:sz w:val="22"/>
                <w:szCs w:val="22"/>
              </w:rPr>
              <w:t>507</w:t>
            </w:r>
            <w:r w:rsidRPr="007F38A8">
              <w:rPr>
                <w:rFonts w:ascii="新細明體" w:hAnsi="新細明體"/>
                <w:b/>
                <w:sz w:val="22"/>
                <w:szCs w:val="22"/>
              </w:rPr>
              <w:t>,</w:t>
            </w:r>
            <w:r w:rsidRPr="007F38A8">
              <w:rPr>
                <w:rFonts w:ascii="新細明體" w:hAnsi="新細明體" w:hint="eastAsia"/>
                <w:b/>
                <w:sz w:val="22"/>
                <w:szCs w:val="22"/>
              </w:rPr>
              <w:t>457</w:t>
            </w:r>
          </w:p>
        </w:tc>
        <w:tc>
          <w:tcPr>
            <w:tcW w:w="920"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bCs/>
                <w:sz w:val="22"/>
                <w:szCs w:val="22"/>
              </w:rPr>
            </w:pPr>
            <w:r w:rsidRPr="007F38A8">
              <w:rPr>
                <w:rFonts w:ascii="新細明體" w:hAnsi="新細明體"/>
                <w:b/>
                <w:sz w:val="22"/>
                <w:szCs w:val="22"/>
              </w:rPr>
              <w:t>372,507,457</w:t>
            </w:r>
          </w:p>
        </w:tc>
        <w:tc>
          <w:tcPr>
            <w:tcW w:w="774" w:type="pct"/>
            <w:tcBorders>
              <w:top w:val="nil"/>
              <w:left w:val="single" w:sz="4" w:space="0" w:color="auto"/>
              <w:right w:val="nil"/>
            </w:tcBorders>
          </w:tcPr>
          <w:p w:rsidR="00E473C2" w:rsidRPr="007F38A8" w:rsidRDefault="00E473C2" w:rsidP="008E5C32">
            <w:pPr>
              <w:autoSpaceDE w:val="0"/>
              <w:autoSpaceDN w:val="0"/>
              <w:adjustRightInd w:val="0"/>
              <w:snapToGrid w:val="0"/>
              <w:spacing w:beforeLines="50" w:before="120" w:line="280" w:lineRule="exact"/>
              <w:ind w:rightChars="10" w:right="24"/>
              <w:jc w:val="right"/>
              <w:rPr>
                <w:rFonts w:ascii="新細明體" w:hAnsi="新細明體"/>
                <w:b/>
                <w:kern w:val="0"/>
                <w:sz w:val="22"/>
                <w:szCs w:val="22"/>
              </w:rPr>
            </w:pPr>
            <w:r w:rsidRPr="007F38A8">
              <w:rPr>
                <w:rFonts w:ascii="新細明體" w:hAnsi="新細明體" w:hint="eastAsia"/>
                <w:b/>
                <w:kern w:val="0"/>
                <w:sz w:val="22"/>
                <w:szCs w:val="22"/>
              </w:rPr>
              <w:t>224</w:t>
            </w:r>
            <w:r w:rsidRPr="007F38A8">
              <w:rPr>
                <w:rFonts w:ascii="新細明體" w:hAnsi="新細明體"/>
                <w:b/>
                <w:kern w:val="0"/>
                <w:sz w:val="22"/>
                <w:szCs w:val="22"/>
              </w:rPr>
              <w:t>,</w:t>
            </w:r>
            <w:r w:rsidRPr="007F38A8">
              <w:rPr>
                <w:rFonts w:ascii="新細明體" w:hAnsi="新細明體" w:hint="eastAsia"/>
                <w:b/>
                <w:kern w:val="0"/>
                <w:sz w:val="22"/>
                <w:szCs w:val="22"/>
              </w:rPr>
              <w:t>725</w:t>
            </w:r>
            <w:r w:rsidRPr="007F38A8">
              <w:rPr>
                <w:rFonts w:ascii="新細明體" w:hAnsi="新細明體"/>
                <w:b/>
                <w:kern w:val="0"/>
                <w:sz w:val="22"/>
                <w:szCs w:val="22"/>
              </w:rPr>
              <w:t>,</w:t>
            </w:r>
            <w:r w:rsidRPr="007F38A8">
              <w:rPr>
                <w:rFonts w:ascii="新細明體" w:hAnsi="新細明體" w:hint="eastAsia"/>
                <w:b/>
                <w:kern w:val="0"/>
                <w:sz w:val="22"/>
                <w:szCs w:val="22"/>
              </w:rPr>
              <w:t>707</w:t>
            </w:r>
          </w:p>
        </w:tc>
      </w:tr>
      <w:tr w:rsidR="00E473C2" w:rsidRPr="00DE5776" w:rsidTr="00E473C2">
        <w:trPr>
          <w:cantSplit/>
          <w:trHeight w:val="1217"/>
        </w:trPr>
        <w:tc>
          <w:tcPr>
            <w:tcW w:w="739" w:type="pct"/>
            <w:tcBorders>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bCs/>
                <w:sz w:val="22"/>
                <w:szCs w:val="22"/>
              </w:rPr>
            </w:pPr>
            <w:r w:rsidRPr="007F38A8">
              <w:rPr>
                <w:rFonts w:ascii="新細明體" w:hAnsi="新細明體" w:hint="eastAsia"/>
                <w:b/>
                <w:sz w:val="22"/>
                <w:szCs w:val="22"/>
              </w:rPr>
              <w:t>－</w:t>
            </w:r>
          </w:p>
        </w:tc>
        <w:tc>
          <w:tcPr>
            <w:tcW w:w="778"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bCs/>
                <w:sz w:val="22"/>
                <w:szCs w:val="22"/>
              </w:rPr>
            </w:pPr>
            <w:r w:rsidRPr="007F38A8">
              <w:rPr>
                <w:rFonts w:ascii="新細明體" w:hAnsi="新細明體" w:hint="eastAsia"/>
                <w:b/>
                <w:sz w:val="22"/>
                <w:szCs w:val="22"/>
              </w:rPr>
              <w:t>－</w:t>
            </w:r>
          </w:p>
        </w:tc>
        <w:tc>
          <w:tcPr>
            <w:tcW w:w="786"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bCs/>
                <w:sz w:val="22"/>
                <w:szCs w:val="22"/>
              </w:rPr>
            </w:pPr>
            <w:r w:rsidRPr="007F38A8">
              <w:rPr>
                <w:rFonts w:ascii="新細明體" w:hAnsi="新細明體" w:hint="eastAsia"/>
                <w:b/>
                <w:sz w:val="22"/>
                <w:szCs w:val="22"/>
              </w:rPr>
              <w:t>－</w:t>
            </w:r>
          </w:p>
        </w:tc>
        <w:tc>
          <w:tcPr>
            <w:tcW w:w="1004"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bCs/>
                <w:sz w:val="22"/>
                <w:szCs w:val="22"/>
              </w:rPr>
            </w:pPr>
            <w:r w:rsidRPr="007F38A8">
              <w:rPr>
                <w:rFonts w:ascii="新細明體" w:hAnsi="新細明體" w:hint="eastAsia"/>
                <w:b/>
                <w:sz w:val="22"/>
                <w:szCs w:val="22"/>
              </w:rPr>
              <w:t>－</w:t>
            </w:r>
          </w:p>
        </w:tc>
        <w:tc>
          <w:tcPr>
            <w:tcW w:w="920"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bCs/>
                <w:sz w:val="22"/>
                <w:szCs w:val="22"/>
              </w:rPr>
            </w:pPr>
            <w:r w:rsidRPr="007F38A8">
              <w:rPr>
                <w:rFonts w:ascii="新細明體" w:hAnsi="新細明體" w:hint="eastAsia"/>
                <w:b/>
                <w:sz w:val="22"/>
                <w:szCs w:val="22"/>
              </w:rPr>
              <w:t>－</w:t>
            </w:r>
          </w:p>
        </w:tc>
        <w:tc>
          <w:tcPr>
            <w:tcW w:w="774" w:type="pct"/>
            <w:tcBorders>
              <w:top w:val="nil"/>
              <w:left w:val="single" w:sz="4" w:space="0" w:color="auto"/>
              <w:right w:val="nil"/>
            </w:tcBorders>
          </w:tcPr>
          <w:p w:rsidR="00E473C2" w:rsidRPr="007F38A8" w:rsidRDefault="00E473C2" w:rsidP="008E5C32">
            <w:pPr>
              <w:autoSpaceDE w:val="0"/>
              <w:autoSpaceDN w:val="0"/>
              <w:adjustRightInd w:val="0"/>
              <w:snapToGrid w:val="0"/>
              <w:spacing w:beforeLines="50" w:before="120" w:line="280" w:lineRule="exact"/>
              <w:ind w:rightChars="10" w:right="24"/>
              <w:jc w:val="right"/>
              <w:rPr>
                <w:rFonts w:ascii="新細明體" w:hAnsi="新細明體"/>
                <w:b/>
                <w:bCs/>
                <w:sz w:val="22"/>
                <w:szCs w:val="22"/>
              </w:rPr>
            </w:pPr>
            <w:r w:rsidRPr="007F38A8">
              <w:rPr>
                <w:rFonts w:ascii="新細明體" w:hAnsi="新細明體" w:hint="eastAsia"/>
                <w:b/>
                <w:kern w:val="0"/>
                <w:sz w:val="22"/>
                <w:szCs w:val="22"/>
              </w:rPr>
              <w:t>5</w:t>
            </w:r>
            <w:r w:rsidRPr="007F38A8">
              <w:rPr>
                <w:rFonts w:ascii="新細明體" w:hAnsi="新細明體"/>
                <w:b/>
                <w:kern w:val="0"/>
                <w:sz w:val="22"/>
                <w:szCs w:val="22"/>
              </w:rPr>
              <w:t>,</w:t>
            </w:r>
            <w:r w:rsidRPr="007F38A8">
              <w:rPr>
                <w:rFonts w:ascii="新細明體" w:hAnsi="新細明體" w:hint="eastAsia"/>
                <w:b/>
                <w:kern w:val="0"/>
                <w:sz w:val="22"/>
                <w:szCs w:val="22"/>
              </w:rPr>
              <w:t>070</w:t>
            </w:r>
            <w:r w:rsidRPr="007F38A8">
              <w:rPr>
                <w:rFonts w:ascii="新細明體" w:hAnsi="新細明體"/>
                <w:b/>
                <w:kern w:val="0"/>
                <w:sz w:val="22"/>
                <w:szCs w:val="22"/>
              </w:rPr>
              <w:t>,000,000</w:t>
            </w:r>
          </w:p>
        </w:tc>
      </w:tr>
      <w:tr w:rsidR="00E473C2" w:rsidRPr="00DE5776" w:rsidTr="00E473C2">
        <w:trPr>
          <w:cantSplit/>
          <w:trHeight w:val="1217"/>
        </w:trPr>
        <w:tc>
          <w:tcPr>
            <w:tcW w:w="739" w:type="pct"/>
            <w:tcBorders>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bCs/>
                <w:sz w:val="22"/>
                <w:szCs w:val="22"/>
              </w:rPr>
            </w:pPr>
            <w:r w:rsidRPr="007F38A8">
              <w:rPr>
                <w:rFonts w:ascii="新細明體" w:hAnsi="新細明體" w:hint="eastAsia"/>
                <w:b/>
                <w:sz w:val="22"/>
                <w:szCs w:val="22"/>
              </w:rPr>
              <w:t>－</w:t>
            </w:r>
          </w:p>
        </w:tc>
        <w:tc>
          <w:tcPr>
            <w:tcW w:w="778"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bCs/>
                <w:sz w:val="22"/>
                <w:szCs w:val="22"/>
              </w:rPr>
            </w:pPr>
            <w:r w:rsidRPr="007F38A8">
              <w:rPr>
                <w:rFonts w:ascii="新細明體" w:hAnsi="新細明體" w:hint="eastAsia"/>
                <w:b/>
                <w:sz w:val="22"/>
                <w:szCs w:val="22"/>
              </w:rPr>
              <w:t>－</w:t>
            </w:r>
          </w:p>
        </w:tc>
        <w:tc>
          <w:tcPr>
            <w:tcW w:w="786"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bCs/>
                <w:sz w:val="22"/>
                <w:szCs w:val="22"/>
              </w:rPr>
            </w:pPr>
            <w:r w:rsidRPr="007F38A8">
              <w:rPr>
                <w:rFonts w:ascii="新細明體" w:hAnsi="新細明體" w:hint="eastAsia"/>
                <w:b/>
                <w:sz w:val="22"/>
                <w:szCs w:val="22"/>
              </w:rPr>
              <w:t>－</w:t>
            </w:r>
          </w:p>
        </w:tc>
        <w:tc>
          <w:tcPr>
            <w:tcW w:w="1004"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bCs/>
                <w:sz w:val="22"/>
                <w:szCs w:val="22"/>
              </w:rPr>
            </w:pPr>
            <w:r w:rsidRPr="007F38A8">
              <w:rPr>
                <w:rFonts w:ascii="新細明體" w:hAnsi="新細明體" w:hint="eastAsia"/>
                <w:b/>
                <w:sz w:val="22"/>
                <w:szCs w:val="22"/>
              </w:rPr>
              <w:t>－</w:t>
            </w:r>
          </w:p>
        </w:tc>
        <w:tc>
          <w:tcPr>
            <w:tcW w:w="920"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bCs/>
                <w:sz w:val="22"/>
                <w:szCs w:val="22"/>
              </w:rPr>
            </w:pPr>
            <w:r w:rsidRPr="007F38A8">
              <w:rPr>
                <w:rFonts w:ascii="新細明體" w:hAnsi="新細明體" w:hint="eastAsia"/>
                <w:b/>
                <w:sz w:val="22"/>
                <w:szCs w:val="22"/>
              </w:rPr>
              <w:t>－</w:t>
            </w:r>
          </w:p>
        </w:tc>
        <w:tc>
          <w:tcPr>
            <w:tcW w:w="774" w:type="pct"/>
            <w:tcBorders>
              <w:top w:val="nil"/>
              <w:left w:val="single" w:sz="4" w:space="0" w:color="auto"/>
              <w:bottom w:val="nil"/>
              <w:right w:val="nil"/>
            </w:tcBorders>
          </w:tcPr>
          <w:p w:rsidR="00E473C2" w:rsidRPr="007F38A8" w:rsidRDefault="00E473C2" w:rsidP="008E5C32">
            <w:pPr>
              <w:autoSpaceDE w:val="0"/>
              <w:autoSpaceDN w:val="0"/>
              <w:adjustRightInd w:val="0"/>
              <w:snapToGrid w:val="0"/>
              <w:spacing w:beforeLines="50" w:before="120" w:line="280" w:lineRule="exact"/>
              <w:ind w:rightChars="10" w:right="24"/>
              <w:jc w:val="right"/>
              <w:rPr>
                <w:rFonts w:ascii="新細明體" w:hAnsi="新細明體"/>
                <w:b/>
                <w:bCs/>
                <w:kern w:val="0"/>
                <w:sz w:val="22"/>
                <w:szCs w:val="22"/>
              </w:rPr>
            </w:pPr>
            <w:r w:rsidRPr="007F38A8">
              <w:rPr>
                <w:rFonts w:ascii="新細明體" w:hAnsi="新細明體" w:hint="eastAsia"/>
                <w:b/>
                <w:kern w:val="0"/>
                <w:sz w:val="22"/>
                <w:szCs w:val="22"/>
              </w:rPr>
              <w:t>1</w:t>
            </w:r>
            <w:r w:rsidRPr="007F38A8">
              <w:rPr>
                <w:rFonts w:ascii="新細明體" w:hAnsi="新細明體"/>
                <w:b/>
                <w:kern w:val="0"/>
                <w:sz w:val="22"/>
                <w:szCs w:val="22"/>
              </w:rPr>
              <w:t>,6</w:t>
            </w:r>
            <w:r w:rsidRPr="007F38A8">
              <w:rPr>
                <w:rFonts w:ascii="新細明體" w:hAnsi="新細明體" w:hint="eastAsia"/>
                <w:b/>
                <w:kern w:val="0"/>
                <w:sz w:val="22"/>
                <w:szCs w:val="22"/>
              </w:rPr>
              <w:t>99</w:t>
            </w:r>
            <w:r w:rsidRPr="007F38A8">
              <w:rPr>
                <w:rFonts w:ascii="新細明體" w:hAnsi="新細明體"/>
                <w:b/>
                <w:kern w:val="0"/>
                <w:sz w:val="22"/>
                <w:szCs w:val="22"/>
              </w:rPr>
              <w:t>,</w:t>
            </w:r>
            <w:r w:rsidRPr="007F38A8">
              <w:rPr>
                <w:rFonts w:ascii="新細明體" w:hAnsi="新細明體" w:hint="eastAsia"/>
                <w:b/>
                <w:kern w:val="0"/>
                <w:sz w:val="22"/>
                <w:szCs w:val="22"/>
              </w:rPr>
              <w:t>693</w:t>
            </w:r>
            <w:r w:rsidRPr="007F38A8">
              <w:rPr>
                <w:rFonts w:ascii="新細明體" w:hAnsi="新細明體"/>
                <w:b/>
                <w:kern w:val="0"/>
                <w:sz w:val="22"/>
                <w:szCs w:val="22"/>
              </w:rPr>
              <w:t>,</w:t>
            </w:r>
            <w:r w:rsidRPr="007F38A8">
              <w:rPr>
                <w:rFonts w:ascii="新細明體" w:hAnsi="新細明體" w:hint="eastAsia"/>
                <w:b/>
                <w:kern w:val="0"/>
                <w:sz w:val="22"/>
                <w:szCs w:val="22"/>
              </w:rPr>
              <w:t>952</w:t>
            </w:r>
          </w:p>
        </w:tc>
      </w:tr>
      <w:tr w:rsidR="00E473C2" w:rsidRPr="00DE5776" w:rsidTr="00E473C2">
        <w:trPr>
          <w:cantSplit/>
          <w:trHeight w:val="1217"/>
        </w:trPr>
        <w:tc>
          <w:tcPr>
            <w:tcW w:w="739" w:type="pct"/>
            <w:tcBorders>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hint="eastAsia"/>
                <w:b/>
                <w:sz w:val="22"/>
                <w:szCs w:val="22"/>
              </w:rPr>
              <w:t>－</w:t>
            </w:r>
          </w:p>
        </w:tc>
        <w:tc>
          <w:tcPr>
            <w:tcW w:w="778"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hint="eastAsia"/>
                <w:b/>
                <w:sz w:val="22"/>
                <w:szCs w:val="22"/>
              </w:rPr>
              <w:t>－</w:t>
            </w:r>
          </w:p>
        </w:tc>
        <w:tc>
          <w:tcPr>
            <w:tcW w:w="786"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hint="eastAsia"/>
                <w:b/>
                <w:sz w:val="22"/>
                <w:szCs w:val="22"/>
              </w:rPr>
              <w:t>－</w:t>
            </w:r>
          </w:p>
        </w:tc>
        <w:tc>
          <w:tcPr>
            <w:tcW w:w="1004"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hint="eastAsia"/>
                <w:b/>
                <w:sz w:val="22"/>
                <w:szCs w:val="22"/>
              </w:rPr>
              <w:t>－</w:t>
            </w:r>
          </w:p>
        </w:tc>
        <w:tc>
          <w:tcPr>
            <w:tcW w:w="920"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hint="eastAsia"/>
                <w:b/>
                <w:sz w:val="22"/>
                <w:szCs w:val="22"/>
              </w:rPr>
              <w:t>－</w:t>
            </w:r>
          </w:p>
        </w:tc>
        <w:tc>
          <w:tcPr>
            <w:tcW w:w="774" w:type="pct"/>
            <w:tcBorders>
              <w:top w:val="nil"/>
              <w:left w:val="single" w:sz="4" w:space="0" w:color="auto"/>
              <w:bottom w:val="nil"/>
              <w:right w:val="nil"/>
            </w:tcBorders>
          </w:tcPr>
          <w:p w:rsidR="00E473C2" w:rsidRPr="007F38A8" w:rsidRDefault="00E473C2" w:rsidP="008E5C32">
            <w:pPr>
              <w:autoSpaceDE w:val="0"/>
              <w:autoSpaceDN w:val="0"/>
              <w:adjustRightInd w:val="0"/>
              <w:snapToGrid w:val="0"/>
              <w:spacing w:beforeLines="50" w:before="120" w:line="280" w:lineRule="exact"/>
              <w:ind w:rightChars="10" w:right="24"/>
              <w:jc w:val="right"/>
              <w:rPr>
                <w:rFonts w:ascii="新細明體" w:hAnsi="新細明體"/>
                <w:b/>
                <w:kern w:val="0"/>
                <w:sz w:val="22"/>
                <w:szCs w:val="22"/>
              </w:rPr>
            </w:pPr>
            <w:r w:rsidRPr="007F38A8">
              <w:rPr>
                <w:rFonts w:ascii="新細明體" w:hAnsi="新細明體" w:hint="eastAsia"/>
                <w:b/>
                <w:kern w:val="0"/>
                <w:sz w:val="22"/>
                <w:szCs w:val="22"/>
              </w:rPr>
              <w:t>4,700</w:t>
            </w:r>
            <w:r w:rsidRPr="007F38A8">
              <w:rPr>
                <w:rFonts w:ascii="新細明體" w:hAnsi="新細明體"/>
                <w:b/>
                <w:kern w:val="0"/>
                <w:sz w:val="22"/>
                <w:szCs w:val="22"/>
              </w:rPr>
              <w:t>,</w:t>
            </w:r>
            <w:r w:rsidRPr="007F38A8">
              <w:rPr>
                <w:rFonts w:ascii="新細明體" w:hAnsi="新細明體" w:hint="eastAsia"/>
                <w:b/>
                <w:kern w:val="0"/>
                <w:sz w:val="22"/>
                <w:szCs w:val="22"/>
              </w:rPr>
              <w:t>615</w:t>
            </w:r>
            <w:r w:rsidRPr="007F38A8">
              <w:rPr>
                <w:rFonts w:ascii="新細明體" w:hAnsi="新細明體"/>
                <w:b/>
                <w:kern w:val="0"/>
                <w:sz w:val="22"/>
                <w:szCs w:val="22"/>
              </w:rPr>
              <w:t>,</w:t>
            </w:r>
            <w:r w:rsidRPr="007F38A8">
              <w:rPr>
                <w:rFonts w:ascii="新細明體" w:hAnsi="新細明體" w:hint="eastAsia"/>
                <w:b/>
                <w:kern w:val="0"/>
                <w:sz w:val="22"/>
                <w:szCs w:val="22"/>
              </w:rPr>
              <w:t>831</w:t>
            </w:r>
          </w:p>
        </w:tc>
      </w:tr>
      <w:tr w:rsidR="00E473C2" w:rsidRPr="00DE5776" w:rsidTr="00E473C2">
        <w:trPr>
          <w:cantSplit/>
          <w:trHeight w:val="1217"/>
        </w:trPr>
        <w:tc>
          <w:tcPr>
            <w:tcW w:w="739" w:type="pct"/>
            <w:tcBorders>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hint="eastAsia"/>
                <w:b/>
                <w:sz w:val="22"/>
                <w:szCs w:val="22"/>
              </w:rPr>
              <w:t>－</w:t>
            </w:r>
          </w:p>
        </w:tc>
        <w:tc>
          <w:tcPr>
            <w:tcW w:w="778"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hint="eastAsia"/>
                <w:b/>
                <w:sz w:val="22"/>
                <w:szCs w:val="22"/>
              </w:rPr>
              <w:t>－</w:t>
            </w:r>
          </w:p>
        </w:tc>
        <w:tc>
          <w:tcPr>
            <w:tcW w:w="786"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hint="eastAsia"/>
                <w:b/>
                <w:sz w:val="22"/>
                <w:szCs w:val="22"/>
              </w:rPr>
              <w:t>－</w:t>
            </w:r>
          </w:p>
        </w:tc>
        <w:tc>
          <w:tcPr>
            <w:tcW w:w="1004"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hint="eastAsia"/>
                <w:b/>
                <w:sz w:val="22"/>
                <w:szCs w:val="22"/>
              </w:rPr>
              <w:t>－</w:t>
            </w:r>
          </w:p>
        </w:tc>
        <w:tc>
          <w:tcPr>
            <w:tcW w:w="920" w:type="pct"/>
            <w:tcBorders>
              <w:left w:val="single" w:sz="4" w:space="0" w:color="auto"/>
              <w:right w:val="single" w:sz="4" w:space="0" w:color="auto"/>
            </w:tcBorders>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hint="eastAsia"/>
                <w:b/>
                <w:sz w:val="22"/>
                <w:szCs w:val="22"/>
              </w:rPr>
              <w:t>－</w:t>
            </w:r>
          </w:p>
        </w:tc>
        <w:tc>
          <w:tcPr>
            <w:tcW w:w="774" w:type="pct"/>
            <w:tcBorders>
              <w:top w:val="nil"/>
              <w:left w:val="single" w:sz="4" w:space="0" w:color="auto"/>
              <w:bottom w:val="nil"/>
              <w:right w:val="nil"/>
            </w:tcBorders>
          </w:tcPr>
          <w:p w:rsidR="00E473C2" w:rsidRPr="007F38A8" w:rsidRDefault="00E473C2" w:rsidP="008E5C32">
            <w:pPr>
              <w:autoSpaceDE w:val="0"/>
              <w:autoSpaceDN w:val="0"/>
              <w:adjustRightInd w:val="0"/>
              <w:snapToGrid w:val="0"/>
              <w:spacing w:beforeLines="50" w:before="120" w:line="280" w:lineRule="exact"/>
              <w:ind w:rightChars="10" w:right="24"/>
              <w:jc w:val="right"/>
              <w:rPr>
                <w:rFonts w:ascii="新細明體" w:hAnsi="新細明體"/>
                <w:b/>
                <w:kern w:val="0"/>
                <w:sz w:val="22"/>
                <w:szCs w:val="22"/>
              </w:rPr>
            </w:pPr>
            <w:r w:rsidRPr="007F38A8">
              <w:rPr>
                <w:rFonts w:ascii="新細明體" w:hAnsi="新細明體"/>
                <w:b/>
                <w:kern w:val="0"/>
                <w:sz w:val="22"/>
                <w:szCs w:val="22"/>
              </w:rPr>
              <w:t>809,267,187</w:t>
            </w:r>
          </w:p>
        </w:tc>
      </w:tr>
      <w:tr w:rsidR="00E473C2" w:rsidRPr="00DE5776" w:rsidTr="00E473C2">
        <w:trPr>
          <w:cantSplit/>
          <w:trHeight w:val="1217"/>
        </w:trPr>
        <w:tc>
          <w:tcPr>
            <w:tcW w:w="739" w:type="pct"/>
            <w:tcBorders>
              <w:bottom w:val="single" w:sz="12" w:space="0" w:color="auto"/>
              <w:right w:val="single" w:sz="4" w:space="0" w:color="auto"/>
            </w:tcBorders>
            <w:vAlign w:val="center"/>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hint="eastAsia"/>
                <w:b/>
                <w:sz w:val="22"/>
                <w:szCs w:val="22"/>
              </w:rPr>
              <w:t>－</w:t>
            </w:r>
          </w:p>
        </w:tc>
        <w:tc>
          <w:tcPr>
            <w:tcW w:w="778" w:type="pct"/>
            <w:tcBorders>
              <w:left w:val="single" w:sz="4" w:space="0" w:color="auto"/>
              <w:bottom w:val="single" w:sz="12" w:space="0" w:color="auto"/>
              <w:right w:val="single" w:sz="4" w:space="0" w:color="auto"/>
            </w:tcBorders>
            <w:vAlign w:val="center"/>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hint="eastAsia"/>
                <w:b/>
                <w:sz w:val="22"/>
                <w:szCs w:val="22"/>
              </w:rPr>
              <w:t>－</w:t>
            </w:r>
          </w:p>
        </w:tc>
        <w:tc>
          <w:tcPr>
            <w:tcW w:w="786" w:type="pct"/>
            <w:tcBorders>
              <w:left w:val="single" w:sz="4" w:space="0" w:color="auto"/>
              <w:bottom w:val="single" w:sz="12" w:space="0" w:color="auto"/>
              <w:right w:val="single" w:sz="4" w:space="0" w:color="auto"/>
            </w:tcBorders>
            <w:vAlign w:val="center"/>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hint="eastAsia"/>
                <w:b/>
                <w:sz w:val="22"/>
                <w:szCs w:val="22"/>
              </w:rPr>
              <w:t>－</w:t>
            </w:r>
          </w:p>
        </w:tc>
        <w:tc>
          <w:tcPr>
            <w:tcW w:w="1004" w:type="pct"/>
            <w:tcBorders>
              <w:left w:val="single" w:sz="4" w:space="0" w:color="auto"/>
              <w:bottom w:val="single" w:sz="12" w:space="0" w:color="auto"/>
              <w:right w:val="single" w:sz="4" w:space="0" w:color="auto"/>
            </w:tcBorders>
            <w:vAlign w:val="center"/>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hint="eastAsia"/>
                <w:b/>
                <w:sz w:val="22"/>
                <w:szCs w:val="22"/>
              </w:rPr>
              <w:t>－</w:t>
            </w:r>
          </w:p>
        </w:tc>
        <w:tc>
          <w:tcPr>
            <w:tcW w:w="920" w:type="pct"/>
            <w:tcBorders>
              <w:left w:val="single" w:sz="4" w:space="0" w:color="auto"/>
              <w:bottom w:val="single" w:sz="12" w:space="0" w:color="auto"/>
              <w:right w:val="single" w:sz="4" w:space="0" w:color="auto"/>
            </w:tcBorders>
            <w:vAlign w:val="center"/>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hint="eastAsia"/>
                <w:b/>
                <w:sz w:val="22"/>
                <w:szCs w:val="22"/>
              </w:rPr>
              <w:t>－</w:t>
            </w:r>
          </w:p>
        </w:tc>
        <w:tc>
          <w:tcPr>
            <w:tcW w:w="774" w:type="pct"/>
            <w:tcBorders>
              <w:top w:val="nil"/>
              <w:left w:val="single" w:sz="4" w:space="0" w:color="auto"/>
              <w:bottom w:val="single" w:sz="12" w:space="0" w:color="auto"/>
              <w:right w:val="nil"/>
            </w:tcBorders>
            <w:vAlign w:val="center"/>
          </w:tcPr>
          <w:p w:rsidR="00E473C2" w:rsidRPr="007F38A8" w:rsidRDefault="00E473C2" w:rsidP="008E5C32">
            <w:pPr>
              <w:adjustRightInd w:val="0"/>
              <w:snapToGrid w:val="0"/>
              <w:spacing w:beforeLines="50" w:before="120" w:line="280" w:lineRule="exact"/>
              <w:ind w:rightChars="10" w:right="24"/>
              <w:jc w:val="right"/>
              <w:rPr>
                <w:rFonts w:ascii="新細明體" w:hAnsi="新細明體"/>
                <w:b/>
                <w:sz w:val="22"/>
                <w:szCs w:val="22"/>
              </w:rPr>
            </w:pPr>
            <w:r w:rsidRPr="007F38A8">
              <w:rPr>
                <w:rFonts w:ascii="新細明體" w:hAnsi="新細明體" w:hint="eastAsia"/>
                <w:b/>
                <w:sz w:val="22"/>
                <w:szCs w:val="22"/>
              </w:rPr>
              <w:t>7</w:t>
            </w:r>
            <w:r w:rsidRPr="007F38A8">
              <w:rPr>
                <w:rFonts w:ascii="新細明體" w:hAnsi="新細明體"/>
                <w:b/>
                <w:sz w:val="22"/>
                <w:szCs w:val="22"/>
              </w:rPr>
              <w:t>,</w:t>
            </w:r>
            <w:r w:rsidRPr="007F38A8">
              <w:rPr>
                <w:rFonts w:ascii="新細明體" w:hAnsi="新細明體" w:hint="eastAsia"/>
                <w:b/>
                <w:sz w:val="22"/>
                <w:szCs w:val="22"/>
              </w:rPr>
              <w:t>209</w:t>
            </w:r>
            <w:r w:rsidRPr="007F38A8">
              <w:rPr>
                <w:rFonts w:ascii="新細明體" w:hAnsi="新細明體"/>
                <w:b/>
                <w:sz w:val="22"/>
                <w:szCs w:val="22"/>
              </w:rPr>
              <w:t>,</w:t>
            </w:r>
            <w:r w:rsidRPr="007F38A8">
              <w:rPr>
                <w:rFonts w:ascii="新細明體" w:hAnsi="新細明體" w:hint="eastAsia"/>
                <w:b/>
                <w:sz w:val="22"/>
                <w:szCs w:val="22"/>
              </w:rPr>
              <w:t>576</w:t>
            </w:r>
            <w:r w:rsidRPr="007F38A8">
              <w:rPr>
                <w:rFonts w:ascii="新細明體" w:hAnsi="新細明體"/>
                <w:b/>
                <w:sz w:val="22"/>
                <w:szCs w:val="22"/>
              </w:rPr>
              <w:t>,</w:t>
            </w:r>
            <w:r w:rsidRPr="007F38A8">
              <w:rPr>
                <w:rFonts w:ascii="新細明體" w:hAnsi="新細明體" w:hint="eastAsia"/>
                <w:b/>
                <w:sz w:val="22"/>
                <w:szCs w:val="22"/>
              </w:rPr>
              <w:t>970</w:t>
            </w:r>
          </w:p>
        </w:tc>
      </w:tr>
    </w:tbl>
    <w:p w:rsidR="0030185F" w:rsidRPr="00DE5776" w:rsidRDefault="00E473C2" w:rsidP="0030185F">
      <w:pPr>
        <w:spacing w:line="440" w:lineRule="exact"/>
        <w:jc w:val="center"/>
        <w:rPr>
          <w:rFonts w:eastAsia="標楷體"/>
          <w:b/>
          <w:sz w:val="32"/>
          <w:szCs w:val="32"/>
          <w:u w:val="single"/>
        </w:rPr>
      </w:pPr>
      <w:r w:rsidRPr="00E473C2">
        <w:rPr>
          <w:rFonts w:eastAsia="標楷體" w:hint="eastAsia"/>
          <w:b/>
          <w:sz w:val="32"/>
          <w:szCs w:val="32"/>
          <w:u w:val="single"/>
        </w:rPr>
        <w:lastRenderedPageBreak/>
        <w:t>縣庫餘</w:t>
      </w:r>
      <w:proofErr w:type="gramStart"/>
      <w:r w:rsidRPr="00E473C2">
        <w:rPr>
          <w:rFonts w:eastAsia="標楷體" w:hint="eastAsia"/>
          <w:b/>
          <w:sz w:val="32"/>
          <w:szCs w:val="32"/>
          <w:u w:val="single"/>
        </w:rPr>
        <w:t>絀</w:t>
      </w:r>
      <w:proofErr w:type="gramEnd"/>
      <w:r w:rsidRPr="00E473C2">
        <w:rPr>
          <w:rFonts w:eastAsia="標楷體" w:hint="eastAsia"/>
          <w:b/>
          <w:sz w:val="32"/>
          <w:szCs w:val="32"/>
          <w:u w:val="single"/>
        </w:rPr>
        <w:t>與總決算餘</w:t>
      </w:r>
      <w:proofErr w:type="gramStart"/>
      <w:r w:rsidRPr="00E473C2">
        <w:rPr>
          <w:rFonts w:eastAsia="標楷體" w:hint="eastAsia"/>
          <w:b/>
          <w:sz w:val="32"/>
          <w:szCs w:val="32"/>
          <w:u w:val="single"/>
        </w:rPr>
        <w:t>絀</w:t>
      </w:r>
      <w:proofErr w:type="gramEnd"/>
      <w:r w:rsidRPr="00E473C2">
        <w:rPr>
          <w:rFonts w:eastAsia="標楷體" w:hint="eastAsia"/>
          <w:b/>
          <w:sz w:val="32"/>
          <w:szCs w:val="32"/>
          <w:u w:val="single"/>
        </w:rPr>
        <w:t>審定數差額解釋表</w:t>
      </w:r>
    </w:p>
    <w:p w:rsidR="0030185F" w:rsidRPr="00DE5776" w:rsidRDefault="0030185F" w:rsidP="0030185F">
      <w:pPr>
        <w:spacing w:line="400" w:lineRule="exact"/>
        <w:jc w:val="center"/>
        <w:rPr>
          <w:rFonts w:eastAsia="標楷體"/>
          <w:sz w:val="28"/>
          <w:szCs w:val="28"/>
        </w:rPr>
      </w:pPr>
      <w:r w:rsidRPr="00DE5776">
        <w:rPr>
          <w:rFonts w:eastAsia="標楷體" w:hint="eastAsia"/>
          <w:sz w:val="28"/>
          <w:szCs w:val="28"/>
        </w:rPr>
        <w:t>中華民國</w:t>
      </w:r>
      <w:proofErr w:type="gramStart"/>
      <w:r w:rsidRPr="00DE5776">
        <w:rPr>
          <w:rFonts w:ascii="標楷體" w:eastAsia="標楷體" w:hAnsi="標楷體" w:hint="eastAsia"/>
          <w:sz w:val="28"/>
          <w:szCs w:val="28"/>
        </w:rPr>
        <w:t>109</w:t>
      </w:r>
      <w:proofErr w:type="gramEnd"/>
      <w:r w:rsidRPr="00DE5776">
        <w:rPr>
          <w:rFonts w:eastAsia="標楷體" w:hint="eastAsia"/>
          <w:sz w:val="28"/>
          <w:szCs w:val="28"/>
        </w:rPr>
        <w:t>年度</w:t>
      </w:r>
    </w:p>
    <w:p w:rsidR="0030185F" w:rsidRPr="00DE5776" w:rsidRDefault="0030185F" w:rsidP="0030185F">
      <w:pPr>
        <w:spacing w:line="240" w:lineRule="exact"/>
        <w:jc w:val="right"/>
        <w:rPr>
          <w:rFonts w:eastAsia="標楷體"/>
          <w:szCs w:val="24"/>
        </w:rPr>
      </w:pPr>
      <w:r w:rsidRPr="00DE5776">
        <w:rPr>
          <w:rFonts w:eastAsia="標楷體" w:hint="eastAsia"/>
          <w:szCs w:val="24"/>
        </w:rPr>
        <w:t>單位：新臺幣元</w:t>
      </w:r>
    </w:p>
    <w:tbl>
      <w:tblPr>
        <w:tblW w:w="9945" w:type="dxa"/>
        <w:tblLayout w:type="fixed"/>
        <w:tblCellMar>
          <w:left w:w="28" w:type="dxa"/>
          <w:right w:w="28" w:type="dxa"/>
        </w:tblCellMar>
        <w:tblLook w:val="04A0" w:firstRow="1" w:lastRow="0" w:firstColumn="1" w:lastColumn="0" w:noHBand="0" w:noVBand="1"/>
      </w:tblPr>
      <w:tblGrid>
        <w:gridCol w:w="5273"/>
        <w:gridCol w:w="1418"/>
        <w:gridCol w:w="1567"/>
        <w:gridCol w:w="1687"/>
      </w:tblGrid>
      <w:tr w:rsidR="0030185F" w:rsidRPr="00DE5776" w:rsidTr="00ED3146">
        <w:trPr>
          <w:cantSplit/>
          <w:trHeight w:val="227"/>
        </w:trPr>
        <w:tc>
          <w:tcPr>
            <w:tcW w:w="5273" w:type="dxa"/>
            <w:vMerge w:val="restart"/>
            <w:tcBorders>
              <w:top w:val="single" w:sz="12" w:space="0" w:color="auto"/>
              <w:left w:val="nil"/>
              <w:bottom w:val="single" w:sz="12" w:space="0" w:color="auto"/>
              <w:right w:val="single" w:sz="4" w:space="0" w:color="auto"/>
            </w:tcBorders>
            <w:vAlign w:val="center"/>
            <w:hideMark/>
          </w:tcPr>
          <w:p w:rsidR="0030185F" w:rsidRPr="00DE5776" w:rsidRDefault="0030185F" w:rsidP="0030185F">
            <w:pPr>
              <w:spacing w:line="240" w:lineRule="exact"/>
              <w:jc w:val="center"/>
              <w:rPr>
                <w:rFonts w:eastAsia="標楷體"/>
                <w:szCs w:val="24"/>
              </w:rPr>
            </w:pPr>
            <w:r w:rsidRPr="00DE5776">
              <w:rPr>
                <w:rFonts w:eastAsia="標楷體" w:hint="eastAsia"/>
                <w:szCs w:val="24"/>
              </w:rPr>
              <w:t>項</w:t>
            </w:r>
            <w:r w:rsidRPr="00DE5776">
              <w:rPr>
                <w:rFonts w:eastAsia="標楷體"/>
                <w:szCs w:val="24"/>
              </w:rPr>
              <w:t xml:space="preserve">                    </w:t>
            </w:r>
            <w:r w:rsidRPr="00DE5776">
              <w:rPr>
                <w:rFonts w:eastAsia="標楷體" w:hint="eastAsia"/>
                <w:szCs w:val="24"/>
              </w:rPr>
              <w:t>目</w:t>
            </w:r>
          </w:p>
        </w:tc>
        <w:tc>
          <w:tcPr>
            <w:tcW w:w="4672" w:type="dxa"/>
            <w:gridSpan w:val="3"/>
            <w:tcBorders>
              <w:top w:val="single" w:sz="12" w:space="0" w:color="auto"/>
              <w:left w:val="single" w:sz="4" w:space="0" w:color="auto"/>
              <w:bottom w:val="single" w:sz="4" w:space="0" w:color="auto"/>
              <w:right w:val="nil"/>
            </w:tcBorders>
            <w:vAlign w:val="center"/>
            <w:hideMark/>
          </w:tcPr>
          <w:p w:rsidR="0030185F" w:rsidRPr="00DE5776" w:rsidRDefault="0030185F" w:rsidP="008E5C32">
            <w:pPr>
              <w:spacing w:line="240" w:lineRule="exact"/>
              <w:ind w:rightChars="-5" w:right="-12"/>
              <w:jc w:val="distribute"/>
              <w:rPr>
                <w:rFonts w:eastAsia="標楷體"/>
                <w:szCs w:val="24"/>
              </w:rPr>
            </w:pPr>
            <w:r w:rsidRPr="00DE5776">
              <w:rPr>
                <w:rFonts w:eastAsia="標楷體" w:hint="eastAsia"/>
                <w:szCs w:val="24"/>
              </w:rPr>
              <w:t>金</w:t>
            </w:r>
            <w:r w:rsidRPr="00DE5776">
              <w:rPr>
                <w:rFonts w:eastAsia="標楷體"/>
                <w:szCs w:val="24"/>
              </w:rPr>
              <w:t xml:space="preserve">                                  </w:t>
            </w:r>
            <w:r w:rsidRPr="00DE5776">
              <w:rPr>
                <w:rFonts w:eastAsia="標楷體" w:hint="eastAsia"/>
                <w:szCs w:val="24"/>
              </w:rPr>
              <w:t>額</w:t>
            </w:r>
          </w:p>
        </w:tc>
      </w:tr>
      <w:tr w:rsidR="0030185F" w:rsidRPr="00DE5776" w:rsidTr="00ED3146">
        <w:trPr>
          <w:cantSplit/>
          <w:trHeight w:val="227"/>
        </w:trPr>
        <w:tc>
          <w:tcPr>
            <w:tcW w:w="5273" w:type="dxa"/>
            <w:vMerge/>
            <w:tcBorders>
              <w:top w:val="single" w:sz="12" w:space="0" w:color="auto"/>
              <w:left w:val="nil"/>
              <w:bottom w:val="single" w:sz="12" w:space="0" w:color="auto"/>
              <w:right w:val="single" w:sz="4" w:space="0" w:color="auto"/>
            </w:tcBorders>
            <w:vAlign w:val="center"/>
            <w:hideMark/>
          </w:tcPr>
          <w:p w:rsidR="0030185F" w:rsidRPr="00DE5776" w:rsidRDefault="0030185F" w:rsidP="0030185F">
            <w:pPr>
              <w:widowControl/>
              <w:spacing w:line="240" w:lineRule="exact"/>
              <w:rPr>
                <w:rFonts w:eastAsia="標楷體"/>
                <w:szCs w:val="24"/>
              </w:rPr>
            </w:pPr>
          </w:p>
        </w:tc>
        <w:tc>
          <w:tcPr>
            <w:tcW w:w="1418" w:type="dxa"/>
            <w:tcBorders>
              <w:top w:val="single" w:sz="4" w:space="0" w:color="auto"/>
              <w:left w:val="single" w:sz="4" w:space="0" w:color="auto"/>
              <w:bottom w:val="single" w:sz="12" w:space="0" w:color="auto"/>
              <w:right w:val="single" w:sz="4" w:space="0" w:color="auto"/>
            </w:tcBorders>
            <w:vAlign w:val="center"/>
            <w:hideMark/>
          </w:tcPr>
          <w:p w:rsidR="0030185F" w:rsidRPr="00DE5776" w:rsidRDefault="0030185F" w:rsidP="0030185F">
            <w:pPr>
              <w:spacing w:line="240" w:lineRule="exact"/>
              <w:ind w:rightChars="16" w:right="38"/>
              <w:jc w:val="distribute"/>
              <w:rPr>
                <w:rFonts w:eastAsia="標楷體"/>
                <w:spacing w:val="-16"/>
                <w:szCs w:val="24"/>
              </w:rPr>
            </w:pPr>
            <w:r w:rsidRPr="00DE5776">
              <w:rPr>
                <w:rFonts w:eastAsia="標楷體" w:hint="eastAsia"/>
                <w:spacing w:val="-16"/>
                <w:szCs w:val="24"/>
              </w:rPr>
              <w:t>小計</w:t>
            </w:r>
          </w:p>
        </w:tc>
        <w:tc>
          <w:tcPr>
            <w:tcW w:w="1567" w:type="dxa"/>
            <w:tcBorders>
              <w:top w:val="single" w:sz="4" w:space="0" w:color="auto"/>
              <w:left w:val="single" w:sz="4" w:space="0" w:color="auto"/>
              <w:bottom w:val="single" w:sz="12" w:space="0" w:color="auto"/>
              <w:right w:val="single" w:sz="4" w:space="0" w:color="auto"/>
            </w:tcBorders>
            <w:vAlign w:val="center"/>
            <w:hideMark/>
          </w:tcPr>
          <w:p w:rsidR="0030185F" w:rsidRPr="00DE5776" w:rsidRDefault="0030185F" w:rsidP="0030185F">
            <w:pPr>
              <w:spacing w:line="240" w:lineRule="exact"/>
              <w:ind w:rightChars="16" w:right="38"/>
              <w:jc w:val="distribute"/>
              <w:rPr>
                <w:rFonts w:eastAsia="標楷體"/>
                <w:spacing w:val="-20"/>
                <w:szCs w:val="24"/>
              </w:rPr>
            </w:pPr>
            <w:r w:rsidRPr="00DE5776">
              <w:rPr>
                <w:rFonts w:eastAsia="標楷體" w:hint="eastAsia"/>
                <w:spacing w:val="-28"/>
                <w:szCs w:val="24"/>
              </w:rPr>
              <w:t>合計</w:t>
            </w:r>
          </w:p>
        </w:tc>
        <w:tc>
          <w:tcPr>
            <w:tcW w:w="1687" w:type="dxa"/>
            <w:tcBorders>
              <w:top w:val="single" w:sz="4" w:space="0" w:color="auto"/>
              <w:left w:val="single" w:sz="4" w:space="0" w:color="auto"/>
              <w:bottom w:val="single" w:sz="12" w:space="0" w:color="auto"/>
              <w:right w:val="nil"/>
            </w:tcBorders>
            <w:vAlign w:val="center"/>
            <w:hideMark/>
          </w:tcPr>
          <w:p w:rsidR="0030185F" w:rsidRPr="00DE5776" w:rsidRDefault="0030185F" w:rsidP="00AF6CF9">
            <w:pPr>
              <w:spacing w:line="240" w:lineRule="exact"/>
              <w:ind w:leftChars="-10" w:left="-24" w:rightChars="25" w:right="60"/>
              <w:jc w:val="distribute"/>
              <w:rPr>
                <w:rFonts w:eastAsia="標楷體"/>
                <w:spacing w:val="-24"/>
                <w:szCs w:val="24"/>
              </w:rPr>
            </w:pPr>
            <w:r w:rsidRPr="00DE5776">
              <w:rPr>
                <w:rFonts w:eastAsia="標楷體" w:hint="eastAsia"/>
                <w:spacing w:val="-40"/>
                <w:szCs w:val="24"/>
              </w:rPr>
              <w:t>總計</w:t>
            </w:r>
          </w:p>
        </w:tc>
      </w:tr>
      <w:tr w:rsidR="0030185F" w:rsidRPr="00DE5776" w:rsidTr="00ED3146">
        <w:trPr>
          <w:cantSplit/>
          <w:trHeight w:val="170"/>
        </w:trPr>
        <w:tc>
          <w:tcPr>
            <w:tcW w:w="5273" w:type="dxa"/>
            <w:tcBorders>
              <w:top w:val="single" w:sz="12" w:space="0" w:color="auto"/>
              <w:left w:val="nil"/>
              <w:bottom w:val="nil"/>
              <w:right w:val="single" w:sz="4" w:space="0" w:color="auto"/>
            </w:tcBorders>
            <w:vAlign w:val="center"/>
            <w:hideMark/>
          </w:tcPr>
          <w:p w:rsidR="0030185F" w:rsidRPr="00DE5776" w:rsidRDefault="0030185F" w:rsidP="0030185F">
            <w:pPr>
              <w:adjustRightInd w:val="0"/>
              <w:snapToGrid w:val="0"/>
              <w:spacing w:line="240" w:lineRule="exact"/>
              <w:jc w:val="both"/>
              <w:rPr>
                <w:rFonts w:eastAsia="標楷體"/>
                <w:b/>
                <w:sz w:val="22"/>
                <w:szCs w:val="22"/>
              </w:rPr>
            </w:pPr>
            <w:r w:rsidRPr="00DE5776">
              <w:rPr>
                <w:rFonts w:eastAsia="標楷體" w:hint="eastAsia"/>
                <w:b/>
                <w:sz w:val="22"/>
                <w:szCs w:val="22"/>
              </w:rPr>
              <w:t>甲、</w:t>
            </w:r>
            <w:proofErr w:type="gramStart"/>
            <w:r w:rsidRPr="00DE5776">
              <w:rPr>
                <w:rFonts w:ascii="標楷體" w:eastAsia="標楷體" w:hAnsi="標楷體" w:hint="eastAsia"/>
                <w:b/>
                <w:sz w:val="22"/>
                <w:szCs w:val="22"/>
              </w:rPr>
              <w:t>109</w:t>
            </w:r>
            <w:proofErr w:type="gramEnd"/>
            <w:r w:rsidRPr="00DE5776">
              <w:rPr>
                <w:rFonts w:eastAsia="標楷體" w:hint="eastAsia"/>
                <w:b/>
                <w:sz w:val="22"/>
                <w:szCs w:val="22"/>
              </w:rPr>
              <w:t>年度縣庫收支餘</w:t>
            </w:r>
            <w:proofErr w:type="gramStart"/>
            <w:r w:rsidRPr="00DE5776">
              <w:rPr>
                <w:rFonts w:eastAsia="標楷體" w:hint="eastAsia"/>
                <w:b/>
                <w:sz w:val="22"/>
                <w:szCs w:val="22"/>
              </w:rPr>
              <w:t>絀</w:t>
            </w:r>
            <w:proofErr w:type="gramEnd"/>
          </w:p>
        </w:tc>
        <w:tc>
          <w:tcPr>
            <w:tcW w:w="1418" w:type="dxa"/>
            <w:tcBorders>
              <w:top w:val="single" w:sz="12" w:space="0" w:color="auto"/>
              <w:left w:val="single" w:sz="4" w:space="0" w:color="auto"/>
              <w:bottom w:val="nil"/>
              <w:right w:val="single" w:sz="4" w:space="0" w:color="auto"/>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b/>
                <w:sz w:val="22"/>
                <w:szCs w:val="22"/>
              </w:rPr>
            </w:pPr>
          </w:p>
        </w:tc>
        <w:tc>
          <w:tcPr>
            <w:tcW w:w="1567" w:type="dxa"/>
            <w:tcBorders>
              <w:top w:val="single" w:sz="12" w:space="0" w:color="auto"/>
              <w:left w:val="single" w:sz="4" w:space="0" w:color="auto"/>
              <w:bottom w:val="nil"/>
              <w:right w:val="single" w:sz="4" w:space="0" w:color="auto"/>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b/>
                <w:sz w:val="22"/>
                <w:szCs w:val="22"/>
              </w:rPr>
            </w:pPr>
          </w:p>
        </w:tc>
        <w:tc>
          <w:tcPr>
            <w:tcW w:w="1687" w:type="dxa"/>
            <w:tcBorders>
              <w:top w:val="single" w:sz="12" w:space="0" w:color="auto"/>
              <w:left w:val="single" w:sz="4" w:space="0" w:color="auto"/>
              <w:bottom w:val="nil"/>
              <w:right w:val="nil"/>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b/>
                <w:sz w:val="22"/>
                <w:szCs w:val="22"/>
              </w:rPr>
            </w:pPr>
            <w:r w:rsidRPr="00DE5776">
              <w:rPr>
                <w:rFonts w:asciiTheme="minorEastAsia" w:eastAsiaTheme="minorEastAsia" w:hAnsiTheme="minorEastAsia" w:hint="eastAsia"/>
                <w:b/>
                <w:sz w:val="22"/>
                <w:szCs w:val="22"/>
              </w:rPr>
              <w:t>1</w:t>
            </w:r>
            <w:r w:rsidRPr="00DE5776">
              <w:rPr>
                <w:rFonts w:asciiTheme="minorEastAsia" w:eastAsiaTheme="minorEastAsia" w:hAnsiTheme="minorEastAsia"/>
                <w:b/>
                <w:sz w:val="22"/>
                <w:szCs w:val="22"/>
              </w:rPr>
              <w:t>,</w:t>
            </w:r>
            <w:r w:rsidRPr="00DE5776">
              <w:rPr>
                <w:rFonts w:asciiTheme="minorEastAsia" w:eastAsiaTheme="minorEastAsia" w:hAnsiTheme="minorEastAsia" w:hint="eastAsia"/>
                <w:b/>
                <w:sz w:val="22"/>
                <w:szCs w:val="22"/>
              </w:rPr>
              <w:t>699</w:t>
            </w:r>
            <w:r w:rsidRPr="00DE5776">
              <w:rPr>
                <w:rFonts w:asciiTheme="minorEastAsia" w:eastAsiaTheme="minorEastAsia" w:hAnsiTheme="minorEastAsia"/>
                <w:b/>
                <w:sz w:val="22"/>
                <w:szCs w:val="22"/>
              </w:rPr>
              <w:t>,</w:t>
            </w:r>
            <w:r w:rsidRPr="00DE5776">
              <w:rPr>
                <w:rFonts w:asciiTheme="minorEastAsia" w:eastAsiaTheme="minorEastAsia" w:hAnsiTheme="minorEastAsia" w:hint="eastAsia"/>
                <w:b/>
                <w:sz w:val="22"/>
                <w:szCs w:val="22"/>
              </w:rPr>
              <w:t>693</w:t>
            </w:r>
            <w:r w:rsidRPr="00DE5776">
              <w:rPr>
                <w:rFonts w:asciiTheme="minorEastAsia" w:eastAsiaTheme="minorEastAsia" w:hAnsiTheme="minorEastAsia"/>
                <w:b/>
                <w:sz w:val="22"/>
                <w:szCs w:val="22"/>
              </w:rPr>
              <w:t>,</w:t>
            </w:r>
            <w:r w:rsidRPr="00DE5776">
              <w:rPr>
                <w:rFonts w:asciiTheme="minorEastAsia" w:eastAsiaTheme="minorEastAsia" w:hAnsiTheme="minorEastAsia" w:hint="eastAsia"/>
                <w:b/>
                <w:sz w:val="22"/>
                <w:szCs w:val="22"/>
              </w:rPr>
              <w:t>952</w:t>
            </w:r>
          </w:p>
        </w:tc>
      </w:tr>
      <w:tr w:rsidR="0030185F" w:rsidRPr="00DE5776" w:rsidTr="00ED3146">
        <w:trPr>
          <w:cantSplit/>
          <w:trHeight w:val="170"/>
        </w:trPr>
        <w:tc>
          <w:tcPr>
            <w:tcW w:w="5273" w:type="dxa"/>
            <w:tcBorders>
              <w:top w:val="nil"/>
              <w:left w:val="nil"/>
              <w:bottom w:val="nil"/>
              <w:right w:val="single" w:sz="4" w:space="0" w:color="auto"/>
            </w:tcBorders>
            <w:vAlign w:val="center"/>
            <w:hideMark/>
          </w:tcPr>
          <w:p w:rsidR="0030185F" w:rsidRPr="00DE5776" w:rsidRDefault="0030185F" w:rsidP="0030185F">
            <w:pPr>
              <w:adjustRightInd w:val="0"/>
              <w:snapToGrid w:val="0"/>
              <w:spacing w:line="240" w:lineRule="exact"/>
              <w:jc w:val="both"/>
              <w:rPr>
                <w:rFonts w:eastAsia="標楷體"/>
                <w:b/>
                <w:sz w:val="22"/>
                <w:szCs w:val="22"/>
              </w:rPr>
            </w:pPr>
            <w:r w:rsidRPr="00DE5776">
              <w:rPr>
                <w:rFonts w:eastAsia="標楷體" w:hint="eastAsia"/>
                <w:b/>
                <w:sz w:val="22"/>
                <w:szCs w:val="22"/>
              </w:rPr>
              <w:t>乙、</w:t>
            </w:r>
            <w:proofErr w:type="gramStart"/>
            <w:r w:rsidRPr="00DE5776">
              <w:rPr>
                <w:rFonts w:eastAsia="標楷體" w:hint="eastAsia"/>
                <w:b/>
                <w:sz w:val="22"/>
                <w:szCs w:val="22"/>
              </w:rPr>
              <w:t>加項</w:t>
            </w:r>
            <w:proofErr w:type="gramEnd"/>
          </w:p>
        </w:tc>
        <w:tc>
          <w:tcPr>
            <w:tcW w:w="1418" w:type="dxa"/>
            <w:tcBorders>
              <w:top w:val="nil"/>
              <w:left w:val="single" w:sz="4" w:space="0" w:color="auto"/>
              <w:bottom w:val="nil"/>
              <w:right w:val="single" w:sz="4" w:space="0" w:color="auto"/>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b/>
                <w:sz w:val="22"/>
                <w:szCs w:val="22"/>
              </w:rPr>
            </w:pPr>
          </w:p>
        </w:tc>
        <w:tc>
          <w:tcPr>
            <w:tcW w:w="1567" w:type="dxa"/>
            <w:tcBorders>
              <w:top w:val="nil"/>
              <w:left w:val="single" w:sz="4" w:space="0" w:color="auto"/>
              <w:bottom w:val="nil"/>
              <w:right w:val="single" w:sz="4" w:space="0" w:color="auto"/>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b/>
                <w:sz w:val="22"/>
                <w:szCs w:val="22"/>
              </w:rPr>
            </w:pPr>
          </w:p>
        </w:tc>
        <w:tc>
          <w:tcPr>
            <w:tcW w:w="1687" w:type="dxa"/>
            <w:tcBorders>
              <w:top w:val="nil"/>
              <w:left w:val="single" w:sz="4" w:space="0" w:color="auto"/>
              <w:bottom w:val="nil"/>
              <w:right w:val="nil"/>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b/>
                <w:sz w:val="22"/>
                <w:szCs w:val="22"/>
              </w:rPr>
            </w:pPr>
            <w:r w:rsidRPr="00DE5776">
              <w:rPr>
                <w:rFonts w:asciiTheme="minorEastAsia" w:eastAsiaTheme="minorEastAsia" w:hAnsiTheme="minorEastAsia" w:hint="eastAsia"/>
                <w:b/>
                <w:sz w:val="22"/>
                <w:szCs w:val="22"/>
              </w:rPr>
              <w:t>15</w:t>
            </w:r>
            <w:r w:rsidRPr="00DE5776">
              <w:rPr>
                <w:rFonts w:asciiTheme="minorEastAsia" w:eastAsiaTheme="minorEastAsia" w:hAnsiTheme="minorEastAsia"/>
                <w:b/>
                <w:sz w:val="22"/>
                <w:szCs w:val="22"/>
              </w:rPr>
              <w:t>,</w:t>
            </w:r>
            <w:r w:rsidRPr="00DE5776">
              <w:rPr>
                <w:rFonts w:asciiTheme="minorEastAsia" w:eastAsiaTheme="minorEastAsia" w:hAnsiTheme="minorEastAsia" w:hint="eastAsia"/>
                <w:b/>
                <w:sz w:val="22"/>
                <w:szCs w:val="22"/>
              </w:rPr>
              <w:t>816</w:t>
            </w:r>
            <w:r w:rsidRPr="00DE5776">
              <w:rPr>
                <w:rFonts w:asciiTheme="minorEastAsia" w:eastAsiaTheme="minorEastAsia" w:hAnsiTheme="minorEastAsia"/>
                <w:b/>
                <w:sz w:val="22"/>
                <w:szCs w:val="22"/>
              </w:rPr>
              <w:t>,</w:t>
            </w:r>
            <w:r w:rsidRPr="00DE5776">
              <w:rPr>
                <w:rFonts w:asciiTheme="minorEastAsia" w:eastAsiaTheme="minorEastAsia" w:hAnsiTheme="minorEastAsia" w:hint="eastAsia"/>
                <w:b/>
                <w:sz w:val="22"/>
                <w:szCs w:val="22"/>
              </w:rPr>
              <w:t>267</w:t>
            </w:r>
            <w:r w:rsidRPr="00DE5776">
              <w:rPr>
                <w:rFonts w:asciiTheme="minorEastAsia" w:eastAsiaTheme="minorEastAsia" w:hAnsiTheme="minorEastAsia"/>
                <w:b/>
                <w:sz w:val="22"/>
                <w:szCs w:val="22"/>
              </w:rPr>
              <w:t>,</w:t>
            </w:r>
            <w:r w:rsidRPr="00DE5776">
              <w:rPr>
                <w:rFonts w:asciiTheme="minorEastAsia" w:eastAsiaTheme="minorEastAsia" w:hAnsiTheme="minorEastAsia" w:hint="eastAsia"/>
                <w:b/>
                <w:sz w:val="22"/>
                <w:szCs w:val="22"/>
              </w:rPr>
              <w:t>754</w:t>
            </w:r>
          </w:p>
        </w:tc>
      </w:tr>
      <w:tr w:rsidR="0030185F" w:rsidRPr="00DE5776" w:rsidTr="00ED3146">
        <w:trPr>
          <w:cantSplit/>
          <w:trHeight w:val="170"/>
        </w:trPr>
        <w:tc>
          <w:tcPr>
            <w:tcW w:w="5273" w:type="dxa"/>
            <w:tcBorders>
              <w:top w:val="nil"/>
              <w:left w:val="nil"/>
              <w:bottom w:val="nil"/>
              <w:right w:val="single" w:sz="4" w:space="0" w:color="auto"/>
            </w:tcBorders>
            <w:vAlign w:val="center"/>
            <w:hideMark/>
          </w:tcPr>
          <w:p w:rsidR="0030185F" w:rsidRPr="00DE5776" w:rsidRDefault="0030185F" w:rsidP="0030185F">
            <w:pPr>
              <w:pStyle w:val="1232"/>
              <w:adjustRightInd w:val="0"/>
              <w:spacing w:line="240" w:lineRule="exact"/>
              <w:ind w:leftChars="91" w:left="658" w:hangingChars="200" w:hanging="440"/>
              <w:rPr>
                <w:rFonts w:ascii="Times New Roman" w:hAnsi="Times New Roman" w:cs="Times New Roman"/>
                <w:sz w:val="22"/>
                <w:szCs w:val="22"/>
              </w:rPr>
            </w:pPr>
            <w:r w:rsidRPr="00DE5776">
              <w:rPr>
                <w:rFonts w:ascii="Times New Roman" w:hAnsi="Times New Roman" w:cs="Times New Roman" w:hint="eastAsia"/>
                <w:b/>
                <w:sz w:val="22"/>
                <w:szCs w:val="22"/>
              </w:rPr>
              <w:t>一、</w:t>
            </w:r>
            <w:proofErr w:type="gramStart"/>
            <w:r w:rsidRPr="00DE5776">
              <w:rPr>
                <w:rFonts w:cs="Times New Roman" w:hint="eastAsia"/>
                <w:b/>
                <w:spacing w:val="-6"/>
                <w:sz w:val="22"/>
                <w:szCs w:val="22"/>
              </w:rPr>
              <w:t>109</w:t>
            </w:r>
            <w:proofErr w:type="gramEnd"/>
            <w:r w:rsidRPr="00DE5776">
              <w:rPr>
                <w:rFonts w:cs="Times New Roman" w:hint="eastAsia"/>
                <w:b/>
                <w:spacing w:val="-6"/>
                <w:sz w:val="22"/>
                <w:szCs w:val="22"/>
              </w:rPr>
              <w:t>年度</w:t>
            </w:r>
            <w:proofErr w:type="gramStart"/>
            <w:r w:rsidRPr="00DE5776">
              <w:rPr>
                <w:rFonts w:cs="Times New Roman" w:hint="eastAsia"/>
                <w:b/>
                <w:spacing w:val="-6"/>
                <w:sz w:val="22"/>
                <w:szCs w:val="22"/>
              </w:rPr>
              <w:t>縣庫列支</w:t>
            </w:r>
            <w:proofErr w:type="gramEnd"/>
            <w:r w:rsidRPr="00DE5776">
              <w:rPr>
                <w:rFonts w:cs="Times New Roman" w:hint="eastAsia"/>
                <w:b/>
                <w:spacing w:val="-6"/>
                <w:sz w:val="22"/>
                <w:szCs w:val="22"/>
              </w:rPr>
              <w:t>而不屬</w:t>
            </w:r>
            <w:proofErr w:type="gramStart"/>
            <w:r w:rsidRPr="00DE5776">
              <w:rPr>
                <w:rFonts w:cs="Times New Roman" w:hint="eastAsia"/>
                <w:b/>
                <w:spacing w:val="-6"/>
                <w:sz w:val="22"/>
                <w:szCs w:val="22"/>
              </w:rPr>
              <w:t>109</w:t>
            </w:r>
            <w:proofErr w:type="gramEnd"/>
            <w:r w:rsidRPr="00DE5776">
              <w:rPr>
                <w:rFonts w:cs="Times New Roman" w:hint="eastAsia"/>
                <w:b/>
                <w:spacing w:val="-6"/>
                <w:sz w:val="22"/>
                <w:szCs w:val="22"/>
              </w:rPr>
              <w:t>年度總決算歲出部分</w:t>
            </w:r>
          </w:p>
        </w:tc>
        <w:tc>
          <w:tcPr>
            <w:tcW w:w="1418" w:type="dxa"/>
            <w:tcBorders>
              <w:top w:val="nil"/>
              <w:left w:val="single" w:sz="4" w:space="0" w:color="auto"/>
              <w:bottom w:val="nil"/>
              <w:right w:val="single" w:sz="4" w:space="0" w:color="auto"/>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sz w:val="22"/>
                <w:szCs w:val="22"/>
              </w:rPr>
            </w:pPr>
          </w:p>
        </w:tc>
        <w:tc>
          <w:tcPr>
            <w:tcW w:w="1567" w:type="dxa"/>
            <w:tcBorders>
              <w:top w:val="nil"/>
              <w:left w:val="single" w:sz="4" w:space="0" w:color="auto"/>
              <w:bottom w:val="nil"/>
              <w:right w:val="single" w:sz="4" w:space="0" w:color="auto"/>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b/>
                <w:sz w:val="22"/>
                <w:szCs w:val="22"/>
              </w:rPr>
            </w:pPr>
            <w:r w:rsidRPr="00DE5776">
              <w:rPr>
                <w:rFonts w:asciiTheme="minorEastAsia" w:eastAsiaTheme="minorEastAsia" w:hAnsiTheme="minorEastAsia" w:hint="eastAsia"/>
                <w:b/>
                <w:sz w:val="22"/>
                <w:szCs w:val="22"/>
              </w:rPr>
              <w:t>1</w:t>
            </w:r>
            <w:r w:rsidRPr="00DE5776">
              <w:rPr>
                <w:rFonts w:asciiTheme="minorEastAsia" w:eastAsiaTheme="minorEastAsia" w:hAnsiTheme="minorEastAsia"/>
                <w:b/>
                <w:sz w:val="22"/>
                <w:szCs w:val="22"/>
              </w:rPr>
              <w:t>1,</w:t>
            </w:r>
            <w:r w:rsidRPr="00DE5776">
              <w:rPr>
                <w:rFonts w:asciiTheme="minorEastAsia" w:eastAsiaTheme="minorEastAsia" w:hAnsiTheme="minorEastAsia" w:hint="eastAsia"/>
                <w:b/>
                <w:sz w:val="22"/>
                <w:szCs w:val="22"/>
              </w:rPr>
              <w:t>467</w:t>
            </w:r>
            <w:r w:rsidRPr="00DE5776">
              <w:rPr>
                <w:rFonts w:asciiTheme="minorEastAsia" w:eastAsiaTheme="minorEastAsia" w:hAnsiTheme="minorEastAsia"/>
                <w:b/>
                <w:sz w:val="22"/>
                <w:szCs w:val="22"/>
              </w:rPr>
              <w:t>,</w:t>
            </w:r>
            <w:r w:rsidRPr="00DE5776">
              <w:rPr>
                <w:rFonts w:asciiTheme="minorEastAsia" w:eastAsiaTheme="minorEastAsia" w:hAnsiTheme="minorEastAsia" w:hint="eastAsia"/>
                <w:b/>
                <w:sz w:val="22"/>
                <w:szCs w:val="22"/>
              </w:rPr>
              <w:t>314</w:t>
            </w:r>
            <w:r w:rsidRPr="00DE5776">
              <w:rPr>
                <w:rFonts w:asciiTheme="minorEastAsia" w:eastAsiaTheme="minorEastAsia" w:hAnsiTheme="minorEastAsia"/>
                <w:b/>
                <w:sz w:val="22"/>
                <w:szCs w:val="22"/>
              </w:rPr>
              <w:t>,</w:t>
            </w:r>
            <w:r w:rsidRPr="00DE5776">
              <w:rPr>
                <w:rFonts w:asciiTheme="minorEastAsia" w:eastAsiaTheme="minorEastAsia" w:hAnsiTheme="minorEastAsia" w:hint="eastAsia"/>
                <w:b/>
                <w:sz w:val="22"/>
                <w:szCs w:val="22"/>
              </w:rPr>
              <w:t>412</w:t>
            </w:r>
          </w:p>
        </w:tc>
        <w:tc>
          <w:tcPr>
            <w:tcW w:w="1687" w:type="dxa"/>
            <w:tcBorders>
              <w:top w:val="nil"/>
              <w:left w:val="single" w:sz="4" w:space="0" w:color="auto"/>
              <w:bottom w:val="nil"/>
              <w:right w:val="nil"/>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b/>
                <w:sz w:val="22"/>
                <w:szCs w:val="22"/>
              </w:rPr>
            </w:pPr>
          </w:p>
        </w:tc>
      </w:tr>
      <w:tr w:rsidR="0030185F" w:rsidRPr="00DE5776" w:rsidTr="00ED3146">
        <w:trPr>
          <w:cantSplit/>
          <w:trHeight w:val="170"/>
        </w:trPr>
        <w:tc>
          <w:tcPr>
            <w:tcW w:w="5273" w:type="dxa"/>
            <w:tcBorders>
              <w:top w:val="nil"/>
              <w:left w:val="nil"/>
              <w:bottom w:val="nil"/>
              <w:right w:val="single" w:sz="4" w:space="0" w:color="auto"/>
            </w:tcBorders>
            <w:vAlign w:val="center"/>
            <w:hideMark/>
          </w:tcPr>
          <w:p w:rsidR="0030185F" w:rsidRPr="00DE5776" w:rsidRDefault="0030185F" w:rsidP="0030185F">
            <w:pPr>
              <w:pStyle w:val="1233"/>
              <w:adjustRightInd w:val="0"/>
              <w:spacing w:line="240" w:lineRule="exact"/>
              <w:ind w:firstLineChars="100" w:firstLine="220"/>
              <w:rPr>
                <w:rFonts w:ascii="Times New Roman" w:hAnsi="Times New Roman" w:cs="Times New Roman"/>
                <w:sz w:val="22"/>
                <w:szCs w:val="22"/>
              </w:rPr>
            </w:pPr>
            <w:r w:rsidRPr="00DE5776">
              <w:rPr>
                <w:rFonts w:ascii="Times New Roman" w:hAnsi="Times New Roman" w:cs="Times New Roman" w:hint="eastAsia"/>
                <w:sz w:val="22"/>
                <w:szCs w:val="22"/>
              </w:rPr>
              <w:t>（一）</w:t>
            </w:r>
            <w:proofErr w:type="gramStart"/>
            <w:r w:rsidRPr="00DE5776">
              <w:rPr>
                <w:rFonts w:ascii="Times New Roman" w:hAnsi="Times New Roman" w:cs="Times New Roman" w:hint="eastAsia"/>
                <w:sz w:val="22"/>
                <w:szCs w:val="22"/>
              </w:rPr>
              <w:t>補撥各</w:t>
            </w:r>
            <w:proofErr w:type="gramEnd"/>
            <w:r w:rsidRPr="00DE5776">
              <w:rPr>
                <w:rFonts w:ascii="Times New Roman" w:hAnsi="Times New Roman" w:cs="Times New Roman" w:hint="eastAsia"/>
                <w:sz w:val="22"/>
                <w:szCs w:val="22"/>
              </w:rPr>
              <w:t>機關以前年度支出</w:t>
            </w:r>
          </w:p>
        </w:tc>
        <w:tc>
          <w:tcPr>
            <w:tcW w:w="1418" w:type="dxa"/>
            <w:tcBorders>
              <w:top w:val="nil"/>
              <w:left w:val="single" w:sz="4" w:space="0" w:color="auto"/>
              <w:bottom w:val="nil"/>
              <w:right w:val="single" w:sz="4" w:space="0" w:color="auto"/>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sz w:val="22"/>
                <w:szCs w:val="22"/>
              </w:rPr>
            </w:pPr>
            <w:r w:rsidRPr="00DE5776">
              <w:rPr>
                <w:rFonts w:asciiTheme="minorEastAsia" w:eastAsiaTheme="minorEastAsia" w:hAnsiTheme="minorEastAsia" w:hint="eastAsia"/>
                <w:sz w:val="22"/>
                <w:szCs w:val="22"/>
              </w:rPr>
              <w:t>5</w:t>
            </w:r>
            <w:r w:rsidRPr="00DE5776">
              <w:rPr>
                <w:rFonts w:asciiTheme="minorEastAsia" w:eastAsiaTheme="minorEastAsia" w:hAnsiTheme="minorEastAsia"/>
                <w:sz w:val="22"/>
                <w:szCs w:val="22"/>
              </w:rPr>
              <w:t>,</w:t>
            </w:r>
            <w:r w:rsidRPr="00DE5776">
              <w:rPr>
                <w:rFonts w:asciiTheme="minorEastAsia" w:eastAsiaTheme="minorEastAsia" w:hAnsiTheme="minorEastAsia" w:hint="eastAsia"/>
                <w:sz w:val="22"/>
                <w:szCs w:val="22"/>
              </w:rPr>
              <w:t>296</w:t>
            </w:r>
            <w:r w:rsidRPr="00DE5776">
              <w:rPr>
                <w:rFonts w:asciiTheme="minorEastAsia" w:eastAsiaTheme="minorEastAsia" w:hAnsiTheme="minorEastAsia"/>
                <w:sz w:val="22"/>
                <w:szCs w:val="22"/>
              </w:rPr>
              <w:t>,</w:t>
            </w:r>
            <w:r w:rsidRPr="00DE5776">
              <w:rPr>
                <w:rFonts w:asciiTheme="minorEastAsia" w:eastAsiaTheme="minorEastAsia" w:hAnsiTheme="minorEastAsia" w:hint="eastAsia"/>
                <w:sz w:val="22"/>
                <w:szCs w:val="22"/>
              </w:rPr>
              <w:t>172</w:t>
            </w:r>
            <w:r w:rsidRPr="00DE5776">
              <w:rPr>
                <w:rFonts w:asciiTheme="minorEastAsia" w:eastAsiaTheme="minorEastAsia" w:hAnsiTheme="minorEastAsia"/>
                <w:sz w:val="22"/>
                <w:szCs w:val="22"/>
              </w:rPr>
              <w:t>,</w:t>
            </w:r>
            <w:r w:rsidRPr="00DE5776">
              <w:rPr>
                <w:rFonts w:asciiTheme="minorEastAsia" w:eastAsiaTheme="minorEastAsia" w:hAnsiTheme="minorEastAsia" w:hint="eastAsia"/>
                <w:sz w:val="22"/>
                <w:szCs w:val="22"/>
              </w:rPr>
              <w:t>140</w:t>
            </w:r>
          </w:p>
        </w:tc>
        <w:tc>
          <w:tcPr>
            <w:tcW w:w="1567" w:type="dxa"/>
            <w:tcBorders>
              <w:top w:val="nil"/>
              <w:left w:val="single" w:sz="4" w:space="0" w:color="auto"/>
              <w:bottom w:val="nil"/>
              <w:right w:val="single" w:sz="4" w:space="0" w:color="auto"/>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b/>
                <w:sz w:val="22"/>
                <w:szCs w:val="22"/>
              </w:rPr>
            </w:pPr>
          </w:p>
        </w:tc>
        <w:tc>
          <w:tcPr>
            <w:tcW w:w="1687" w:type="dxa"/>
            <w:tcBorders>
              <w:top w:val="nil"/>
              <w:left w:val="single" w:sz="4" w:space="0" w:color="auto"/>
              <w:bottom w:val="nil"/>
              <w:right w:val="nil"/>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b/>
                <w:sz w:val="22"/>
                <w:szCs w:val="22"/>
              </w:rPr>
            </w:pPr>
          </w:p>
        </w:tc>
      </w:tr>
      <w:tr w:rsidR="0030185F" w:rsidRPr="00DE5776" w:rsidTr="00ED3146">
        <w:trPr>
          <w:cantSplit/>
          <w:trHeight w:val="170"/>
        </w:trPr>
        <w:tc>
          <w:tcPr>
            <w:tcW w:w="5273" w:type="dxa"/>
            <w:tcBorders>
              <w:top w:val="nil"/>
              <w:left w:val="nil"/>
              <w:bottom w:val="nil"/>
              <w:right w:val="single" w:sz="4" w:space="0" w:color="auto"/>
            </w:tcBorders>
            <w:vAlign w:val="center"/>
            <w:hideMark/>
          </w:tcPr>
          <w:p w:rsidR="0030185F" w:rsidRPr="00DE5776" w:rsidRDefault="0030185F" w:rsidP="0030185F">
            <w:pPr>
              <w:pStyle w:val="1233"/>
              <w:adjustRightInd w:val="0"/>
              <w:spacing w:line="240" w:lineRule="exact"/>
              <w:ind w:firstLineChars="100" w:firstLine="220"/>
              <w:rPr>
                <w:rFonts w:ascii="Times New Roman" w:hAnsi="Times New Roman" w:cs="Times New Roman"/>
                <w:sz w:val="22"/>
                <w:szCs w:val="22"/>
              </w:rPr>
            </w:pPr>
            <w:r w:rsidRPr="00DE5776">
              <w:rPr>
                <w:rFonts w:ascii="Times New Roman" w:hAnsi="Times New Roman" w:cs="Times New Roman" w:hint="eastAsia"/>
                <w:sz w:val="22"/>
                <w:szCs w:val="22"/>
              </w:rPr>
              <w:t>（二）退還以前年度歲入</w:t>
            </w:r>
          </w:p>
        </w:tc>
        <w:tc>
          <w:tcPr>
            <w:tcW w:w="1418" w:type="dxa"/>
            <w:tcBorders>
              <w:top w:val="nil"/>
              <w:left w:val="single" w:sz="4" w:space="0" w:color="auto"/>
              <w:bottom w:val="nil"/>
              <w:right w:val="single" w:sz="4" w:space="0" w:color="auto"/>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sz w:val="22"/>
                <w:szCs w:val="22"/>
              </w:rPr>
            </w:pPr>
            <w:r w:rsidRPr="00DE5776">
              <w:rPr>
                <w:rFonts w:asciiTheme="minorEastAsia" w:eastAsiaTheme="minorEastAsia" w:hAnsiTheme="minorEastAsia" w:hint="eastAsia"/>
                <w:sz w:val="22"/>
                <w:szCs w:val="22"/>
              </w:rPr>
              <w:t>257</w:t>
            </w:r>
            <w:r w:rsidRPr="00DE5776">
              <w:rPr>
                <w:rFonts w:asciiTheme="minorEastAsia" w:eastAsiaTheme="minorEastAsia" w:hAnsiTheme="minorEastAsia"/>
                <w:sz w:val="22"/>
                <w:szCs w:val="22"/>
              </w:rPr>
              <w:t>,</w:t>
            </w:r>
            <w:r w:rsidRPr="00DE5776">
              <w:rPr>
                <w:rFonts w:asciiTheme="minorEastAsia" w:eastAsiaTheme="minorEastAsia" w:hAnsiTheme="minorEastAsia" w:hint="eastAsia"/>
                <w:sz w:val="22"/>
                <w:szCs w:val="22"/>
              </w:rPr>
              <w:t>536</w:t>
            </w:r>
            <w:r w:rsidRPr="00DE5776">
              <w:rPr>
                <w:rFonts w:asciiTheme="minorEastAsia" w:eastAsiaTheme="minorEastAsia" w:hAnsiTheme="minorEastAsia"/>
                <w:sz w:val="22"/>
                <w:szCs w:val="22"/>
              </w:rPr>
              <w:t>,</w:t>
            </w:r>
            <w:r w:rsidRPr="00DE5776">
              <w:rPr>
                <w:rFonts w:asciiTheme="minorEastAsia" w:eastAsiaTheme="minorEastAsia" w:hAnsiTheme="minorEastAsia" w:hint="eastAsia"/>
                <w:sz w:val="22"/>
                <w:szCs w:val="22"/>
              </w:rPr>
              <w:t>790</w:t>
            </w:r>
          </w:p>
        </w:tc>
        <w:tc>
          <w:tcPr>
            <w:tcW w:w="1567" w:type="dxa"/>
            <w:tcBorders>
              <w:top w:val="nil"/>
              <w:left w:val="single" w:sz="4" w:space="0" w:color="auto"/>
              <w:bottom w:val="nil"/>
              <w:right w:val="single" w:sz="4" w:space="0" w:color="auto"/>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sz w:val="22"/>
                <w:szCs w:val="22"/>
              </w:rPr>
            </w:pPr>
          </w:p>
        </w:tc>
        <w:tc>
          <w:tcPr>
            <w:tcW w:w="1687" w:type="dxa"/>
            <w:tcBorders>
              <w:top w:val="nil"/>
              <w:left w:val="single" w:sz="4" w:space="0" w:color="auto"/>
              <w:bottom w:val="nil"/>
              <w:right w:val="nil"/>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sz w:val="22"/>
                <w:szCs w:val="22"/>
              </w:rPr>
            </w:pPr>
          </w:p>
        </w:tc>
      </w:tr>
      <w:tr w:rsidR="0030185F" w:rsidRPr="00DE5776" w:rsidTr="00ED3146">
        <w:trPr>
          <w:cantSplit/>
          <w:trHeight w:val="170"/>
        </w:trPr>
        <w:tc>
          <w:tcPr>
            <w:tcW w:w="5273" w:type="dxa"/>
            <w:tcBorders>
              <w:top w:val="nil"/>
              <w:left w:val="nil"/>
              <w:bottom w:val="nil"/>
              <w:right w:val="single" w:sz="4" w:space="0" w:color="auto"/>
            </w:tcBorders>
            <w:vAlign w:val="center"/>
          </w:tcPr>
          <w:p w:rsidR="0030185F" w:rsidRPr="00DE5776" w:rsidRDefault="0030185F" w:rsidP="0030185F">
            <w:pPr>
              <w:pStyle w:val="1233"/>
              <w:adjustRightInd w:val="0"/>
              <w:spacing w:line="240" w:lineRule="exact"/>
              <w:ind w:firstLineChars="100" w:firstLine="220"/>
              <w:rPr>
                <w:rFonts w:cs="Times New Roman"/>
                <w:sz w:val="22"/>
                <w:szCs w:val="22"/>
              </w:rPr>
            </w:pPr>
            <w:r w:rsidRPr="00DE5776">
              <w:rPr>
                <w:rFonts w:ascii="Times New Roman" w:hAnsi="Times New Roman" w:cs="Times New Roman" w:hint="eastAsia"/>
                <w:sz w:val="22"/>
                <w:szCs w:val="22"/>
              </w:rPr>
              <w:t>（三）退還預收款</w:t>
            </w:r>
          </w:p>
        </w:tc>
        <w:tc>
          <w:tcPr>
            <w:tcW w:w="1418" w:type="dxa"/>
            <w:tcBorders>
              <w:top w:val="nil"/>
              <w:left w:val="single" w:sz="4" w:space="0" w:color="auto"/>
              <w:bottom w:val="nil"/>
              <w:right w:val="single" w:sz="4" w:space="0" w:color="auto"/>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sz w:val="22"/>
                <w:szCs w:val="22"/>
              </w:rPr>
            </w:pPr>
            <w:r w:rsidRPr="00DE5776">
              <w:rPr>
                <w:rFonts w:asciiTheme="minorEastAsia" w:eastAsiaTheme="minorEastAsia" w:hAnsiTheme="minorEastAsia" w:hint="eastAsia"/>
                <w:sz w:val="22"/>
                <w:szCs w:val="22"/>
              </w:rPr>
              <w:t>618</w:t>
            </w:r>
            <w:r w:rsidRPr="00DE5776">
              <w:rPr>
                <w:rFonts w:asciiTheme="minorEastAsia" w:eastAsiaTheme="minorEastAsia" w:hAnsiTheme="minorEastAsia"/>
                <w:sz w:val="22"/>
                <w:szCs w:val="22"/>
              </w:rPr>
              <w:t>,</w:t>
            </w:r>
            <w:r w:rsidRPr="00DE5776">
              <w:rPr>
                <w:rFonts w:asciiTheme="minorEastAsia" w:eastAsiaTheme="minorEastAsia" w:hAnsiTheme="minorEastAsia" w:hint="eastAsia"/>
                <w:sz w:val="22"/>
                <w:szCs w:val="22"/>
              </w:rPr>
              <w:t>879</w:t>
            </w:r>
            <w:r w:rsidRPr="00DE5776">
              <w:rPr>
                <w:rFonts w:asciiTheme="minorEastAsia" w:eastAsiaTheme="minorEastAsia" w:hAnsiTheme="minorEastAsia"/>
                <w:sz w:val="22"/>
                <w:szCs w:val="22"/>
              </w:rPr>
              <w:t>,</w:t>
            </w:r>
            <w:r w:rsidRPr="00DE5776">
              <w:rPr>
                <w:rFonts w:asciiTheme="minorEastAsia" w:eastAsiaTheme="minorEastAsia" w:hAnsiTheme="minorEastAsia" w:hint="eastAsia"/>
                <w:sz w:val="22"/>
                <w:szCs w:val="22"/>
              </w:rPr>
              <w:t>775</w:t>
            </w:r>
          </w:p>
        </w:tc>
        <w:tc>
          <w:tcPr>
            <w:tcW w:w="1567" w:type="dxa"/>
            <w:tcBorders>
              <w:top w:val="nil"/>
              <w:left w:val="single" w:sz="4" w:space="0" w:color="auto"/>
              <w:bottom w:val="nil"/>
              <w:right w:val="single" w:sz="4" w:space="0" w:color="auto"/>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sz w:val="22"/>
                <w:szCs w:val="22"/>
              </w:rPr>
            </w:pPr>
          </w:p>
        </w:tc>
        <w:tc>
          <w:tcPr>
            <w:tcW w:w="1687" w:type="dxa"/>
            <w:tcBorders>
              <w:top w:val="nil"/>
              <w:left w:val="single" w:sz="4" w:space="0" w:color="auto"/>
              <w:bottom w:val="nil"/>
              <w:right w:val="nil"/>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sz w:val="22"/>
                <w:szCs w:val="22"/>
              </w:rPr>
            </w:pPr>
          </w:p>
        </w:tc>
      </w:tr>
      <w:tr w:rsidR="0030185F" w:rsidRPr="00DE5776" w:rsidTr="00ED3146">
        <w:trPr>
          <w:cantSplit/>
          <w:trHeight w:val="170"/>
        </w:trPr>
        <w:tc>
          <w:tcPr>
            <w:tcW w:w="5273" w:type="dxa"/>
            <w:tcBorders>
              <w:top w:val="nil"/>
              <w:left w:val="nil"/>
              <w:bottom w:val="nil"/>
              <w:right w:val="single" w:sz="4" w:space="0" w:color="auto"/>
            </w:tcBorders>
            <w:vAlign w:val="center"/>
          </w:tcPr>
          <w:p w:rsidR="0030185F" w:rsidRPr="00DE5776" w:rsidRDefault="0030185F" w:rsidP="0030185F">
            <w:pPr>
              <w:pStyle w:val="1233"/>
              <w:adjustRightInd w:val="0"/>
              <w:spacing w:line="240" w:lineRule="exact"/>
              <w:ind w:firstLineChars="100" w:firstLine="220"/>
              <w:rPr>
                <w:rFonts w:cs="Times New Roman"/>
                <w:sz w:val="22"/>
                <w:szCs w:val="22"/>
              </w:rPr>
            </w:pPr>
            <w:r w:rsidRPr="00DE5776">
              <w:rPr>
                <w:rFonts w:cs="Times New Roman" w:hint="eastAsia"/>
                <w:sz w:val="22"/>
                <w:szCs w:val="22"/>
              </w:rPr>
              <w:t>（四）墊付款</w:t>
            </w:r>
          </w:p>
        </w:tc>
        <w:tc>
          <w:tcPr>
            <w:tcW w:w="1418" w:type="dxa"/>
            <w:tcBorders>
              <w:top w:val="nil"/>
              <w:left w:val="single" w:sz="4" w:space="0" w:color="auto"/>
              <w:bottom w:val="nil"/>
              <w:right w:val="single" w:sz="4" w:space="0" w:color="auto"/>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sz w:val="22"/>
                <w:szCs w:val="22"/>
              </w:rPr>
            </w:pPr>
            <w:r w:rsidRPr="00DE5776">
              <w:rPr>
                <w:rFonts w:asciiTheme="minorEastAsia" w:eastAsiaTheme="minorEastAsia" w:hAnsiTheme="minorEastAsia" w:hint="eastAsia"/>
                <w:sz w:val="22"/>
                <w:szCs w:val="22"/>
              </w:rPr>
              <w:t>224,725</w:t>
            </w:r>
            <w:r w:rsidRPr="00DE5776">
              <w:rPr>
                <w:rFonts w:asciiTheme="minorEastAsia" w:eastAsiaTheme="minorEastAsia" w:hAnsiTheme="minorEastAsia"/>
                <w:sz w:val="22"/>
                <w:szCs w:val="22"/>
              </w:rPr>
              <w:t>,</w:t>
            </w:r>
            <w:r w:rsidRPr="00DE5776">
              <w:rPr>
                <w:rFonts w:asciiTheme="minorEastAsia" w:eastAsiaTheme="minorEastAsia" w:hAnsiTheme="minorEastAsia" w:hint="eastAsia"/>
                <w:sz w:val="22"/>
                <w:szCs w:val="22"/>
              </w:rPr>
              <w:t>707</w:t>
            </w:r>
          </w:p>
        </w:tc>
        <w:tc>
          <w:tcPr>
            <w:tcW w:w="1567" w:type="dxa"/>
            <w:tcBorders>
              <w:top w:val="nil"/>
              <w:left w:val="single" w:sz="4" w:space="0" w:color="auto"/>
              <w:bottom w:val="nil"/>
              <w:right w:val="single" w:sz="4" w:space="0" w:color="auto"/>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sz w:val="22"/>
                <w:szCs w:val="22"/>
              </w:rPr>
            </w:pPr>
          </w:p>
        </w:tc>
        <w:tc>
          <w:tcPr>
            <w:tcW w:w="1687" w:type="dxa"/>
            <w:tcBorders>
              <w:top w:val="nil"/>
              <w:left w:val="single" w:sz="4" w:space="0" w:color="auto"/>
              <w:bottom w:val="nil"/>
              <w:right w:val="nil"/>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sz w:val="22"/>
                <w:szCs w:val="22"/>
              </w:rPr>
            </w:pPr>
          </w:p>
        </w:tc>
      </w:tr>
      <w:tr w:rsidR="0030185F" w:rsidRPr="00DE5776" w:rsidTr="00ED3146">
        <w:trPr>
          <w:cantSplit/>
          <w:trHeight w:val="170"/>
        </w:trPr>
        <w:tc>
          <w:tcPr>
            <w:tcW w:w="5273" w:type="dxa"/>
            <w:tcBorders>
              <w:top w:val="nil"/>
              <w:left w:val="nil"/>
              <w:bottom w:val="nil"/>
              <w:right w:val="single" w:sz="4" w:space="0" w:color="auto"/>
            </w:tcBorders>
            <w:vAlign w:val="center"/>
            <w:hideMark/>
          </w:tcPr>
          <w:p w:rsidR="0030185F" w:rsidRPr="00DE5776" w:rsidRDefault="0030185F" w:rsidP="0030185F">
            <w:pPr>
              <w:pStyle w:val="1233"/>
              <w:adjustRightInd w:val="0"/>
              <w:spacing w:line="240" w:lineRule="exact"/>
              <w:ind w:firstLineChars="100" w:firstLine="220"/>
              <w:rPr>
                <w:rFonts w:cs="Times New Roman"/>
                <w:sz w:val="22"/>
                <w:szCs w:val="22"/>
              </w:rPr>
            </w:pPr>
            <w:r w:rsidRPr="00DE5776">
              <w:rPr>
                <w:rFonts w:cs="Times New Roman" w:hint="eastAsia"/>
                <w:sz w:val="22"/>
                <w:szCs w:val="22"/>
              </w:rPr>
              <w:t>（五）債務償還支出</w:t>
            </w:r>
          </w:p>
        </w:tc>
        <w:tc>
          <w:tcPr>
            <w:tcW w:w="1418" w:type="dxa"/>
            <w:tcBorders>
              <w:top w:val="nil"/>
              <w:left w:val="single" w:sz="4" w:space="0" w:color="auto"/>
              <w:bottom w:val="nil"/>
              <w:right w:val="single" w:sz="4" w:space="0" w:color="auto"/>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sz w:val="22"/>
                <w:szCs w:val="22"/>
              </w:rPr>
            </w:pPr>
            <w:r w:rsidRPr="00DE5776">
              <w:rPr>
                <w:rFonts w:asciiTheme="minorEastAsia" w:eastAsiaTheme="minorEastAsia" w:hAnsiTheme="minorEastAsia" w:hint="eastAsia"/>
                <w:sz w:val="22"/>
                <w:szCs w:val="22"/>
              </w:rPr>
              <w:t>5</w:t>
            </w:r>
            <w:r w:rsidRPr="00DE5776">
              <w:rPr>
                <w:rFonts w:asciiTheme="minorEastAsia" w:eastAsiaTheme="minorEastAsia" w:hAnsiTheme="minorEastAsia"/>
                <w:sz w:val="22"/>
                <w:szCs w:val="22"/>
              </w:rPr>
              <w:t>,</w:t>
            </w:r>
            <w:r w:rsidRPr="00DE5776">
              <w:rPr>
                <w:rFonts w:asciiTheme="minorEastAsia" w:eastAsiaTheme="minorEastAsia" w:hAnsiTheme="minorEastAsia" w:hint="eastAsia"/>
                <w:sz w:val="22"/>
                <w:szCs w:val="22"/>
              </w:rPr>
              <w:t>070</w:t>
            </w:r>
            <w:r w:rsidRPr="00DE5776">
              <w:rPr>
                <w:rFonts w:asciiTheme="minorEastAsia" w:eastAsiaTheme="minorEastAsia" w:hAnsiTheme="minorEastAsia"/>
                <w:sz w:val="22"/>
                <w:szCs w:val="22"/>
              </w:rPr>
              <w:t>,000,000</w:t>
            </w:r>
          </w:p>
        </w:tc>
        <w:tc>
          <w:tcPr>
            <w:tcW w:w="1567" w:type="dxa"/>
            <w:tcBorders>
              <w:top w:val="nil"/>
              <w:left w:val="single" w:sz="4" w:space="0" w:color="auto"/>
              <w:bottom w:val="nil"/>
              <w:right w:val="single" w:sz="4" w:space="0" w:color="auto"/>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sz w:val="22"/>
                <w:szCs w:val="22"/>
              </w:rPr>
            </w:pPr>
          </w:p>
        </w:tc>
        <w:tc>
          <w:tcPr>
            <w:tcW w:w="1687" w:type="dxa"/>
            <w:tcBorders>
              <w:top w:val="nil"/>
              <w:left w:val="single" w:sz="4" w:space="0" w:color="auto"/>
              <w:bottom w:val="nil"/>
              <w:right w:val="nil"/>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sz w:val="22"/>
                <w:szCs w:val="22"/>
              </w:rPr>
            </w:pPr>
          </w:p>
        </w:tc>
      </w:tr>
      <w:tr w:rsidR="0030185F" w:rsidRPr="00DE5776" w:rsidTr="00ED3146">
        <w:trPr>
          <w:cantSplit/>
          <w:trHeight w:val="170"/>
        </w:trPr>
        <w:tc>
          <w:tcPr>
            <w:tcW w:w="5273" w:type="dxa"/>
            <w:tcBorders>
              <w:top w:val="nil"/>
              <w:left w:val="nil"/>
              <w:bottom w:val="nil"/>
              <w:right w:val="single" w:sz="4" w:space="0" w:color="auto"/>
            </w:tcBorders>
            <w:vAlign w:val="center"/>
            <w:hideMark/>
          </w:tcPr>
          <w:p w:rsidR="0030185F" w:rsidRPr="00DE5776" w:rsidRDefault="0030185F" w:rsidP="0030185F">
            <w:pPr>
              <w:pStyle w:val="1232"/>
              <w:adjustRightInd w:val="0"/>
              <w:spacing w:line="240" w:lineRule="exact"/>
              <w:ind w:firstLineChars="100" w:firstLine="220"/>
              <w:rPr>
                <w:rFonts w:cs="Times New Roman"/>
                <w:b/>
                <w:sz w:val="22"/>
                <w:szCs w:val="22"/>
              </w:rPr>
            </w:pPr>
            <w:r w:rsidRPr="00DE5776">
              <w:rPr>
                <w:rFonts w:cs="Times New Roman" w:hint="eastAsia"/>
                <w:b/>
                <w:sz w:val="22"/>
                <w:szCs w:val="22"/>
              </w:rPr>
              <w:t>二、總</w:t>
            </w:r>
            <w:proofErr w:type="gramStart"/>
            <w:r w:rsidRPr="00DE5776">
              <w:rPr>
                <w:rFonts w:cs="Times New Roman" w:hint="eastAsia"/>
                <w:b/>
                <w:sz w:val="22"/>
                <w:szCs w:val="22"/>
              </w:rPr>
              <w:t>決算列收而</w:t>
            </w:r>
            <w:proofErr w:type="gramEnd"/>
            <w:r w:rsidRPr="00DE5776">
              <w:rPr>
                <w:rFonts w:cs="Times New Roman" w:hint="eastAsia"/>
                <w:b/>
                <w:sz w:val="22"/>
                <w:szCs w:val="22"/>
              </w:rPr>
              <w:t>縣庫尚未收到部分</w:t>
            </w:r>
          </w:p>
        </w:tc>
        <w:tc>
          <w:tcPr>
            <w:tcW w:w="1418" w:type="dxa"/>
            <w:tcBorders>
              <w:top w:val="nil"/>
              <w:left w:val="single" w:sz="4" w:space="0" w:color="auto"/>
              <w:bottom w:val="nil"/>
              <w:right w:val="single" w:sz="4" w:space="0" w:color="auto"/>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sz w:val="22"/>
                <w:szCs w:val="22"/>
              </w:rPr>
            </w:pPr>
          </w:p>
        </w:tc>
        <w:tc>
          <w:tcPr>
            <w:tcW w:w="1567" w:type="dxa"/>
            <w:tcBorders>
              <w:top w:val="nil"/>
              <w:left w:val="single" w:sz="4" w:space="0" w:color="auto"/>
              <w:bottom w:val="nil"/>
              <w:right w:val="single" w:sz="4" w:space="0" w:color="auto"/>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b/>
                <w:sz w:val="22"/>
                <w:szCs w:val="22"/>
              </w:rPr>
            </w:pPr>
            <w:r w:rsidRPr="00DE5776">
              <w:rPr>
                <w:rFonts w:asciiTheme="minorEastAsia" w:eastAsiaTheme="minorEastAsia" w:hAnsiTheme="minorEastAsia" w:hint="eastAsia"/>
                <w:b/>
                <w:sz w:val="22"/>
                <w:szCs w:val="22"/>
              </w:rPr>
              <w:t>4</w:t>
            </w:r>
            <w:r w:rsidRPr="00DE5776">
              <w:rPr>
                <w:rFonts w:asciiTheme="minorEastAsia" w:eastAsiaTheme="minorEastAsia" w:hAnsiTheme="minorEastAsia"/>
                <w:b/>
                <w:sz w:val="22"/>
                <w:szCs w:val="22"/>
              </w:rPr>
              <w:t>,</w:t>
            </w:r>
            <w:r w:rsidRPr="00DE5776">
              <w:rPr>
                <w:rFonts w:asciiTheme="minorEastAsia" w:eastAsiaTheme="minorEastAsia" w:hAnsiTheme="minorEastAsia" w:hint="eastAsia"/>
                <w:b/>
                <w:sz w:val="22"/>
                <w:szCs w:val="22"/>
              </w:rPr>
              <w:t>348</w:t>
            </w:r>
            <w:r w:rsidRPr="00DE5776">
              <w:rPr>
                <w:rFonts w:asciiTheme="minorEastAsia" w:eastAsiaTheme="minorEastAsia" w:hAnsiTheme="minorEastAsia"/>
                <w:b/>
                <w:sz w:val="22"/>
                <w:szCs w:val="22"/>
              </w:rPr>
              <w:t>,</w:t>
            </w:r>
            <w:r w:rsidRPr="00DE5776">
              <w:rPr>
                <w:rFonts w:asciiTheme="minorEastAsia" w:eastAsiaTheme="minorEastAsia" w:hAnsiTheme="minorEastAsia" w:hint="eastAsia"/>
                <w:b/>
                <w:sz w:val="22"/>
                <w:szCs w:val="22"/>
              </w:rPr>
              <w:t>904</w:t>
            </w:r>
            <w:r w:rsidRPr="00DE5776">
              <w:rPr>
                <w:rFonts w:asciiTheme="minorEastAsia" w:eastAsiaTheme="minorEastAsia" w:hAnsiTheme="minorEastAsia"/>
                <w:b/>
                <w:sz w:val="22"/>
                <w:szCs w:val="22"/>
              </w:rPr>
              <w:t>,</w:t>
            </w:r>
            <w:r w:rsidRPr="00DE5776">
              <w:rPr>
                <w:rFonts w:asciiTheme="minorEastAsia" w:eastAsiaTheme="minorEastAsia" w:hAnsiTheme="minorEastAsia" w:hint="eastAsia"/>
                <w:b/>
                <w:sz w:val="22"/>
                <w:szCs w:val="22"/>
              </w:rPr>
              <w:t>942</w:t>
            </w:r>
          </w:p>
        </w:tc>
        <w:tc>
          <w:tcPr>
            <w:tcW w:w="1687" w:type="dxa"/>
            <w:tcBorders>
              <w:top w:val="nil"/>
              <w:left w:val="single" w:sz="4" w:space="0" w:color="auto"/>
              <w:bottom w:val="nil"/>
              <w:right w:val="nil"/>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b/>
                <w:sz w:val="22"/>
                <w:szCs w:val="22"/>
              </w:rPr>
            </w:pPr>
          </w:p>
        </w:tc>
      </w:tr>
      <w:tr w:rsidR="0030185F" w:rsidRPr="00DE5776" w:rsidTr="00ED3146">
        <w:trPr>
          <w:cantSplit/>
          <w:trHeight w:val="170"/>
        </w:trPr>
        <w:tc>
          <w:tcPr>
            <w:tcW w:w="5273" w:type="dxa"/>
            <w:tcBorders>
              <w:top w:val="nil"/>
              <w:left w:val="nil"/>
              <w:bottom w:val="nil"/>
              <w:right w:val="single" w:sz="4" w:space="0" w:color="auto"/>
            </w:tcBorders>
            <w:vAlign w:val="center"/>
            <w:hideMark/>
          </w:tcPr>
          <w:p w:rsidR="0030185F" w:rsidRPr="00DE5776" w:rsidRDefault="0030185F" w:rsidP="0030185F">
            <w:pPr>
              <w:pStyle w:val="1233"/>
              <w:adjustRightInd w:val="0"/>
              <w:spacing w:line="240" w:lineRule="exact"/>
              <w:ind w:firstLineChars="100" w:firstLine="220"/>
              <w:rPr>
                <w:rFonts w:cs="Times New Roman"/>
                <w:b/>
                <w:sz w:val="22"/>
                <w:szCs w:val="22"/>
              </w:rPr>
            </w:pPr>
            <w:r w:rsidRPr="00DE5776">
              <w:rPr>
                <w:rFonts w:cs="Times New Roman" w:hint="eastAsia"/>
                <w:sz w:val="22"/>
                <w:szCs w:val="22"/>
              </w:rPr>
              <w:t>（一）</w:t>
            </w:r>
            <w:proofErr w:type="gramStart"/>
            <w:r w:rsidRPr="00DE5776">
              <w:rPr>
                <w:rFonts w:cs="Times New Roman" w:hint="eastAsia"/>
                <w:sz w:val="22"/>
                <w:szCs w:val="22"/>
              </w:rPr>
              <w:t>109</w:t>
            </w:r>
            <w:proofErr w:type="gramEnd"/>
            <w:r w:rsidRPr="00DE5776">
              <w:rPr>
                <w:rFonts w:cs="Times New Roman" w:hint="eastAsia"/>
                <w:sz w:val="22"/>
                <w:szCs w:val="22"/>
              </w:rPr>
              <w:t>年度應收歲入款</w:t>
            </w:r>
          </w:p>
        </w:tc>
        <w:tc>
          <w:tcPr>
            <w:tcW w:w="1418" w:type="dxa"/>
            <w:tcBorders>
              <w:top w:val="nil"/>
              <w:left w:val="single" w:sz="4" w:space="0" w:color="auto"/>
              <w:bottom w:val="nil"/>
              <w:right w:val="single" w:sz="4" w:space="0" w:color="auto"/>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sz w:val="22"/>
                <w:szCs w:val="22"/>
              </w:rPr>
            </w:pPr>
            <w:r w:rsidRPr="00DE5776">
              <w:rPr>
                <w:rFonts w:asciiTheme="minorEastAsia" w:eastAsiaTheme="minorEastAsia" w:hAnsiTheme="minorEastAsia" w:hint="eastAsia"/>
                <w:sz w:val="22"/>
                <w:szCs w:val="22"/>
              </w:rPr>
              <w:t>130</w:t>
            </w:r>
            <w:r w:rsidRPr="00DE5776">
              <w:rPr>
                <w:rFonts w:asciiTheme="minorEastAsia" w:eastAsiaTheme="minorEastAsia" w:hAnsiTheme="minorEastAsia"/>
                <w:sz w:val="22"/>
                <w:szCs w:val="22"/>
              </w:rPr>
              <w:t>,</w:t>
            </w:r>
            <w:r w:rsidRPr="00DE5776">
              <w:rPr>
                <w:rFonts w:asciiTheme="minorEastAsia" w:eastAsiaTheme="minorEastAsia" w:hAnsiTheme="minorEastAsia" w:hint="eastAsia"/>
                <w:sz w:val="22"/>
                <w:szCs w:val="22"/>
              </w:rPr>
              <w:t>486</w:t>
            </w:r>
            <w:r w:rsidRPr="00DE5776">
              <w:rPr>
                <w:rFonts w:asciiTheme="minorEastAsia" w:eastAsiaTheme="minorEastAsia" w:hAnsiTheme="minorEastAsia"/>
                <w:sz w:val="22"/>
                <w:szCs w:val="22"/>
              </w:rPr>
              <w:t>,</w:t>
            </w:r>
            <w:r w:rsidRPr="00DE5776">
              <w:rPr>
                <w:rFonts w:asciiTheme="minorEastAsia" w:eastAsiaTheme="minorEastAsia" w:hAnsiTheme="minorEastAsia" w:hint="eastAsia"/>
                <w:sz w:val="22"/>
                <w:szCs w:val="22"/>
              </w:rPr>
              <w:t>372</w:t>
            </w:r>
          </w:p>
        </w:tc>
        <w:tc>
          <w:tcPr>
            <w:tcW w:w="1567" w:type="dxa"/>
            <w:tcBorders>
              <w:top w:val="nil"/>
              <w:left w:val="single" w:sz="4" w:space="0" w:color="auto"/>
              <w:bottom w:val="nil"/>
              <w:right w:val="single" w:sz="4" w:space="0" w:color="auto"/>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sz w:val="22"/>
                <w:szCs w:val="22"/>
              </w:rPr>
            </w:pPr>
          </w:p>
        </w:tc>
        <w:tc>
          <w:tcPr>
            <w:tcW w:w="1687" w:type="dxa"/>
            <w:tcBorders>
              <w:top w:val="nil"/>
              <w:left w:val="single" w:sz="4" w:space="0" w:color="auto"/>
              <w:bottom w:val="nil"/>
              <w:right w:val="nil"/>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sz w:val="22"/>
                <w:szCs w:val="22"/>
              </w:rPr>
            </w:pPr>
          </w:p>
        </w:tc>
      </w:tr>
      <w:tr w:rsidR="0030185F" w:rsidRPr="00DE5776" w:rsidTr="00ED3146">
        <w:trPr>
          <w:cantSplit/>
          <w:trHeight w:val="170"/>
        </w:trPr>
        <w:tc>
          <w:tcPr>
            <w:tcW w:w="5273" w:type="dxa"/>
            <w:tcBorders>
              <w:top w:val="nil"/>
              <w:left w:val="nil"/>
              <w:bottom w:val="nil"/>
              <w:right w:val="single" w:sz="4" w:space="0" w:color="auto"/>
            </w:tcBorders>
            <w:vAlign w:val="center"/>
            <w:hideMark/>
          </w:tcPr>
          <w:p w:rsidR="0030185F" w:rsidRPr="00DE5776" w:rsidRDefault="0030185F" w:rsidP="0030185F">
            <w:pPr>
              <w:pStyle w:val="1233"/>
              <w:adjustRightInd w:val="0"/>
              <w:spacing w:line="240" w:lineRule="exact"/>
              <w:ind w:firstLineChars="100" w:firstLine="220"/>
              <w:rPr>
                <w:rFonts w:cs="Times New Roman"/>
                <w:sz w:val="22"/>
                <w:szCs w:val="22"/>
              </w:rPr>
            </w:pPr>
            <w:r w:rsidRPr="00DE5776">
              <w:rPr>
                <w:rFonts w:cs="Times New Roman" w:hint="eastAsia"/>
                <w:sz w:val="22"/>
                <w:szCs w:val="22"/>
              </w:rPr>
              <w:t>（二）</w:t>
            </w:r>
            <w:proofErr w:type="gramStart"/>
            <w:r w:rsidRPr="00DE5776">
              <w:rPr>
                <w:rFonts w:cs="Times New Roman" w:hint="eastAsia"/>
                <w:sz w:val="22"/>
                <w:szCs w:val="22"/>
              </w:rPr>
              <w:t>109</w:t>
            </w:r>
            <w:proofErr w:type="gramEnd"/>
            <w:r w:rsidRPr="00DE5776">
              <w:rPr>
                <w:rFonts w:cs="Times New Roman" w:hint="eastAsia"/>
                <w:sz w:val="22"/>
                <w:szCs w:val="22"/>
              </w:rPr>
              <w:t>年度應收歲入保留款</w:t>
            </w:r>
          </w:p>
        </w:tc>
        <w:tc>
          <w:tcPr>
            <w:tcW w:w="1418" w:type="dxa"/>
            <w:tcBorders>
              <w:top w:val="nil"/>
              <w:left w:val="single" w:sz="4" w:space="0" w:color="auto"/>
              <w:bottom w:val="nil"/>
              <w:right w:val="single" w:sz="4" w:space="0" w:color="auto"/>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sz w:val="22"/>
                <w:szCs w:val="22"/>
              </w:rPr>
            </w:pPr>
            <w:r w:rsidRPr="00DE5776">
              <w:rPr>
                <w:rFonts w:asciiTheme="minorEastAsia" w:eastAsiaTheme="minorEastAsia" w:hAnsiTheme="minorEastAsia" w:hint="eastAsia"/>
                <w:sz w:val="22"/>
                <w:szCs w:val="22"/>
              </w:rPr>
              <w:t>4</w:t>
            </w:r>
            <w:r w:rsidRPr="00DE5776">
              <w:rPr>
                <w:rFonts w:asciiTheme="minorEastAsia" w:eastAsiaTheme="minorEastAsia" w:hAnsiTheme="minorEastAsia"/>
                <w:sz w:val="22"/>
                <w:szCs w:val="22"/>
              </w:rPr>
              <w:t>,</w:t>
            </w:r>
            <w:r w:rsidRPr="00DE5776">
              <w:rPr>
                <w:rFonts w:asciiTheme="minorEastAsia" w:eastAsiaTheme="minorEastAsia" w:hAnsiTheme="minorEastAsia" w:hint="eastAsia"/>
                <w:sz w:val="22"/>
                <w:szCs w:val="22"/>
              </w:rPr>
              <w:t>218</w:t>
            </w:r>
            <w:r w:rsidRPr="00DE5776">
              <w:rPr>
                <w:rFonts w:asciiTheme="minorEastAsia" w:eastAsiaTheme="minorEastAsia" w:hAnsiTheme="minorEastAsia"/>
                <w:sz w:val="22"/>
                <w:szCs w:val="22"/>
              </w:rPr>
              <w:t>,</w:t>
            </w:r>
            <w:r w:rsidRPr="00DE5776">
              <w:rPr>
                <w:rFonts w:asciiTheme="minorEastAsia" w:eastAsiaTheme="minorEastAsia" w:hAnsiTheme="minorEastAsia" w:hint="eastAsia"/>
                <w:sz w:val="22"/>
                <w:szCs w:val="22"/>
              </w:rPr>
              <w:t>418</w:t>
            </w:r>
            <w:r w:rsidRPr="00DE5776">
              <w:rPr>
                <w:rFonts w:asciiTheme="minorEastAsia" w:eastAsiaTheme="minorEastAsia" w:hAnsiTheme="minorEastAsia"/>
                <w:sz w:val="22"/>
                <w:szCs w:val="22"/>
              </w:rPr>
              <w:t>,</w:t>
            </w:r>
            <w:r w:rsidRPr="00DE5776">
              <w:rPr>
                <w:rFonts w:asciiTheme="minorEastAsia" w:eastAsiaTheme="minorEastAsia" w:hAnsiTheme="minorEastAsia" w:hint="eastAsia"/>
                <w:sz w:val="22"/>
                <w:szCs w:val="22"/>
              </w:rPr>
              <w:t>570</w:t>
            </w:r>
          </w:p>
        </w:tc>
        <w:tc>
          <w:tcPr>
            <w:tcW w:w="1567" w:type="dxa"/>
            <w:tcBorders>
              <w:top w:val="nil"/>
              <w:left w:val="single" w:sz="4" w:space="0" w:color="auto"/>
              <w:bottom w:val="nil"/>
              <w:right w:val="single" w:sz="4" w:space="0" w:color="auto"/>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sz w:val="22"/>
                <w:szCs w:val="22"/>
              </w:rPr>
            </w:pPr>
          </w:p>
        </w:tc>
        <w:tc>
          <w:tcPr>
            <w:tcW w:w="1687" w:type="dxa"/>
            <w:tcBorders>
              <w:top w:val="nil"/>
              <w:left w:val="single" w:sz="4" w:space="0" w:color="auto"/>
              <w:bottom w:val="nil"/>
              <w:right w:val="nil"/>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sz w:val="22"/>
                <w:szCs w:val="22"/>
              </w:rPr>
            </w:pPr>
          </w:p>
        </w:tc>
      </w:tr>
      <w:tr w:rsidR="0030185F" w:rsidRPr="00DE5776" w:rsidTr="00ED3146">
        <w:trPr>
          <w:cantSplit/>
          <w:trHeight w:val="170"/>
        </w:trPr>
        <w:tc>
          <w:tcPr>
            <w:tcW w:w="5273" w:type="dxa"/>
            <w:tcBorders>
              <w:top w:val="nil"/>
              <w:left w:val="nil"/>
              <w:bottom w:val="nil"/>
              <w:right w:val="single" w:sz="4" w:space="0" w:color="auto"/>
            </w:tcBorders>
            <w:vAlign w:val="center"/>
          </w:tcPr>
          <w:p w:rsidR="0030185F" w:rsidRPr="00DE5776" w:rsidRDefault="0030185F" w:rsidP="0030185F">
            <w:pPr>
              <w:pStyle w:val="1232"/>
              <w:adjustRightInd w:val="0"/>
              <w:spacing w:line="240" w:lineRule="exact"/>
              <w:ind w:firstLineChars="100" w:firstLine="220"/>
              <w:rPr>
                <w:rFonts w:cs="Times New Roman"/>
                <w:b/>
                <w:sz w:val="22"/>
                <w:szCs w:val="22"/>
              </w:rPr>
            </w:pPr>
            <w:r w:rsidRPr="00DE5776">
              <w:rPr>
                <w:rFonts w:cs="Times New Roman" w:hint="eastAsia"/>
                <w:b/>
                <w:sz w:val="22"/>
                <w:szCs w:val="22"/>
              </w:rPr>
              <w:t>三、各機關尚未繳庫款</w:t>
            </w:r>
          </w:p>
        </w:tc>
        <w:tc>
          <w:tcPr>
            <w:tcW w:w="1418" w:type="dxa"/>
            <w:tcBorders>
              <w:top w:val="nil"/>
              <w:left w:val="single" w:sz="4" w:space="0" w:color="auto"/>
              <w:bottom w:val="nil"/>
              <w:right w:val="single" w:sz="4" w:space="0" w:color="auto"/>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b/>
                <w:sz w:val="22"/>
                <w:szCs w:val="22"/>
              </w:rPr>
            </w:pPr>
          </w:p>
        </w:tc>
        <w:tc>
          <w:tcPr>
            <w:tcW w:w="1567" w:type="dxa"/>
            <w:tcBorders>
              <w:top w:val="nil"/>
              <w:left w:val="single" w:sz="4" w:space="0" w:color="auto"/>
              <w:bottom w:val="nil"/>
              <w:right w:val="single" w:sz="4" w:space="0" w:color="auto"/>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b/>
                <w:sz w:val="22"/>
                <w:szCs w:val="22"/>
              </w:rPr>
            </w:pPr>
            <w:r w:rsidRPr="00DE5776">
              <w:rPr>
                <w:rFonts w:asciiTheme="minorEastAsia" w:eastAsiaTheme="minorEastAsia" w:hAnsiTheme="minorEastAsia" w:hint="eastAsia"/>
                <w:b/>
                <w:sz w:val="22"/>
                <w:szCs w:val="22"/>
              </w:rPr>
              <w:t>48</w:t>
            </w:r>
            <w:r w:rsidRPr="00DE5776">
              <w:rPr>
                <w:rFonts w:asciiTheme="minorEastAsia" w:eastAsiaTheme="minorEastAsia" w:hAnsiTheme="minorEastAsia"/>
                <w:b/>
                <w:sz w:val="22"/>
                <w:szCs w:val="22"/>
              </w:rPr>
              <w:t>,</w:t>
            </w:r>
            <w:r w:rsidRPr="00DE5776">
              <w:rPr>
                <w:rFonts w:asciiTheme="minorEastAsia" w:eastAsiaTheme="minorEastAsia" w:hAnsiTheme="minorEastAsia" w:hint="eastAsia"/>
                <w:b/>
                <w:sz w:val="22"/>
                <w:szCs w:val="22"/>
              </w:rPr>
              <w:t>4</w:t>
            </w:r>
            <w:r w:rsidRPr="00DE5776">
              <w:rPr>
                <w:rFonts w:asciiTheme="minorEastAsia" w:eastAsiaTheme="minorEastAsia" w:hAnsiTheme="minorEastAsia"/>
                <w:b/>
                <w:sz w:val="22"/>
                <w:szCs w:val="22"/>
              </w:rPr>
              <w:t>00</w:t>
            </w:r>
          </w:p>
        </w:tc>
        <w:tc>
          <w:tcPr>
            <w:tcW w:w="1687" w:type="dxa"/>
            <w:tcBorders>
              <w:top w:val="nil"/>
              <w:left w:val="single" w:sz="4" w:space="0" w:color="auto"/>
              <w:bottom w:val="nil"/>
              <w:right w:val="nil"/>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b/>
                <w:sz w:val="22"/>
                <w:szCs w:val="22"/>
              </w:rPr>
            </w:pPr>
          </w:p>
        </w:tc>
      </w:tr>
      <w:tr w:rsidR="0030185F" w:rsidRPr="00DE5776" w:rsidTr="00ED3146">
        <w:trPr>
          <w:cantSplit/>
          <w:trHeight w:val="170"/>
        </w:trPr>
        <w:tc>
          <w:tcPr>
            <w:tcW w:w="5273" w:type="dxa"/>
            <w:tcBorders>
              <w:top w:val="nil"/>
              <w:left w:val="nil"/>
              <w:bottom w:val="nil"/>
              <w:right w:val="single" w:sz="4" w:space="0" w:color="auto"/>
            </w:tcBorders>
            <w:vAlign w:val="center"/>
            <w:hideMark/>
          </w:tcPr>
          <w:p w:rsidR="0030185F" w:rsidRPr="00DE5776" w:rsidRDefault="0030185F" w:rsidP="0030185F">
            <w:pPr>
              <w:pStyle w:val="1233"/>
              <w:adjustRightInd w:val="0"/>
              <w:spacing w:line="240" w:lineRule="exact"/>
              <w:ind w:firstLineChars="200" w:firstLine="440"/>
              <w:rPr>
                <w:rFonts w:cs="Times New Roman"/>
                <w:b/>
                <w:sz w:val="22"/>
                <w:szCs w:val="22"/>
              </w:rPr>
            </w:pPr>
            <w:proofErr w:type="gramStart"/>
            <w:r w:rsidRPr="00DE5776">
              <w:rPr>
                <w:rFonts w:cs="Times New Roman" w:hint="eastAsia"/>
                <w:sz w:val="22"/>
                <w:szCs w:val="22"/>
              </w:rPr>
              <w:t>109</w:t>
            </w:r>
            <w:proofErr w:type="gramEnd"/>
            <w:r w:rsidRPr="00DE5776">
              <w:rPr>
                <w:rFonts w:cs="Times New Roman" w:hint="eastAsia"/>
                <w:sz w:val="22"/>
                <w:szCs w:val="22"/>
              </w:rPr>
              <w:t>年度經費賸餘尚未繳庫部分</w:t>
            </w:r>
          </w:p>
        </w:tc>
        <w:tc>
          <w:tcPr>
            <w:tcW w:w="1418" w:type="dxa"/>
            <w:tcBorders>
              <w:top w:val="nil"/>
              <w:left w:val="single" w:sz="4" w:space="0" w:color="auto"/>
              <w:bottom w:val="nil"/>
              <w:right w:val="single" w:sz="4" w:space="0" w:color="auto"/>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sz w:val="22"/>
                <w:szCs w:val="22"/>
              </w:rPr>
            </w:pPr>
            <w:r w:rsidRPr="00DE5776">
              <w:rPr>
                <w:rFonts w:asciiTheme="minorEastAsia" w:eastAsiaTheme="minorEastAsia" w:hAnsiTheme="minorEastAsia" w:hint="eastAsia"/>
                <w:sz w:val="22"/>
                <w:szCs w:val="22"/>
              </w:rPr>
              <w:t>48</w:t>
            </w:r>
            <w:r w:rsidRPr="00DE5776">
              <w:rPr>
                <w:rFonts w:asciiTheme="minorEastAsia" w:eastAsiaTheme="minorEastAsia" w:hAnsiTheme="minorEastAsia"/>
                <w:sz w:val="22"/>
                <w:szCs w:val="22"/>
              </w:rPr>
              <w:t>,</w:t>
            </w:r>
            <w:r w:rsidRPr="00DE5776">
              <w:rPr>
                <w:rFonts w:asciiTheme="minorEastAsia" w:eastAsiaTheme="minorEastAsia" w:hAnsiTheme="minorEastAsia" w:hint="eastAsia"/>
                <w:sz w:val="22"/>
                <w:szCs w:val="22"/>
              </w:rPr>
              <w:t>400</w:t>
            </w:r>
          </w:p>
        </w:tc>
        <w:tc>
          <w:tcPr>
            <w:tcW w:w="1567" w:type="dxa"/>
            <w:tcBorders>
              <w:top w:val="nil"/>
              <w:left w:val="single" w:sz="4" w:space="0" w:color="auto"/>
              <w:bottom w:val="nil"/>
              <w:right w:val="single" w:sz="4" w:space="0" w:color="auto"/>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sz w:val="22"/>
                <w:szCs w:val="22"/>
              </w:rPr>
            </w:pPr>
          </w:p>
        </w:tc>
        <w:tc>
          <w:tcPr>
            <w:tcW w:w="1687" w:type="dxa"/>
            <w:tcBorders>
              <w:top w:val="nil"/>
              <w:left w:val="single" w:sz="4" w:space="0" w:color="auto"/>
              <w:bottom w:val="nil"/>
              <w:right w:val="nil"/>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sz w:val="22"/>
                <w:szCs w:val="22"/>
              </w:rPr>
            </w:pPr>
          </w:p>
        </w:tc>
      </w:tr>
      <w:tr w:rsidR="0030185F" w:rsidRPr="00DE5776" w:rsidTr="00ED3146">
        <w:trPr>
          <w:cantSplit/>
          <w:trHeight w:val="170"/>
        </w:trPr>
        <w:tc>
          <w:tcPr>
            <w:tcW w:w="5273" w:type="dxa"/>
            <w:tcBorders>
              <w:top w:val="nil"/>
              <w:left w:val="nil"/>
              <w:bottom w:val="nil"/>
              <w:right w:val="single" w:sz="4" w:space="0" w:color="auto"/>
            </w:tcBorders>
            <w:vAlign w:val="center"/>
            <w:hideMark/>
          </w:tcPr>
          <w:p w:rsidR="0030185F" w:rsidRPr="00DE5776" w:rsidRDefault="0030185F" w:rsidP="0030185F">
            <w:pPr>
              <w:adjustRightInd w:val="0"/>
              <w:snapToGrid w:val="0"/>
              <w:spacing w:line="240" w:lineRule="exact"/>
              <w:jc w:val="both"/>
              <w:rPr>
                <w:rFonts w:ascii="標楷體" w:eastAsia="標楷體" w:hAnsi="標楷體"/>
                <w:b/>
                <w:sz w:val="22"/>
                <w:szCs w:val="22"/>
              </w:rPr>
            </w:pPr>
            <w:r w:rsidRPr="00DE5776">
              <w:rPr>
                <w:rFonts w:ascii="標楷體" w:eastAsia="標楷體" w:hAnsi="標楷體" w:hint="eastAsia"/>
                <w:b/>
                <w:sz w:val="22"/>
                <w:szCs w:val="22"/>
              </w:rPr>
              <w:t>丙、減項</w:t>
            </w:r>
          </w:p>
        </w:tc>
        <w:tc>
          <w:tcPr>
            <w:tcW w:w="1418" w:type="dxa"/>
            <w:tcBorders>
              <w:top w:val="nil"/>
              <w:left w:val="single" w:sz="4" w:space="0" w:color="auto"/>
              <w:bottom w:val="nil"/>
              <w:right w:val="single" w:sz="4" w:space="0" w:color="auto"/>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b/>
                <w:sz w:val="22"/>
                <w:szCs w:val="22"/>
              </w:rPr>
            </w:pPr>
          </w:p>
        </w:tc>
        <w:tc>
          <w:tcPr>
            <w:tcW w:w="1567" w:type="dxa"/>
            <w:tcBorders>
              <w:top w:val="nil"/>
              <w:left w:val="single" w:sz="4" w:space="0" w:color="auto"/>
              <w:bottom w:val="nil"/>
              <w:right w:val="single" w:sz="4" w:space="0" w:color="auto"/>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b/>
                <w:sz w:val="22"/>
                <w:szCs w:val="22"/>
              </w:rPr>
            </w:pPr>
          </w:p>
        </w:tc>
        <w:tc>
          <w:tcPr>
            <w:tcW w:w="1687" w:type="dxa"/>
            <w:tcBorders>
              <w:top w:val="nil"/>
              <w:left w:val="single" w:sz="4" w:space="0" w:color="auto"/>
              <w:bottom w:val="nil"/>
              <w:right w:val="nil"/>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b/>
                <w:sz w:val="22"/>
                <w:szCs w:val="22"/>
              </w:rPr>
            </w:pPr>
            <w:r w:rsidRPr="00DE5776">
              <w:rPr>
                <w:rFonts w:asciiTheme="minorEastAsia" w:eastAsiaTheme="minorEastAsia" w:hAnsiTheme="minorEastAsia" w:hint="eastAsia"/>
                <w:b/>
                <w:sz w:val="22"/>
                <w:szCs w:val="22"/>
              </w:rPr>
              <w:t>16,397</w:t>
            </w:r>
            <w:r w:rsidRPr="00DE5776">
              <w:rPr>
                <w:rFonts w:asciiTheme="minorEastAsia" w:eastAsiaTheme="minorEastAsia" w:hAnsiTheme="minorEastAsia"/>
                <w:b/>
                <w:sz w:val="22"/>
                <w:szCs w:val="22"/>
              </w:rPr>
              <w:t>,</w:t>
            </w:r>
            <w:r w:rsidRPr="00DE5776">
              <w:rPr>
                <w:rFonts w:asciiTheme="minorEastAsia" w:eastAsiaTheme="minorEastAsia" w:hAnsiTheme="minorEastAsia" w:hint="eastAsia"/>
                <w:b/>
                <w:sz w:val="22"/>
                <w:szCs w:val="22"/>
              </w:rPr>
              <w:t>577</w:t>
            </w:r>
            <w:r w:rsidRPr="00DE5776">
              <w:rPr>
                <w:rFonts w:asciiTheme="minorEastAsia" w:eastAsiaTheme="minorEastAsia" w:hAnsiTheme="minorEastAsia"/>
                <w:b/>
                <w:sz w:val="22"/>
                <w:szCs w:val="22"/>
              </w:rPr>
              <w:t>,</w:t>
            </w:r>
            <w:r w:rsidRPr="00DE5776">
              <w:rPr>
                <w:rFonts w:asciiTheme="minorEastAsia" w:eastAsiaTheme="minorEastAsia" w:hAnsiTheme="minorEastAsia" w:hint="eastAsia"/>
                <w:b/>
                <w:sz w:val="22"/>
                <w:szCs w:val="22"/>
              </w:rPr>
              <w:t>095</w:t>
            </w:r>
          </w:p>
        </w:tc>
      </w:tr>
      <w:tr w:rsidR="0030185F" w:rsidRPr="00DE5776" w:rsidTr="00ED3146">
        <w:trPr>
          <w:cantSplit/>
          <w:trHeight w:val="170"/>
        </w:trPr>
        <w:tc>
          <w:tcPr>
            <w:tcW w:w="5273" w:type="dxa"/>
            <w:tcBorders>
              <w:top w:val="nil"/>
              <w:left w:val="nil"/>
              <w:bottom w:val="nil"/>
              <w:right w:val="single" w:sz="4" w:space="0" w:color="auto"/>
            </w:tcBorders>
            <w:vAlign w:val="center"/>
            <w:hideMark/>
          </w:tcPr>
          <w:p w:rsidR="0030185F" w:rsidRPr="00DE5776" w:rsidRDefault="0030185F" w:rsidP="0030185F">
            <w:pPr>
              <w:pStyle w:val="1232"/>
              <w:adjustRightInd w:val="0"/>
              <w:spacing w:line="240" w:lineRule="exact"/>
              <w:ind w:leftChars="91" w:left="658" w:hangingChars="200" w:hanging="440"/>
              <w:rPr>
                <w:rFonts w:cs="Times New Roman"/>
                <w:b/>
                <w:sz w:val="22"/>
                <w:szCs w:val="22"/>
              </w:rPr>
            </w:pPr>
            <w:r w:rsidRPr="00DE5776">
              <w:rPr>
                <w:rFonts w:cs="Times New Roman" w:hint="eastAsia"/>
                <w:b/>
                <w:sz w:val="22"/>
                <w:szCs w:val="22"/>
              </w:rPr>
              <w:t>一、</w:t>
            </w:r>
            <w:proofErr w:type="gramStart"/>
            <w:r w:rsidRPr="00DE5776">
              <w:rPr>
                <w:rFonts w:cs="Times New Roman" w:hint="eastAsia"/>
                <w:b/>
                <w:spacing w:val="-6"/>
                <w:sz w:val="22"/>
                <w:szCs w:val="22"/>
              </w:rPr>
              <w:t>109</w:t>
            </w:r>
            <w:proofErr w:type="gramEnd"/>
            <w:r w:rsidRPr="00DE5776">
              <w:rPr>
                <w:rFonts w:cs="Times New Roman" w:hint="eastAsia"/>
                <w:b/>
                <w:spacing w:val="-6"/>
                <w:sz w:val="22"/>
                <w:szCs w:val="22"/>
              </w:rPr>
              <w:t>年度縣</w:t>
            </w:r>
            <w:proofErr w:type="gramStart"/>
            <w:r w:rsidRPr="00DE5776">
              <w:rPr>
                <w:rFonts w:cs="Times New Roman" w:hint="eastAsia"/>
                <w:b/>
                <w:spacing w:val="-6"/>
                <w:sz w:val="22"/>
                <w:szCs w:val="22"/>
              </w:rPr>
              <w:t>庫列收</w:t>
            </w:r>
            <w:proofErr w:type="gramEnd"/>
            <w:r w:rsidRPr="00DE5776">
              <w:rPr>
                <w:rFonts w:cs="Times New Roman" w:hint="eastAsia"/>
                <w:b/>
                <w:spacing w:val="-6"/>
                <w:sz w:val="22"/>
                <w:szCs w:val="22"/>
              </w:rPr>
              <w:t>而不屬</w:t>
            </w:r>
            <w:proofErr w:type="gramStart"/>
            <w:r w:rsidRPr="00DE5776">
              <w:rPr>
                <w:rFonts w:cs="Times New Roman" w:hint="eastAsia"/>
                <w:b/>
                <w:spacing w:val="-6"/>
                <w:sz w:val="22"/>
                <w:szCs w:val="22"/>
              </w:rPr>
              <w:t>109</w:t>
            </w:r>
            <w:proofErr w:type="gramEnd"/>
            <w:r w:rsidRPr="00DE5776">
              <w:rPr>
                <w:rFonts w:cs="Times New Roman" w:hint="eastAsia"/>
                <w:b/>
                <w:spacing w:val="-6"/>
                <w:sz w:val="22"/>
                <w:szCs w:val="22"/>
              </w:rPr>
              <w:t>年度總決算歲入部分</w:t>
            </w:r>
          </w:p>
        </w:tc>
        <w:tc>
          <w:tcPr>
            <w:tcW w:w="1418" w:type="dxa"/>
            <w:tcBorders>
              <w:top w:val="nil"/>
              <w:left w:val="single" w:sz="4" w:space="0" w:color="auto"/>
              <w:bottom w:val="nil"/>
              <w:right w:val="single" w:sz="4" w:space="0" w:color="auto"/>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sz w:val="22"/>
                <w:szCs w:val="22"/>
              </w:rPr>
            </w:pPr>
          </w:p>
        </w:tc>
        <w:tc>
          <w:tcPr>
            <w:tcW w:w="1567" w:type="dxa"/>
            <w:tcBorders>
              <w:top w:val="nil"/>
              <w:left w:val="single" w:sz="4" w:space="0" w:color="auto"/>
              <w:bottom w:val="nil"/>
              <w:right w:val="single" w:sz="4" w:space="0" w:color="auto"/>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b/>
                <w:sz w:val="22"/>
                <w:szCs w:val="22"/>
              </w:rPr>
            </w:pPr>
            <w:r w:rsidRPr="00DE5776">
              <w:rPr>
                <w:rFonts w:asciiTheme="minorEastAsia" w:eastAsiaTheme="minorEastAsia" w:hAnsiTheme="minorEastAsia" w:hint="eastAsia"/>
                <w:b/>
                <w:sz w:val="22"/>
                <w:szCs w:val="22"/>
              </w:rPr>
              <w:t>9</w:t>
            </w:r>
            <w:r w:rsidRPr="00DE5776">
              <w:rPr>
                <w:rFonts w:asciiTheme="minorEastAsia" w:eastAsiaTheme="minorEastAsia" w:hAnsiTheme="minorEastAsia"/>
                <w:b/>
                <w:sz w:val="22"/>
                <w:szCs w:val="22"/>
              </w:rPr>
              <w:t>,</w:t>
            </w:r>
            <w:r w:rsidRPr="00DE5776">
              <w:rPr>
                <w:rFonts w:asciiTheme="minorEastAsia" w:eastAsiaTheme="minorEastAsia" w:hAnsiTheme="minorEastAsia" w:hint="eastAsia"/>
                <w:b/>
                <w:sz w:val="22"/>
                <w:szCs w:val="22"/>
              </w:rPr>
              <w:t>227</w:t>
            </w:r>
            <w:r w:rsidRPr="00DE5776">
              <w:rPr>
                <w:rFonts w:asciiTheme="minorEastAsia" w:eastAsiaTheme="minorEastAsia" w:hAnsiTheme="minorEastAsia"/>
                <w:b/>
                <w:sz w:val="22"/>
                <w:szCs w:val="22"/>
              </w:rPr>
              <w:t>,</w:t>
            </w:r>
            <w:r w:rsidRPr="00DE5776">
              <w:rPr>
                <w:rFonts w:asciiTheme="minorEastAsia" w:eastAsiaTheme="minorEastAsia" w:hAnsiTheme="minorEastAsia" w:hint="eastAsia"/>
                <w:b/>
                <w:sz w:val="22"/>
                <w:szCs w:val="22"/>
              </w:rPr>
              <w:t>423</w:t>
            </w:r>
            <w:r w:rsidRPr="00DE5776">
              <w:rPr>
                <w:rFonts w:asciiTheme="minorEastAsia" w:eastAsiaTheme="minorEastAsia" w:hAnsiTheme="minorEastAsia"/>
                <w:b/>
                <w:sz w:val="22"/>
                <w:szCs w:val="22"/>
              </w:rPr>
              <w:t>,</w:t>
            </w:r>
            <w:r w:rsidRPr="00DE5776">
              <w:rPr>
                <w:rFonts w:asciiTheme="minorEastAsia" w:eastAsiaTheme="minorEastAsia" w:hAnsiTheme="minorEastAsia" w:hint="eastAsia"/>
                <w:b/>
                <w:sz w:val="22"/>
                <w:szCs w:val="22"/>
              </w:rPr>
              <w:t>034</w:t>
            </w:r>
          </w:p>
        </w:tc>
        <w:tc>
          <w:tcPr>
            <w:tcW w:w="1687" w:type="dxa"/>
            <w:tcBorders>
              <w:top w:val="nil"/>
              <w:left w:val="single" w:sz="4" w:space="0" w:color="auto"/>
              <w:bottom w:val="nil"/>
              <w:right w:val="nil"/>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sz w:val="22"/>
                <w:szCs w:val="22"/>
              </w:rPr>
            </w:pPr>
          </w:p>
        </w:tc>
      </w:tr>
      <w:tr w:rsidR="0030185F" w:rsidRPr="00DE5776" w:rsidTr="00ED3146">
        <w:trPr>
          <w:cantSplit/>
          <w:trHeight w:val="170"/>
        </w:trPr>
        <w:tc>
          <w:tcPr>
            <w:tcW w:w="5273" w:type="dxa"/>
            <w:tcBorders>
              <w:top w:val="nil"/>
              <w:left w:val="nil"/>
              <w:bottom w:val="nil"/>
              <w:right w:val="single" w:sz="4" w:space="0" w:color="auto"/>
            </w:tcBorders>
            <w:vAlign w:val="center"/>
            <w:hideMark/>
          </w:tcPr>
          <w:p w:rsidR="0030185F" w:rsidRPr="00DE5776" w:rsidRDefault="0030185F" w:rsidP="0030185F">
            <w:pPr>
              <w:pStyle w:val="1233"/>
              <w:adjustRightInd w:val="0"/>
              <w:spacing w:line="240" w:lineRule="exact"/>
              <w:ind w:firstLineChars="100" w:firstLine="220"/>
              <w:rPr>
                <w:rFonts w:cs="Times New Roman"/>
                <w:sz w:val="22"/>
                <w:szCs w:val="22"/>
              </w:rPr>
            </w:pPr>
            <w:r w:rsidRPr="00DE5776">
              <w:rPr>
                <w:rFonts w:cs="Times New Roman" w:hint="eastAsia"/>
                <w:sz w:val="22"/>
                <w:szCs w:val="22"/>
              </w:rPr>
              <w:t>（一）各機關解繳以前年度收入</w:t>
            </w:r>
          </w:p>
        </w:tc>
        <w:tc>
          <w:tcPr>
            <w:tcW w:w="1418" w:type="dxa"/>
            <w:tcBorders>
              <w:top w:val="nil"/>
              <w:left w:val="single" w:sz="4" w:space="0" w:color="auto"/>
              <w:bottom w:val="nil"/>
              <w:right w:val="single" w:sz="4" w:space="0" w:color="auto"/>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sz w:val="22"/>
                <w:szCs w:val="22"/>
              </w:rPr>
            </w:pPr>
            <w:r w:rsidRPr="00DE5776">
              <w:rPr>
                <w:rFonts w:asciiTheme="minorEastAsia" w:eastAsiaTheme="minorEastAsia" w:hAnsiTheme="minorEastAsia" w:hint="eastAsia"/>
                <w:sz w:val="22"/>
                <w:szCs w:val="22"/>
              </w:rPr>
              <w:t>3</w:t>
            </w:r>
            <w:r w:rsidRPr="00DE5776">
              <w:rPr>
                <w:rFonts w:asciiTheme="minorEastAsia" w:eastAsiaTheme="minorEastAsia" w:hAnsiTheme="minorEastAsia"/>
                <w:sz w:val="22"/>
                <w:szCs w:val="22"/>
              </w:rPr>
              <w:t>,7</w:t>
            </w:r>
            <w:r w:rsidRPr="00DE5776">
              <w:rPr>
                <w:rFonts w:asciiTheme="minorEastAsia" w:eastAsiaTheme="minorEastAsia" w:hAnsiTheme="minorEastAsia" w:hint="eastAsia"/>
                <w:sz w:val="22"/>
                <w:szCs w:val="22"/>
              </w:rPr>
              <w:t>01</w:t>
            </w:r>
            <w:r w:rsidRPr="00DE5776">
              <w:rPr>
                <w:rFonts w:asciiTheme="minorEastAsia" w:eastAsiaTheme="minorEastAsia" w:hAnsiTheme="minorEastAsia"/>
                <w:sz w:val="22"/>
                <w:szCs w:val="22"/>
              </w:rPr>
              <w:t>,</w:t>
            </w:r>
            <w:r w:rsidRPr="00DE5776">
              <w:rPr>
                <w:rFonts w:asciiTheme="minorEastAsia" w:eastAsiaTheme="minorEastAsia" w:hAnsiTheme="minorEastAsia" w:hint="eastAsia"/>
                <w:sz w:val="22"/>
                <w:szCs w:val="22"/>
              </w:rPr>
              <w:t>252</w:t>
            </w:r>
            <w:r w:rsidRPr="00DE5776">
              <w:rPr>
                <w:rFonts w:asciiTheme="minorEastAsia" w:eastAsiaTheme="minorEastAsia" w:hAnsiTheme="minorEastAsia"/>
                <w:sz w:val="22"/>
                <w:szCs w:val="22"/>
              </w:rPr>
              <w:t>,</w:t>
            </w:r>
            <w:r w:rsidRPr="00DE5776">
              <w:rPr>
                <w:rFonts w:asciiTheme="minorEastAsia" w:eastAsiaTheme="minorEastAsia" w:hAnsiTheme="minorEastAsia" w:hint="eastAsia"/>
                <w:sz w:val="22"/>
                <w:szCs w:val="22"/>
              </w:rPr>
              <w:t>872</w:t>
            </w:r>
          </w:p>
        </w:tc>
        <w:tc>
          <w:tcPr>
            <w:tcW w:w="1567" w:type="dxa"/>
            <w:tcBorders>
              <w:top w:val="nil"/>
              <w:left w:val="single" w:sz="4" w:space="0" w:color="auto"/>
              <w:bottom w:val="nil"/>
              <w:right w:val="single" w:sz="4" w:space="0" w:color="auto"/>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sz w:val="22"/>
                <w:szCs w:val="22"/>
              </w:rPr>
            </w:pPr>
          </w:p>
        </w:tc>
        <w:tc>
          <w:tcPr>
            <w:tcW w:w="1687" w:type="dxa"/>
            <w:tcBorders>
              <w:top w:val="nil"/>
              <w:left w:val="single" w:sz="4" w:space="0" w:color="auto"/>
              <w:bottom w:val="nil"/>
              <w:right w:val="nil"/>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sz w:val="22"/>
                <w:szCs w:val="22"/>
              </w:rPr>
            </w:pPr>
          </w:p>
        </w:tc>
      </w:tr>
      <w:tr w:rsidR="0030185F" w:rsidRPr="00DE5776" w:rsidTr="00ED3146">
        <w:trPr>
          <w:cantSplit/>
          <w:trHeight w:val="170"/>
        </w:trPr>
        <w:tc>
          <w:tcPr>
            <w:tcW w:w="5273" w:type="dxa"/>
            <w:tcBorders>
              <w:top w:val="nil"/>
              <w:left w:val="nil"/>
              <w:bottom w:val="nil"/>
              <w:right w:val="single" w:sz="4" w:space="0" w:color="auto"/>
            </w:tcBorders>
            <w:vAlign w:val="center"/>
            <w:hideMark/>
          </w:tcPr>
          <w:p w:rsidR="0030185F" w:rsidRPr="00DE5776" w:rsidRDefault="0030185F" w:rsidP="0030185F">
            <w:pPr>
              <w:pStyle w:val="1233"/>
              <w:adjustRightInd w:val="0"/>
              <w:spacing w:line="240" w:lineRule="exact"/>
              <w:ind w:firstLineChars="100" w:firstLine="220"/>
              <w:rPr>
                <w:rFonts w:cs="Times New Roman"/>
                <w:sz w:val="22"/>
                <w:szCs w:val="22"/>
              </w:rPr>
            </w:pPr>
            <w:r w:rsidRPr="00DE5776">
              <w:rPr>
                <w:rFonts w:cs="Times New Roman" w:hint="eastAsia"/>
                <w:sz w:val="22"/>
                <w:szCs w:val="22"/>
              </w:rPr>
              <w:t>（二）各機關以前年度經費賸餘</w:t>
            </w:r>
          </w:p>
        </w:tc>
        <w:tc>
          <w:tcPr>
            <w:tcW w:w="1418" w:type="dxa"/>
            <w:tcBorders>
              <w:top w:val="nil"/>
              <w:left w:val="single" w:sz="4" w:space="0" w:color="auto"/>
              <w:bottom w:val="nil"/>
              <w:right w:val="single" w:sz="4" w:space="0" w:color="auto"/>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sz w:val="22"/>
                <w:szCs w:val="22"/>
              </w:rPr>
            </w:pPr>
            <w:r w:rsidRPr="00DE5776">
              <w:rPr>
                <w:rFonts w:asciiTheme="minorEastAsia" w:eastAsiaTheme="minorEastAsia" w:hAnsiTheme="minorEastAsia" w:hint="eastAsia"/>
                <w:sz w:val="22"/>
                <w:szCs w:val="22"/>
              </w:rPr>
              <w:t>37</w:t>
            </w:r>
            <w:r w:rsidRPr="00DE5776">
              <w:rPr>
                <w:rFonts w:asciiTheme="minorEastAsia" w:eastAsiaTheme="minorEastAsia" w:hAnsiTheme="minorEastAsia"/>
                <w:sz w:val="22"/>
                <w:szCs w:val="22"/>
              </w:rPr>
              <w:t>,</w:t>
            </w:r>
            <w:r w:rsidRPr="00DE5776">
              <w:rPr>
                <w:rFonts w:asciiTheme="minorEastAsia" w:eastAsiaTheme="minorEastAsia" w:hAnsiTheme="minorEastAsia" w:hint="eastAsia"/>
                <w:sz w:val="22"/>
                <w:szCs w:val="22"/>
              </w:rPr>
              <w:t>685</w:t>
            </w:r>
            <w:r w:rsidRPr="00DE5776">
              <w:rPr>
                <w:rFonts w:asciiTheme="minorEastAsia" w:eastAsiaTheme="minorEastAsia" w:hAnsiTheme="minorEastAsia"/>
                <w:sz w:val="22"/>
                <w:szCs w:val="22"/>
              </w:rPr>
              <w:t>,</w:t>
            </w:r>
            <w:r w:rsidRPr="00DE5776">
              <w:rPr>
                <w:rFonts w:asciiTheme="minorEastAsia" w:eastAsiaTheme="minorEastAsia" w:hAnsiTheme="minorEastAsia" w:hint="eastAsia"/>
                <w:sz w:val="22"/>
                <w:szCs w:val="22"/>
              </w:rPr>
              <w:t>626</w:t>
            </w:r>
          </w:p>
        </w:tc>
        <w:tc>
          <w:tcPr>
            <w:tcW w:w="1567" w:type="dxa"/>
            <w:tcBorders>
              <w:top w:val="nil"/>
              <w:left w:val="single" w:sz="4" w:space="0" w:color="auto"/>
              <w:bottom w:val="nil"/>
              <w:right w:val="single" w:sz="4" w:space="0" w:color="auto"/>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sz w:val="22"/>
                <w:szCs w:val="22"/>
              </w:rPr>
            </w:pPr>
          </w:p>
        </w:tc>
        <w:tc>
          <w:tcPr>
            <w:tcW w:w="1687" w:type="dxa"/>
            <w:tcBorders>
              <w:top w:val="nil"/>
              <w:left w:val="single" w:sz="4" w:space="0" w:color="auto"/>
              <w:bottom w:val="nil"/>
              <w:right w:val="nil"/>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sz w:val="22"/>
                <w:szCs w:val="22"/>
              </w:rPr>
            </w:pPr>
          </w:p>
        </w:tc>
      </w:tr>
      <w:tr w:rsidR="0030185F" w:rsidRPr="00DE5776" w:rsidTr="00ED3146">
        <w:trPr>
          <w:cantSplit/>
          <w:trHeight w:val="170"/>
        </w:trPr>
        <w:tc>
          <w:tcPr>
            <w:tcW w:w="5273" w:type="dxa"/>
            <w:tcBorders>
              <w:top w:val="nil"/>
              <w:left w:val="nil"/>
              <w:bottom w:val="nil"/>
              <w:right w:val="single" w:sz="4" w:space="0" w:color="auto"/>
            </w:tcBorders>
            <w:vAlign w:val="center"/>
            <w:hideMark/>
          </w:tcPr>
          <w:p w:rsidR="0030185F" w:rsidRPr="00DE5776" w:rsidRDefault="0030185F" w:rsidP="0030185F">
            <w:pPr>
              <w:pStyle w:val="1233"/>
              <w:adjustRightInd w:val="0"/>
              <w:spacing w:line="240" w:lineRule="exact"/>
              <w:ind w:firstLineChars="100" w:firstLine="220"/>
              <w:rPr>
                <w:rFonts w:cs="Times New Roman"/>
                <w:sz w:val="22"/>
                <w:szCs w:val="22"/>
              </w:rPr>
            </w:pPr>
            <w:r w:rsidRPr="00DE5776">
              <w:rPr>
                <w:rFonts w:cs="Times New Roman" w:hint="eastAsia"/>
                <w:sz w:val="22"/>
                <w:szCs w:val="22"/>
              </w:rPr>
              <w:t>（三）預收款</w:t>
            </w:r>
          </w:p>
        </w:tc>
        <w:tc>
          <w:tcPr>
            <w:tcW w:w="1418" w:type="dxa"/>
            <w:tcBorders>
              <w:top w:val="nil"/>
              <w:left w:val="single" w:sz="4" w:space="0" w:color="auto"/>
              <w:bottom w:val="nil"/>
              <w:right w:val="single" w:sz="4" w:space="0" w:color="auto"/>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sz w:val="22"/>
                <w:szCs w:val="22"/>
              </w:rPr>
            </w:pPr>
            <w:r w:rsidRPr="00DE5776">
              <w:rPr>
                <w:rFonts w:asciiTheme="minorEastAsia" w:eastAsiaTheme="minorEastAsia" w:hAnsiTheme="minorEastAsia" w:hint="eastAsia"/>
                <w:sz w:val="22"/>
                <w:szCs w:val="22"/>
              </w:rPr>
              <w:t>628</w:t>
            </w:r>
            <w:r w:rsidRPr="00DE5776">
              <w:rPr>
                <w:rFonts w:asciiTheme="minorEastAsia" w:eastAsiaTheme="minorEastAsia" w:hAnsiTheme="minorEastAsia"/>
                <w:sz w:val="22"/>
                <w:szCs w:val="22"/>
              </w:rPr>
              <w:t>,</w:t>
            </w:r>
            <w:r w:rsidRPr="00DE5776">
              <w:rPr>
                <w:rFonts w:asciiTheme="minorEastAsia" w:eastAsiaTheme="minorEastAsia" w:hAnsiTheme="minorEastAsia" w:hint="eastAsia"/>
                <w:sz w:val="22"/>
                <w:szCs w:val="22"/>
              </w:rPr>
              <w:t>484</w:t>
            </w:r>
            <w:r w:rsidRPr="00DE5776">
              <w:rPr>
                <w:rFonts w:asciiTheme="minorEastAsia" w:eastAsiaTheme="minorEastAsia" w:hAnsiTheme="minorEastAsia"/>
                <w:sz w:val="22"/>
                <w:szCs w:val="22"/>
              </w:rPr>
              <w:t>,53</w:t>
            </w:r>
            <w:r w:rsidRPr="00DE5776">
              <w:rPr>
                <w:rFonts w:asciiTheme="minorEastAsia" w:eastAsiaTheme="minorEastAsia" w:hAnsiTheme="minorEastAsia" w:hint="eastAsia"/>
                <w:sz w:val="22"/>
                <w:szCs w:val="22"/>
              </w:rPr>
              <w:t>6</w:t>
            </w:r>
          </w:p>
        </w:tc>
        <w:tc>
          <w:tcPr>
            <w:tcW w:w="1567" w:type="dxa"/>
            <w:tcBorders>
              <w:top w:val="nil"/>
              <w:left w:val="single" w:sz="4" w:space="0" w:color="auto"/>
              <w:bottom w:val="nil"/>
              <w:right w:val="single" w:sz="4" w:space="0" w:color="auto"/>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sz w:val="22"/>
                <w:szCs w:val="22"/>
              </w:rPr>
            </w:pPr>
          </w:p>
        </w:tc>
        <w:tc>
          <w:tcPr>
            <w:tcW w:w="1687" w:type="dxa"/>
            <w:tcBorders>
              <w:top w:val="nil"/>
              <w:left w:val="single" w:sz="4" w:space="0" w:color="auto"/>
              <w:bottom w:val="nil"/>
              <w:right w:val="nil"/>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sz w:val="22"/>
                <w:szCs w:val="22"/>
              </w:rPr>
            </w:pPr>
          </w:p>
        </w:tc>
      </w:tr>
      <w:tr w:rsidR="0030185F" w:rsidRPr="00DE5776" w:rsidTr="00ED3146">
        <w:trPr>
          <w:cantSplit/>
          <w:trHeight w:val="170"/>
        </w:trPr>
        <w:tc>
          <w:tcPr>
            <w:tcW w:w="5273" w:type="dxa"/>
            <w:tcBorders>
              <w:top w:val="nil"/>
              <w:left w:val="nil"/>
              <w:bottom w:val="nil"/>
              <w:right w:val="single" w:sz="4" w:space="0" w:color="auto"/>
            </w:tcBorders>
            <w:vAlign w:val="center"/>
            <w:hideMark/>
          </w:tcPr>
          <w:p w:rsidR="0030185F" w:rsidRPr="00DE5776" w:rsidRDefault="0030185F" w:rsidP="0030185F">
            <w:pPr>
              <w:pStyle w:val="1233"/>
              <w:adjustRightInd w:val="0"/>
              <w:spacing w:line="240" w:lineRule="exact"/>
              <w:ind w:firstLineChars="100" w:firstLine="220"/>
              <w:rPr>
                <w:rFonts w:cs="Times New Roman"/>
                <w:sz w:val="22"/>
                <w:szCs w:val="22"/>
              </w:rPr>
            </w:pPr>
            <w:r w:rsidRPr="00DE5776">
              <w:rPr>
                <w:rFonts w:cs="Times New Roman" w:hint="eastAsia"/>
                <w:sz w:val="22"/>
                <w:szCs w:val="22"/>
              </w:rPr>
              <w:t>（四）債務舉借收入</w:t>
            </w:r>
          </w:p>
        </w:tc>
        <w:tc>
          <w:tcPr>
            <w:tcW w:w="1418" w:type="dxa"/>
            <w:tcBorders>
              <w:top w:val="nil"/>
              <w:left w:val="single" w:sz="4" w:space="0" w:color="auto"/>
              <w:bottom w:val="nil"/>
              <w:right w:val="single" w:sz="4" w:space="0" w:color="auto"/>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sz w:val="22"/>
                <w:szCs w:val="22"/>
              </w:rPr>
            </w:pPr>
            <w:r w:rsidRPr="00DE5776">
              <w:rPr>
                <w:rFonts w:asciiTheme="minorEastAsia" w:eastAsiaTheme="minorEastAsia" w:hAnsiTheme="minorEastAsia" w:hint="eastAsia"/>
                <w:sz w:val="22"/>
                <w:szCs w:val="22"/>
              </w:rPr>
              <w:t>4</w:t>
            </w:r>
            <w:r w:rsidRPr="00DE5776">
              <w:rPr>
                <w:rFonts w:asciiTheme="minorEastAsia" w:eastAsiaTheme="minorEastAsia" w:hAnsiTheme="minorEastAsia"/>
                <w:sz w:val="22"/>
                <w:szCs w:val="22"/>
              </w:rPr>
              <w:t>,</w:t>
            </w:r>
            <w:r w:rsidRPr="00DE5776">
              <w:rPr>
                <w:rFonts w:asciiTheme="minorEastAsia" w:eastAsiaTheme="minorEastAsia" w:hAnsiTheme="minorEastAsia" w:hint="eastAsia"/>
                <w:sz w:val="22"/>
                <w:szCs w:val="22"/>
              </w:rPr>
              <w:t>860</w:t>
            </w:r>
            <w:r w:rsidRPr="00DE5776">
              <w:rPr>
                <w:rFonts w:asciiTheme="minorEastAsia" w:eastAsiaTheme="minorEastAsia" w:hAnsiTheme="minorEastAsia"/>
                <w:sz w:val="22"/>
                <w:szCs w:val="22"/>
              </w:rPr>
              <w:t>,000,000</w:t>
            </w:r>
          </w:p>
        </w:tc>
        <w:tc>
          <w:tcPr>
            <w:tcW w:w="1567" w:type="dxa"/>
            <w:tcBorders>
              <w:top w:val="nil"/>
              <w:left w:val="single" w:sz="4" w:space="0" w:color="auto"/>
              <w:bottom w:val="nil"/>
              <w:right w:val="single" w:sz="4" w:space="0" w:color="auto"/>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sz w:val="22"/>
                <w:szCs w:val="22"/>
              </w:rPr>
            </w:pPr>
          </w:p>
        </w:tc>
        <w:tc>
          <w:tcPr>
            <w:tcW w:w="1687" w:type="dxa"/>
            <w:tcBorders>
              <w:top w:val="nil"/>
              <w:left w:val="single" w:sz="4" w:space="0" w:color="auto"/>
              <w:bottom w:val="nil"/>
              <w:right w:val="nil"/>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sz w:val="22"/>
                <w:szCs w:val="22"/>
              </w:rPr>
            </w:pPr>
          </w:p>
        </w:tc>
      </w:tr>
      <w:tr w:rsidR="0030185F" w:rsidRPr="00DE5776" w:rsidTr="00ED3146">
        <w:trPr>
          <w:cantSplit/>
          <w:trHeight w:val="170"/>
        </w:trPr>
        <w:tc>
          <w:tcPr>
            <w:tcW w:w="5273" w:type="dxa"/>
            <w:tcBorders>
              <w:top w:val="nil"/>
              <w:left w:val="nil"/>
              <w:bottom w:val="nil"/>
              <w:right w:val="single" w:sz="4" w:space="0" w:color="auto"/>
            </w:tcBorders>
            <w:vAlign w:val="center"/>
            <w:hideMark/>
          </w:tcPr>
          <w:p w:rsidR="0030185F" w:rsidRPr="00DE5776" w:rsidRDefault="0030185F" w:rsidP="0030185F">
            <w:pPr>
              <w:pStyle w:val="1232"/>
              <w:adjustRightInd w:val="0"/>
              <w:spacing w:line="240" w:lineRule="exact"/>
              <w:ind w:firstLineChars="100" w:firstLine="220"/>
              <w:rPr>
                <w:rFonts w:ascii="Times New Roman" w:hAnsi="Times New Roman" w:cs="Times New Roman"/>
                <w:b/>
                <w:sz w:val="22"/>
                <w:szCs w:val="22"/>
              </w:rPr>
            </w:pPr>
            <w:r w:rsidRPr="00DE5776">
              <w:rPr>
                <w:rFonts w:ascii="Times New Roman" w:hAnsi="Times New Roman" w:cs="Times New Roman" w:hint="eastAsia"/>
                <w:b/>
                <w:sz w:val="22"/>
                <w:szCs w:val="22"/>
              </w:rPr>
              <w:t>二、總決算列支而縣庫尚未撥付部分</w:t>
            </w:r>
          </w:p>
        </w:tc>
        <w:tc>
          <w:tcPr>
            <w:tcW w:w="1418" w:type="dxa"/>
            <w:tcBorders>
              <w:top w:val="nil"/>
              <w:left w:val="single" w:sz="4" w:space="0" w:color="auto"/>
              <w:bottom w:val="nil"/>
              <w:right w:val="single" w:sz="4" w:space="0" w:color="auto"/>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b/>
                <w:sz w:val="22"/>
                <w:szCs w:val="22"/>
              </w:rPr>
            </w:pPr>
          </w:p>
        </w:tc>
        <w:tc>
          <w:tcPr>
            <w:tcW w:w="1567" w:type="dxa"/>
            <w:tcBorders>
              <w:top w:val="nil"/>
              <w:left w:val="single" w:sz="4" w:space="0" w:color="auto"/>
              <w:bottom w:val="nil"/>
              <w:right w:val="single" w:sz="4" w:space="0" w:color="auto"/>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b/>
                <w:sz w:val="22"/>
                <w:szCs w:val="22"/>
              </w:rPr>
            </w:pPr>
            <w:r w:rsidRPr="00DE5776">
              <w:rPr>
                <w:rFonts w:asciiTheme="minorEastAsia" w:eastAsiaTheme="minorEastAsia" w:hAnsiTheme="minorEastAsia" w:hint="eastAsia"/>
                <w:b/>
                <w:sz w:val="22"/>
                <w:szCs w:val="22"/>
              </w:rPr>
              <w:t>7</w:t>
            </w:r>
            <w:r w:rsidRPr="00DE5776">
              <w:rPr>
                <w:rFonts w:asciiTheme="minorEastAsia" w:eastAsiaTheme="minorEastAsia" w:hAnsiTheme="minorEastAsia"/>
                <w:b/>
                <w:sz w:val="22"/>
                <w:szCs w:val="22"/>
              </w:rPr>
              <w:t>,</w:t>
            </w:r>
            <w:r w:rsidRPr="00DE5776">
              <w:rPr>
                <w:rFonts w:asciiTheme="minorEastAsia" w:eastAsiaTheme="minorEastAsia" w:hAnsiTheme="minorEastAsia" w:hint="eastAsia"/>
                <w:b/>
                <w:sz w:val="22"/>
                <w:szCs w:val="22"/>
              </w:rPr>
              <w:t>006</w:t>
            </w:r>
            <w:r w:rsidRPr="00DE5776">
              <w:rPr>
                <w:rFonts w:asciiTheme="minorEastAsia" w:eastAsiaTheme="minorEastAsia" w:hAnsiTheme="minorEastAsia"/>
                <w:b/>
                <w:sz w:val="22"/>
                <w:szCs w:val="22"/>
              </w:rPr>
              <w:t>,</w:t>
            </w:r>
            <w:r w:rsidRPr="00DE5776">
              <w:rPr>
                <w:rFonts w:asciiTheme="minorEastAsia" w:eastAsiaTheme="minorEastAsia" w:hAnsiTheme="minorEastAsia" w:hint="eastAsia"/>
                <w:b/>
                <w:sz w:val="22"/>
                <w:szCs w:val="22"/>
              </w:rPr>
              <w:t>195</w:t>
            </w:r>
            <w:r w:rsidRPr="00DE5776">
              <w:rPr>
                <w:rFonts w:asciiTheme="minorEastAsia" w:eastAsiaTheme="minorEastAsia" w:hAnsiTheme="minorEastAsia"/>
                <w:b/>
                <w:sz w:val="22"/>
                <w:szCs w:val="22"/>
              </w:rPr>
              <w:t>,</w:t>
            </w:r>
            <w:r w:rsidRPr="00DE5776">
              <w:rPr>
                <w:rFonts w:asciiTheme="minorEastAsia" w:eastAsiaTheme="minorEastAsia" w:hAnsiTheme="minorEastAsia" w:hint="eastAsia"/>
                <w:b/>
                <w:sz w:val="22"/>
                <w:szCs w:val="22"/>
              </w:rPr>
              <w:t>859</w:t>
            </w:r>
          </w:p>
        </w:tc>
        <w:tc>
          <w:tcPr>
            <w:tcW w:w="1687" w:type="dxa"/>
            <w:tcBorders>
              <w:top w:val="nil"/>
              <w:left w:val="single" w:sz="4" w:space="0" w:color="auto"/>
              <w:bottom w:val="nil"/>
              <w:right w:val="nil"/>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sz w:val="22"/>
                <w:szCs w:val="22"/>
              </w:rPr>
            </w:pPr>
          </w:p>
        </w:tc>
      </w:tr>
      <w:tr w:rsidR="0030185F" w:rsidRPr="00DE5776" w:rsidTr="00ED3146">
        <w:trPr>
          <w:cantSplit/>
          <w:trHeight w:val="170"/>
        </w:trPr>
        <w:tc>
          <w:tcPr>
            <w:tcW w:w="5273" w:type="dxa"/>
            <w:tcBorders>
              <w:top w:val="nil"/>
              <w:left w:val="nil"/>
              <w:bottom w:val="nil"/>
              <w:right w:val="single" w:sz="4" w:space="0" w:color="auto"/>
            </w:tcBorders>
            <w:vAlign w:val="center"/>
            <w:hideMark/>
          </w:tcPr>
          <w:p w:rsidR="0030185F" w:rsidRPr="00DE5776" w:rsidRDefault="0030185F" w:rsidP="0030185F">
            <w:pPr>
              <w:pStyle w:val="1233"/>
              <w:adjustRightInd w:val="0"/>
              <w:spacing w:line="240" w:lineRule="exact"/>
              <w:ind w:firstLineChars="200" w:firstLine="440"/>
              <w:rPr>
                <w:rFonts w:cs="Times New Roman"/>
                <w:b/>
                <w:sz w:val="22"/>
                <w:szCs w:val="22"/>
              </w:rPr>
            </w:pPr>
            <w:proofErr w:type="gramStart"/>
            <w:r w:rsidRPr="00DE5776">
              <w:rPr>
                <w:rFonts w:cs="Times New Roman" w:hint="eastAsia"/>
                <w:sz w:val="22"/>
                <w:szCs w:val="22"/>
              </w:rPr>
              <w:t>109</w:t>
            </w:r>
            <w:proofErr w:type="gramEnd"/>
            <w:r w:rsidRPr="00DE5776">
              <w:rPr>
                <w:rFonts w:cs="Times New Roman" w:hint="eastAsia"/>
                <w:sz w:val="22"/>
                <w:szCs w:val="22"/>
              </w:rPr>
              <w:t>年度歲出保留</w:t>
            </w:r>
            <w:proofErr w:type="gramStart"/>
            <w:r w:rsidRPr="00DE5776">
              <w:rPr>
                <w:rFonts w:cs="Times New Roman" w:hint="eastAsia"/>
                <w:sz w:val="22"/>
                <w:szCs w:val="22"/>
              </w:rPr>
              <w:t>縣庫未撥款</w:t>
            </w:r>
            <w:proofErr w:type="gramEnd"/>
          </w:p>
        </w:tc>
        <w:tc>
          <w:tcPr>
            <w:tcW w:w="1418" w:type="dxa"/>
            <w:tcBorders>
              <w:top w:val="nil"/>
              <w:left w:val="single" w:sz="4" w:space="0" w:color="auto"/>
              <w:bottom w:val="nil"/>
              <w:right w:val="single" w:sz="4" w:space="0" w:color="auto"/>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sz w:val="22"/>
                <w:szCs w:val="22"/>
              </w:rPr>
            </w:pPr>
            <w:r w:rsidRPr="00DE5776">
              <w:rPr>
                <w:rFonts w:asciiTheme="minorEastAsia" w:eastAsiaTheme="minorEastAsia" w:hAnsiTheme="minorEastAsia" w:hint="eastAsia"/>
                <w:sz w:val="22"/>
                <w:szCs w:val="22"/>
              </w:rPr>
              <w:t>7</w:t>
            </w:r>
            <w:r w:rsidRPr="00DE5776">
              <w:rPr>
                <w:rFonts w:asciiTheme="minorEastAsia" w:eastAsiaTheme="minorEastAsia" w:hAnsiTheme="minorEastAsia"/>
                <w:sz w:val="22"/>
                <w:szCs w:val="22"/>
              </w:rPr>
              <w:t>,</w:t>
            </w:r>
            <w:r w:rsidRPr="00DE5776">
              <w:rPr>
                <w:rFonts w:asciiTheme="minorEastAsia" w:eastAsiaTheme="minorEastAsia" w:hAnsiTheme="minorEastAsia" w:hint="eastAsia"/>
                <w:sz w:val="22"/>
                <w:szCs w:val="22"/>
              </w:rPr>
              <w:t>006</w:t>
            </w:r>
            <w:r w:rsidRPr="00DE5776">
              <w:rPr>
                <w:rFonts w:asciiTheme="minorEastAsia" w:eastAsiaTheme="minorEastAsia" w:hAnsiTheme="minorEastAsia"/>
                <w:sz w:val="22"/>
                <w:szCs w:val="22"/>
              </w:rPr>
              <w:t>,</w:t>
            </w:r>
            <w:r w:rsidRPr="00DE5776">
              <w:rPr>
                <w:rFonts w:asciiTheme="minorEastAsia" w:eastAsiaTheme="minorEastAsia" w:hAnsiTheme="minorEastAsia" w:hint="eastAsia"/>
                <w:sz w:val="22"/>
                <w:szCs w:val="22"/>
              </w:rPr>
              <w:t>195</w:t>
            </w:r>
            <w:r w:rsidRPr="00DE5776">
              <w:rPr>
                <w:rFonts w:asciiTheme="minorEastAsia" w:eastAsiaTheme="minorEastAsia" w:hAnsiTheme="minorEastAsia"/>
                <w:sz w:val="22"/>
                <w:szCs w:val="22"/>
              </w:rPr>
              <w:t>,</w:t>
            </w:r>
            <w:r w:rsidRPr="00DE5776">
              <w:rPr>
                <w:rFonts w:asciiTheme="minorEastAsia" w:eastAsiaTheme="minorEastAsia" w:hAnsiTheme="minorEastAsia" w:hint="eastAsia"/>
                <w:sz w:val="22"/>
                <w:szCs w:val="22"/>
              </w:rPr>
              <w:t>859</w:t>
            </w:r>
          </w:p>
        </w:tc>
        <w:tc>
          <w:tcPr>
            <w:tcW w:w="1567" w:type="dxa"/>
            <w:tcBorders>
              <w:top w:val="nil"/>
              <w:left w:val="single" w:sz="4" w:space="0" w:color="auto"/>
              <w:bottom w:val="nil"/>
              <w:right w:val="single" w:sz="4" w:space="0" w:color="auto"/>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sz w:val="22"/>
                <w:szCs w:val="22"/>
              </w:rPr>
            </w:pPr>
          </w:p>
        </w:tc>
        <w:tc>
          <w:tcPr>
            <w:tcW w:w="1687" w:type="dxa"/>
            <w:tcBorders>
              <w:top w:val="nil"/>
              <w:left w:val="single" w:sz="4" w:space="0" w:color="auto"/>
              <w:bottom w:val="nil"/>
              <w:right w:val="nil"/>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sz w:val="22"/>
                <w:szCs w:val="22"/>
              </w:rPr>
            </w:pPr>
          </w:p>
        </w:tc>
      </w:tr>
      <w:tr w:rsidR="0030185F" w:rsidRPr="00DE5776" w:rsidTr="00ED3146">
        <w:trPr>
          <w:cantSplit/>
          <w:trHeight w:val="170"/>
        </w:trPr>
        <w:tc>
          <w:tcPr>
            <w:tcW w:w="5273" w:type="dxa"/>
            <w:tcBorders>
              <w:top w:val="nil"/>
              <w:left w:val="nil"/>
              <w:bottom w:val="nil"/>
              <w:right w:val="single" w:sz="4" w:space="0" w:color="auto"/>
            </w:tcBorders>
            <w:vAlign w:val="center"/>
          </w:tcPr>
          <w:p w:rsidR="0030185F" w:rsidRPr="00DE5776" w:rsidRDefault="0030185F" w:rsidP="0030185F">
            <w:pPr>
              <w:pStyle w:val="1232"/>
              <w:adjustRightInd w:val="0"/>
              <w:spacing w:line="240" w:lineRule="exact"/>
              <w:ind w:firstLineChars="100" w:firstLine="220"/>
              <w:rPr>
                <w:rFonts w:ascii="Times New Roman" w:hAnsi="Times New Roman" w:cs="Times New Roman"/>
                <w:b/>
                <w:sz w:val="22"/>
                <w:szCs w:val="22"/>
              </w:rPr>
            </w:pPr>
            <w:r w:rsidRPr="00DE5776">
              <w:rPr>
                <w:rFonts w:ascii="Times New Roman" w:hAnsi="Times New Roman" w:cs="Times New Roman" w:hint="eastAsia"/>
                <w:b/>
                <w:sz w:val="22"/>
                <w:szCs w:val="22"/>
              </w:rPr>
              <w:t>三、修正數</w:t>
            </w:r>
          </w:p>
        </w:tc>
        <w:tc>
          <w:tcPr>
            <w:tcW w:w="1418" w:type="dxa"/>
            <w:tcBorders>
              <w:top w:val="nil"/>
              <w:left w:val="single" w:sz="4" w:space="0" w:color="auto"/>
              <w:bottom w:val="nil"/>
              <w:right w:val="single" w:sz="4" w:space="0" w:color="auto"/>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b/>
                <w:sz w:val="22"/>
                <w:szCs w:val="22"/>
              </w:rPr>
            </w:pPr>
          </w:p>
        </w:tc>
        <w:tc>
          <w:tcPr>
            <w:tcW w:w="1567" w:type="dxa"/>
            <w:tcBorders>
              <w:top w:val="nil"/>
              <w:left w:val="single" w:sz="4" w:space="0" w:color="auto"/>
              <w:bottom w:val="nil"/>
              <w:right w:val="single" w:sz="4" w:space="0" w:color="auto"/>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b/>
                <w:sz w:val="22"/>
                <w:szCs w:val="22"/>
              </w:rPr>
            </w:pPr>
            <w:r w:rsidRPr="00DE5776">
              <w:rPr>
                <w:rFonts w:asciiTheme="minorEastAsia" w:eastAsiaTheme="minorEastAsia" w:hAnsiTheme="minorEastAsia" w:hint="eastAsia"/>
                <w:b/>
                <w:sz w:val="22"/>
                <w:szCs w:val="22"/>
              </w:rPr>
              <w:t>163</w:t>
            </w:r>
            <w:r w:rsidRPr="00DE5776">
              <w:rPr>
                <w:rFonts w:asciiTheme="minorEastAsia" w:eastAsiaTheme="minorEastAsia" w:hAnsiTheme="minorEastAsia"/>
                <w:b/>
                <w:sz w:val="22"/>
                <w:szCs w:val="22"/>
              </w:rPr>
              <w:t>,</w:t>
            </w:r>
            <w:r w:rsidRPr="00DE5776">
              <w:rPr>
                <w:rFonts w:asciiTheme="minorEastAsia" w:eastAsiaTheme="minorEastAsia" w:hAnsiTheme="minorEastAsia" w:hint="eastAsia"/>
                <w:b/>
                <w:sz w:val="22"/>
                <w:szCs w:val="22"/>
              </w:rPr>
              <w:t>958</w:t>
            </w:r>
            <w:r w:rsidRPr="00DE5776">
              <w:rPr>
                <w:rFonts w:asciiTheme="minorEastAsia" w:eastAsiaTheme="minorEastAsia" w:hAnsiTheme="minorEastAsia"/>
                <w:b/>
                <w:sz w:val="22"/>
                <w:szCs w:val="22"/>
              </w:rPr>
              <w:t>,202</w:t>
            </w:r>
          </w:p>
        </w:tc>
        <w:tc>
          <w:tcPr>
            <w:tcW w:w="1687" w:type="dxa"/>
            <w:tcBorders>
              <w:top w:val="nil"/>
              <w:left w:val="single" w:sz="4" w:space="0" w:color="auto"/>
              <w:bottom w:val="nil"/>
              <w:right w:val="nil"/>
            </w:tcBorders>
            <w:vAlign w:val="center"/>
          </w:tcPr>
          <w:p w:rsidR="0030185F" w:rsidRPr="00DE5776" w:rsidRDefault="0030185F" w:rsidP="0030185F">
            <w:pPr>
              <w:adjustRightInd w:val="0"/>
              <w:snapToGrid w:val="0"/>
              <w:spacing w:line="240" w:lineRule="exact"/>
              <w:ind w:rightChars="10" w:right="24"/>
              <w:jc w:val="right"/>
              <w:rPr>
                <w:rFonts w:asciiTheme="minorEastAsia" w:eastAsiaTheme="minorEastAsia" w:hAnsiTheme="minorEastAsia"/>
                <w:sz w:val="22"/>
                <w:szCs w:val="22"/>
              </w:rPr>
            </w:pPr>
          </w:p>
        </w:tc>
      </w:tr>
      <w:tr w:rsidR="0030185F" w:rsidRPr="00DE5776" w:rsidTr="00ED3146">
        <w:trPr>
          <w:cantSplit/>
          <w:trHeight w:val="170"/>
        </w:trPr>
        <w:tc>
          <w:tcPr>
            <w:tcW w:w="5273" w:type="dxa"/>
            <w:tcBorders>
              <w:top w:val="nil"/>
              <w:left w:val="nil"/>
              <w:bottom w:val="single" w:sz="12" w:space="0" w:color="auto"/>
              <w:right w:val="single" w:sz="4" w:space="0" w:color="auto"/>
            </w:tcBorders>
            <w:vAlign w:val="center"/>
            <w:hideMark/>
          </w:tcPr>
          <w:p w:rsidR="0030185F" w:rsidRPr="00DE5776" w:rsidRDefault="0030185F" w:rsidP="0030185F">
            <w:pPr>
              <w:adjustRightInd w:val="0"/>
              <w:snapToGrid w:val="0"/>
              <w:spacing w:line="240" w:lineRule="exact"/>
              <w:jc w:val="both"/>
              <w:rPr>
                <w:rFonts w:eastAsia="標楷體"/>
                <w:b/>
                <w:sz w:val="22"/>
                <w:szCs w:val="22"/>
              </w:rPr>
            </w:pPr>
            <w:r w:rsidRPr="00DE5776">
              <w:rPr>
                <w:rFonts w:eastAsia="標楷體" w:hint="eastAsia"/>
                <w:b/>
                <w:sz w:val="22"/>
                <w:szCs w:val="22"/>
              </w:rPr>
              <w:t>丁、</w:t>
            </w:r>
            <w:proofErr w:type="gramStart"/>
            <w:r w:rsidRPr="00DE5776">
              <w:rPr>
                <w:rFonts w:ascii="標楷體" w:eastAsia="標楷體" w:hAnsi="標楷體" w:hint="eastAsia"/>
                <w:b/>
                <w:sz w:val="22"/>
                <w:szCs w:val="22"/>
              </w:rPr>
              <w:t>109</w:t>
            </w:r>
            <w:proofErr w:type="gramEnd"/>
            <w:r w:rsidRPr="00DE5776">
              <w:rPr>
                <w:rFonts w:eastAsia="標楷體" w:hint="eastAsia"/>
                <w:b/>
                <w:sz w:val="22"/>
                <w:szCs w:val="22"/>
              </w:rPr>
              <w:t>年度歲入歲出餘</w:t>
            </w:r>
            <w:proofErr w:type="gramStart"/>
            <w:r w:rsidRPr="00DE5776">
              <w:rPr>
                <w:rFonts w:eastAsia="標楷體" w:hint="eastAsia"/>
                <w:b/>
                <w:sz w:val="22"/>
                <w:szCs w:val="22"/>
              </w:rPr>
              <w:t>絀</w:t>
            </w:r>
            <w:proofErr w:type="gramEnd"/>
            <w:r w:rsidRPr="00DE5776">
              <w:rPr>
                <w:rFonts w:eastAsia="標楷體" w:hint="eastAsia"/>
                <w:b/>
                <w:sz w:val="22"/>
                <w:szCs w:val="22"/>
              </w:rPr>
              <w:t>審定數</w:t>
            </w:r>
            <w:r w:rsidRPr="00DE5776">
              <w:rPr>
                <w:rFonts w:ascii="標楷體" w:eastAsia="標楷體" w:hAnsi="標楷體" w:hint="eastAsia"/>
                <w:b/>
                <w:sz w:val="22"/>
                <w:szCs w:val="22"/>
              </w:rPr>
              <w:t>（甲＋乙－丙）</w:t>
            </w:r>
          </w:p>
        </w:tc>
        <w:tc>
          <w:tcPr>
            <w:tcW w:w="1418" w:type="dxa"/>
            <w:tcBorders>
              <w:top w:val="nil"/>
              <w:left w:val="single" w:sz="4" w:space="0" w:color="auto"/>
              <w:bottom w:val="single" w:sz="12" w:space="0" w:color="auto"/>
              <w:right w:val="single" w:sz="4" w:space="0" w:color="auto"/>
            </w:tcBorders>
            <w:vAlign w:val="center"/>
          </w:tcPr>
          <w:p w:rsidR="0030185F" w:rsidRPr="00DE5776" w:rsidRDefault="0030185F" w:rsidP="0030185F">
            <w:pPr>
              <w:autoSpaceDE w:val="0"/>
              <w:autoSpaceDN w:val="0"/>
              <w:adjustRightInd w:val="0"/>
              <w:snapToGrid w:val="0"/>
              <w:spacing w:line="240" w:lineRule="exact"/>
              <w:ind w:rightChars="10" w:right="24"/>
              <w:jc w:val="right"/>
              <w:rPr>
                <w:rFonts w:asciiTheme="minorEastAsia" w:eastAsiaTheme="minorEastAsia" w:hAnsiTheme="minorEastAsia"/>
                <w:b/>
                <w:sz w:val="22"/>
                <w:szCs w:val="22"/>
              </w:rPr>
            </w:pPr>
          </w:p>
        </w:tc>
        <w:tc>
          <w:tcPr>
            <w:tcW w:w="1567" w:type="dxa"/>
            <w:tcBorders>
              <w:top w:val="nil"/>
              <w:left w:val="single" w:sz="4" w:space="0" w:color="auto"/>
              <w:bottom w:val="single" w:sz="12" w:space="0" w:color="auto"/>
              <w:right w:val="single" w:sz="4" w:space="0" w:color="auto"/>
            </w:tcBorders>
            <w:vAlign w:val="center"/>
          </w:tcPr>
          <w:p w:rsidR="0030185F" w:rsidRPr="00DE5776" w:rsidRDefault="0030185F" w:rsidP="0030185F">
            <w:pPr>
              <w:autoSpaceDE w:val="0"/>
              <w:autoSpaceDN w:val="0"/>
              <w:adjustRightInd w:val="0"/>
              <w:snapToGrid w:val="0"/>
              <w:spacing w:line="240" w:lineRule="exact"/>
              <w:ind w:rightChars="10" w:right="24"/>
              <w:jc w:val="right"/>
              <w:rPr>
                <w:rFonts w:asciiTheme="minorEastAsia" w:eastAsiaTheme="minorEastAsia" w:hAnsiTheme="minorEastAsia"/>
                <w:b/>
                <w:sz w:val="22"/>
                <w:szCs w:val="22"/>
              </w:rPr>
            </w:pPr>
          </w:p>
        </w:tc>
        <w:tc>
          <w:tcPr>
            <w:tcW w:w="1687" w:type="dxa"/>
            <w:tcBorders>
              <w:top w:val="nil"/>
              <w:left w:val="single" w:sz="4" w:space="0" w:color="auto"/>
              <w:bottom w:val="single" w:sz="12" w:space="0" w:color="auto"/>
              <w:right w:val="nil"/>
            </w:tcBorders>
            <w:vAlign w:val="center"/>
          </w:tcPr>
          <w:p w:rsidR="0030185F" w:rsidRPr="00DE5776" w:rsidRDefault="0030185F" w:rsidP="0030185F">
            <w:pPr>
              <w:autoSpaceDE w:val="0"/>
              <w:autoSpaceDN w:val="0"/>
              <w:adjustRightInd w:val="0"/>
              <w:snapToGrid w:val="0"/>
              <w:spacing w:line="240" w:lineRule="exact"/>
              <w:ind w:rightChars="10" w:right="24"/>
              <w:jc w:val="right"/>
              <w:rPr>
                <w:rFonts w:asciiTheme="minorEastAsia" w:eastAsiaTheme="minorEastAsia" w:hAnsiTheme="minorEastAsia"/>
                <w:b/>
                <w:sz w:val="22"/>
                <w:szCs w:val="22"/>
              </w:rPr>
            </w:pPr>
            <w:r w:rsidRPr="00DE5776">
              <w:rPr>
                <w:rFonts w:asciiTheme="minorEastAsia" w:eastAsiaTheme="minorEastAsia" w:hAnsiTheme="minorEastAsia"/>
                <w:b/>
                <w:sz w:val="22"/>
                <w:szCs w:val="22"/>
              </w:rPr>
              <w:t>1,118,384,611</w:t>
            </w:r>
          </w:p>
        </w:tc>
      </w:tr>
    </w:tbl>
    <w:p w:rsidR="0030185F" w:rsidRPr="00DE5776" w:rsidRDefault="0030185F" w:rsidP="0030185F">
      <w:pPr>
        <w:pStyle w:val="aff4"/>
        <w:spacing w:line="20" w:lineRule="exact"/>
        <w:ind w:right="238"/>
      </w:pPr>
    </w:p>
    <w:p w:rsidR="00ED6997" w:rsidRPr="003D62D2" w:rsidRDefault="00ED6997" w:rsidP="008E5C32">
      <w:pPr>
        <w:pStyle w:val="aff4"/>
        <w:spacing w:beforeLines="100" w:before="240" w:line="460" w:lineRule="exact"/>
        <w:rPr>
          <w:sz w:val="36"/>
          <w:szCs w:val="36"/>
        </w:rPr>
      </w:pPr>
      <w:r w:rsidRPr="003D62D2">
        <w:rPr>
          <w:rFonts w:hint="eastAsia"/>
          <w:sz w:val="36"/>
          <w:szCs w:val="36"/>
        </w:rPr>
        <w:t>貳、資產負債之查核</w:t>
      </w:r>
    </w:p>
    <w:p w:rsidR="00ED6997" w:rsidRPr="001C7046" w:rsidRDefault="00ED6997" w:rsidP="008E5C32">
      <w:pPr>
        <w:pStyle w:val="aff5"/>
        <w:snapToGrid/>
        <w:spacing w:beforeLines="50" w:before="120" w:line="440" w:lineRule="exact"/>
        <w:ind w:firstLineChars="0" w:firstLine="0"/>
        <w:rPr>
          <w:rFonts w:cs="Times New Roman"/>
          <w:b/>
          <w:bCs/>
          <w:color w:val="000000" w:themeColor="text1"/>
          <w:sz w:val="32"/>
          <w:szCs w:val="32"/>
        </w:rPr>
      </w:pPr>
      <w:r w:rsidRPr="001C7046">
        <w:rPr>
          <w:rFonts w:cs="Times New Roman" w:hint="eastAsia"/>
          <w:b/>
          <w:bCs/>
          <w:color w:val="000000" w:themeColor="text1"/>
          <w:sz w:val="32"/>
          <w:szCs w:val="32"/>
        </w:rPr>
        <w:t>一、平衡表</w:t>
      </w:r>
    </w:p>
    <w:p w:rsidR="00ED6997" w:rsidRPr="001C7046" w:rsidRDefault="00ED6997" w:rsidP="00ED3146">
      <w:pPr>
        <w:pStyle w:val="aff5"/>
        <w:snapToGrid/>
        <w:spacing w:line="440" w:lineRule="exact"/>
        <w:ind w:firstLine="488"/>
        <w:rPr>
          <w:rFonts w:cs="Times New Roman"/>
        </w:rPr>
      </w:pPr>
      <w:proofErr w:type="gramStart"/>
      <w:r w:rsidRPr="00FC78A9">
        <w:rPr>
          <w:rFonts w:cs="Times New Roman" w:hint="eastAsia"/>
          <w:spacing w:val="2"/>
        </w:rPr>
        <w:t>109</w:t>
      </w:r>
      <w:proofErr w:type="gramEnd"/>
      <w:r w:rsidRPr="00FC78A9">
        <w:rPr>
          <w:rFonts w:cs="Times New Roman" w:hint="eastAsia"/>
          <w:spacing w:val="2"/>
        </w:rPr>
        <w:t>年度屏東縣總決算平衡表（109年12月31日）係依108年11月20日修正前會計法</w:t>
      </w:r>
      <w:r w:rsidRPr="0014024A">
        <w:rPr>
          <w:rFonts w:cs="Times New Roman" w:hint="eastAsia"/>
          <w:spacing w:val="-2"/>
        </w:rPr>
        <w:t>第29條：「政府之財物及固定負債…</w:t>
      </w:r>
      <w:proofErr w:type="gramStart"/>
      <w:r w:rsidRPr="0014024A">
        <w:rPr>
          <w:rFonts w:cs="Times New Roman" w:hint="eastAsia"/>
          <w:spacing w:val="-2"/>
        </w:rPr>
        <w:t>…</w:t>
      </w:r>
      <w:proofErr w:type="gramEnd"/>
      <w:r w:rsidRPr="0014024A">
        <w:rPr>
          <w:rFonts w:cs="Times New Roman" w:hint="eastAsia"/>
          <w:spacing w:val="-2"/>
        </w:rPr>
        <w:t>，應分別列表或編目錄，不得列入平衡表…</w:t>
      </w:r>
      <w:proofErr w:type="gramStart"/>
      <w:r w:rsidRPr="0014024A">
        <w:rPr>
          <w:rFonts w:cs="Times New Roman" w:hint="eastAsia"/>
          <w:spacing w:val="-2"/>
        </w:rPr>
        <w:t>…</w:t>
      </w:r>
      <w:proofErr w:type="gramEnd"/>
      <w:r w:rsidRPr="0014024A">
        <w:rPr>
          <w:rFonts w:cs="Times New Roman" w:hint="eastAsia"/>
          <w:spacing w:val="-2"/>
        </w:rPr>
        <w:t>。」之規定</w:t>
      </w:r>
      <w:r w:rsidRPr="00473C35">
        <w:rPr>
          <w:rFonts w:cs="Times New Roman" w:hint="eastAsia"/>
          <w:spacing w:val="-2"/>
        </w:rPr>
        <w:t>（原條文修正刪除，依行政院主計總處108年12月31日主會發字第1080501181E號函，可延後</w:t>
      </w:r>
      <w:r w:rsidRPr="001C7046">
        <w:rPr>
          <w:rFonts w:cs="Times New Roman" w:hint="eastAsia"/>
        </w:rPr>
        <w:t>至110年1月1日實施），排除資本資產及長期負債，計列資產113億6,575萬餘元，負債118億8,856萬餘元，淨資產負5億2,280萬餘元。茲將</w:t>
      </w:r>
      <w:proofErr w:type="gramStart"/>
      <w:r w:rsidRPr="001C7046">
        <w:rPr>
          <w:rFonts w:cs="Times New Roman" w:hint="eastAsia"/>
        </w:rPr>
        <w:t>109</w:t>
      </w:r>
      <w:proofErr w:type="gramEnd"/>
      <w:r w:rsidRPr="001C7046">
        <w:rPr>
          <w:rFonts w:cs="Times New Roman" w:hint="eastAsia"/>
        </w:rPr>
        <w:t>年度屏東縣總決算原列平衡表科目之主要增減及變化說明如次：</w:t>
      </w:r>
    </w:p>
    <w:p w:rsidR="00ED6997" w:rsidRPr="00ED3146" w:rsidRDefault="00ED6997" w:rsidP="00ED3146">
      <w:pPr>
        <w:pStyle w:val="aff5"/>
        <w:snapToGrid/>
        <w:spacing w:line="440" w:lineRule="exact"/>
        <w:ind w:firstLine="456"/>
        <w:rPr>
          <w:rFonts w:cs="Times New Roman"/>
          <w:spacing w:val="-6"/>
        </w:rPr>
      </w:pPr>
      <w:r w:rsidRPr="00ED3146">
        <w:rPr>
          <w:rFonts w:cs="Times New Roman" w:hint="eastAsia"/>
          <w:b/>
          <w:spacing w:val="-6"/>
        </w:rPr>
        <w:t>（一）資產類：</w:t>
      </w:r>
      <w:r w:rsidRPr="00ED3146">
        <w:rPr>
          <w:rFonts w:cs="Times New Roman" w:hint="eastAsia"/>
          <w:spacing w:val="-6"/>
        </w:rPr>
        <w:t>包括現金、應收款項、暫付款、預付款、預付其他政府款</w:t>
      </w:r>
      <w:proofErr w:type="gramStart"/>
      <w:r w:rsidRPr="00ED3146">
        <w:rPr>
          <w:rFonts w:cs="Times New Roman" w:hint="eastAsia"/>
          <w:spacing w:val="-6"/>
        </w:rPr>
        <w:t>及存出保證金</w:t>
      </w:r>
      <w:proofErr w:type="gramEnd"/>
      <w:r w:rsidRPr="00ED3146">
        <w:rPr>
          <w:rFonts w:cs="Times New Roman" w:hint="eastAsia"/>
          <w:spacing w:val="-6"/>
        </w:rPr>
        <w:t>，合計113億6,575萬餘元，</w:t>
      </w:r>
      <w:r w:rsidRPr="00ED3146">
        <w:rPr>
          <w:rFonts w:cs="Times New Roman"/>
          <w:spacing w:val="-6"/>
        </w:rPr>
        <w:t>較</w:t>
      </w:r>
      <w:r w:rsidRPr="00ED3146">
        <w:rPr>
          <w:rFonts w:cs="Times New Roman" w:hint="eastAsia"/>
          <w:spacing w:val="-6"/>
        </w:rPr>
        <w:t>108</w:t>
      </w:r>
      <w:r w:rsidRPr="00ED3146">
        <w:rPr>
          <w:rFonts w:cs="Times New Roman"/>
          <w:spacing w:val="-6"/>
        </w:rPr>
        <w:t>年</w:t>
      </w:r>
      <w:r w:rsidRPr="00ED3146">
        <w:rPr>
          <w:rFonts w:cs="Times New Roman" w:hint="eastAsia"/>
          <w:spacing w:val="-6"/>
        </w:rPr>
        <w:t>底之93億3,115</w:t>
      </w:r>
      <w:r w:rsidRPr="00ED3146">
        <w:rPr>
          <w:rFonts w:cs="Times New Roman"/>
          <w:spacing w:val="-6"/>
        </w:rPr>
        <w:t>萬餘元，</w:t>
      </w:r>
      <w:r w:rsidRPr="00ED3146">
        <w:rPr>
          <w:rFonts w:cs="Times New Roman" w:hint="eastAsia"/>
          <w:spacing w:val="-6"/>
        </w:rPr>
        <w:t>增加20</w:t>
      </w:r>
      <w:r w:rsidRPr="00ED3146">
        <w:rPr>
          <w:rFonts w:cs="Times New Roman"/>
          <w:spacing w:val="-6"/>
        </w:rPr>
        <w:t>億3</w:t>
      </w:r>
      <w:r w:rsidRPr="00ED3146">
        <w:rPr>
          <w:rFonts w:cs="Times New Roman" w:hint="eastAsia"/>
          <w:spacing w:val="-6"/>
        </w:rPr>
        <w:t>,460</w:t>
      </w:r>
      <w:r w:rsidRPr="00ED3146">
        <w:rPr>
          <w:rFonts w:cs="Times New Roman"/>
          <w:spacing w:val="-6"/>
        </w:rPr>
        <w:t>萬餘元</w:t>
      </w:r>
      <w:r w:rsidRPr="00ED3146">
        <w:rPr>
          <w:rFonts w:cs="Times New Roman" w:hint="eastAsia"/>
          <w:spacing w:val="-6"/>
        </w:rPr>
        <w:t>，茲分析如次：</w:t>
      </w:r>
    </w:p>
    <w:p w:rsidR="00ED6997" w:rsidRPr="001C7046" w:rsidRDefault="00ED6997" w:rsidP="00ED3146">
      <w:pPr>
        <w:pStyle w:val="aff5"/>
        <w:snapToGrid/>
        <w:spacing w:line="440" w:lineRule="exact"/>
        <w:ind w:firstLine="480"/>
        <w:rPr>
          <w:rFonts w:cs="Times New Roman"/>
        </w:rPr>
      </w:pPr>
      <w:r w:rsidRPr="001C7046">
        <w:rPr>
          <w:rFonts w:cs="Times New Roman" w:hint="eastAsia"/>
        </w:rPr>
        <w:t>1.「現金」科目82億7,808萬餘元，較108年底增加26億7,906</w:t>
      </w:r>
      <w:r>
        <w:rPr>
          <w:rFonts w:cs="Times New Roman" w:hint="eastAsia"/>
        </w:rPr>
        <w:t>萬餘元，</w:t>
      </w:r>
      <w:proofErr w:type="gramStart"/>
      <w:r>
        <w:rPr>
          <w:rFonts w:cs="Times New Roman" w:hint="eastAsia"/>
        </w:rPr>
        <w:t>主要係總決算</w:t>
      </w:r>
      <w:proofErr w:type="gramEnd"/>
      <w:r>
        <w:rPr>
          <w:rFonts w:cs="Times New Roman" w:hint="eastAsia"/>
        </w:rPr>
        <w:t>縣庫收支賸餘，及</w:t>
      </w:r>
      <w:r w:rsidRPr="001C7046">
        <w:rPr>
          <w:rFonts w:cs="Times New Roman" w:hint="eastAsia"/>
        </w:rPr>
        <w:t>向所設基金以納入集中支付方式調度周轉金數額增加所致。</w:t>
      </w:r>
    </w:p>
    <w:p w:rsidR="00ED6997" w:rsidRPr="00E16E0F" w:rsidRDefault="00ED6997" w:rsidP="00245E13">
      <w:pPr>
        <w:pStyle w:val="aff5"/>
        <w:snapToGrid/>
        <w:spacing w:line="430" w:lineRule="exact"/>
        <w:ind w:firstLine="480"/>
        <w:rPr>
          <w:rFonts w:cs="Times New Roman"/>
          <w:color w:val="000000" w:themeColor="text1"/>
        </w:rPr>
      </w:pPr>
      <w:r w:rsidRPr="00E16E0F">
        <w:rPr>
          <w:rFonts w:cs="Times New Roman" w:hint="eastAsia"/>
          <w:color w:val="000000" w:themeColor="text1"/>
        </w:rPr>
        <w:t>2.「暫付款」科目1億6,446萬餘元，較108年底增加1億5,189萬餘元，主要係</w:t>
      </w:r>
      <w:r>
        <w:rPr>
          <w:rFonts w:cs="Times New Roman" w:hint="eastAsia"/>
          <w:color w:val="000000" w:themeColor="text1"/>
        </w:rPr>
        <w:t>部分原以預付款科目列帳之支出款項，依其性質改以</w:t>
      </w:r>
      <w:r w:rsidRPr="00E16E0F">
        <w:rPr>
          <w:rFonts w:cs="Times New Roman" w:hint="eastAsia"/>
          <w:color w:val="000000" w:themeColor="text1"/>
        </w:rPr>
        <w:t>暫付款科目</w:t>
      </w:r>
      <w:r>
        <w:rPr>
          <w:rFonts w:cs="Times New Roman" w:hint="eastAsia"/>
          <w:color w:val="000000" w:themeColor="text1"/>
        </w:rPr>
        <w:t>列帳所致。</w:t>
      </w:r>
    </w:p>
    <w:p w:rsidR="00ED6997" w:rsidRDefault="00ED6997" w:rsidP="00ED3146">
      <w:pPr>
        <w:pStyle w:val="aff5"/>
        <w:snapToGrid/>
        <w:spacing w:line="440" w:lineRule="exact"/>
        <w:ind w:firstLine="480"/>
        <w:rPr>
          <w:rFonts w:cs="Times New Roman"/>
        </w:rPr>
      </w:pPr>
      <w:r w:rsidRPr="001C7046">
        <w:rPr>
          <w:rFonts w:cs="Times New Roman" w:hint="eastAsia"/>
          <w:b/>
        </w:rPr>
        <w:lastRenderedPageBreak/>
        <w:t>（二）</w:t>
      </w:r>
      <w:r w:rsidRPr="00A95A8E">
        <w:rPr>
          <w:rFonts w:cs="Times New Roman" w:hint="eastAsia"/>
          <w:b/>
          <w:spacing w:val="4"/>
        </w:rPr>
        <w:t>負債類：</w:t>
      </w:r>
      <w:r w:rsidRPr="00A95A8E">
        <w:rPr>
          <w:rFonts w:cs="Times New Roman" w:hint="eastAsia"/>
          <w:spacing w:val="4"/>
        </w:rPr>
        <w:t>包括應付款項、暫收款、預收其他政府款、存入保證金、應付代收款及</w:t>
      </w:r>
      <w:r w:rsidRPr="005313ED">
        <w:rPr>
          <w:rFonts w:cs="Times New Roman" w:hint="eastAsia"/>
        </w:rPr>
        <w:t>應付保管款，合計</w:t>
      </w:r>
      <w:r w:rsidRPr="005313ED">
        <w:rPr>
          <w:rFonts w:cs="Times New Roman" w:hint="eastAsia"/>
          <w:spacing w:val="-2"/>
        </w:rPr>
        <w:t>118億8,856</w:t>
      </w:r>
      <w:r w:rsidRPr="005313ED">
        <w:rPr>
          <w:rFonts w:cs="Times New Roman" w:hint="eastAsia"/>
        </w:rPr>
        <w:t>萬餘元，</w:t>
      </w:r>
      <w:r w:rsidRPr="005313ED">
        <w:rPr>
          <w:rFonts w:cs="Times New Roman"/>
        </w:rPr>
        <w:t>較</w:t>
      </w:r>
      <w:r w:rsidRPr="005313ED">
        <w:rPr>
          <w:rFonts w:cs="Times New Roman" w:hint="eastAsia"/>
          <w:spacing w:val="-2"/>
        </w:rPr>
        <w:t>108</w:t>
      </w:r>
      <w:r w:rsidRPr="005313ED">
        <w:rPr>
          <w:rFonts w:cs="Times New Roman"/>
          <w:spacing w:val="-2"/>
        </w:rPr>
        <w:t>年</w:t>
      </w:r>
      <w:r w:rsidRPr="005313ED">
        <w:rPr>
          <w:rFonts w:cs="Times New Roman" w:hint="eastAsia"/>
          <w:spacing w:val="-2"/>
        </w:rPr>
        <w:t>底之117</w:t>
      </w:r>
      <w:r w:rsidRPr="005313ED">
        <w:rPr>
          <w:rFonts w:cs="Times New Roman"/>
          <w:spacing w:val="-2"/>
        </w:rPr>
        <w:t>億9,</w:t>
      </w:r>
      <w:r w:rsidRPr="005313ED">
        <w:rPr>
          <w:rFonts w:cs="Times New Roman" w:hint="eastAsia"/>
          <w:spacing w:val="-2"/>
        </w:rPr>
        <w:t>743</w:t>
      </w:r>
      <w:r w:rsidRPr="005313ED">
        <w:rPr>
          <w:rFonts w:cs="Times New Roman"/>
        </w:rPr>
        <w:t>萬餘元，增加</w:t>
      </w:r>
      <w:r w:rsidRPr="005313ED">
        <w:rPr>
          <w:rFonts w:cs="Times New Roman"/>
          <w:spacing w:val="-2"/>
        </w:rPr>
        <w:t>9</w:t>
      </w:r>
      <w:r w:rsidRPr="005313ED">
        <w:rPr>
          <w:rFonts w:cs="Times New Roman" w:hint="eastAsia"/>
          <w:spacing w:val="-2"/>
        </w:rPr>
        <w:t>,112</w:t>
      </w:r>
      <w:r w:rsidRPr="005313ED">
        <w:rPr>
          <w:rFonts w:cs="Times New Roman"/>
        </w:rPr>
        <w:t>萬餘元</w:t>
      </w:r>
      <w:r w:rsidRPr="001C7046">
        <w:rPr>
          <w:rFonts w:cs="Times New Roman"/>
        </w:rPr>
        <w:t>，</w:t>
      </w:r>
      <w:r w:rsidRPr="001C7046">
        <w:rPr>
          <w:rFonts w:cs="Times New Roman" w:hint="eastAsia"/>
        </w:rPr>
        <w:t>茲分析如次：</w:t>
      </w:r>
    </w:p>
    <w:p w:rsidR="00ED6997" w:rsidRPr="00AB7A3C" w:rsidRDefault="00ED6997" w:rsidP="00ED3146">
      <w:pPr>
        <w:pStyle w:val="aff5"/>
        <w:snapToGrid/>
        <w:spacing w:line="420" w:lineRule="exact"/>
        <w:ind w:firstLine="480"/>
        <w:rPr>
          <w:rFonts w:cs="Times New Roman"/>
          <w:color w:val="000000" w:themeColor="text1"/>
        </w:rPr>
      </w:pPr>
      <w:r w:rsidRPr="00AB7A3C">
        <w:rPr>
          <w:rFonts w:cs="Times New Roman" w:hint="eastAsia"/>
          <w:color w:val="000000" w:themeColor="text1"/>
        </w:rPr>
        <w:t>1.「預收其他政府款」科目6億2,848萬餘元，較108年底增加1億5,394</w:t>
      </w:r>
      <w:r>
        <w:rPr>
          <w:rFonts w:cs="Times New Roman" w:hint="eastAsia"/>
          <w:color w:val="000000" w:themeColor="text1"/>
        </w:rPr>
        <w:t>萬餘元，</w:t>
      </w:r>
      <w:proofErr w:type="gramStart"/>
      <w:r>
        <w:rPr>
          <w:rFonts w:cs="Times New Roman" w:hint="eastAsia"/>
          <w:color w:val="000000" w:themeColor="text1"/>
        </w:rPr>
        <w:t>主要係預收</w:t>
      </w:r>
      <w:proofErr w:type="gramEnd"/>
      <w:r>
        <w:rPr>
          <w:rFonts w:cs="Times New Roman" w:hint="eastAsia"/>
          <w:color w:val="000000" w:themeColor="text1"/>
        </w:rPr>
        <w:t>中央政府</w:t>
      </w:r>
      <w:r w:rsidRPr="00AB7A3C">
        <w:rPr>
          <w:rFonts w:cs="Times New Roman" w:hint="eastAsia"/>
          <w:color w:val="000000" w:themeColor="text1"/>
        </w:rPr>
        <w:t>補助計畫款項增加所致。</w:t>
      </w:r>
    </w:p>
    <w:p w:rsidR="00ED6997" w:rsidRPr="00BB7905" w:rsidRDefault="00ED6997" w:rsidP="00ED3146">
      <w:pPr>
        <w:pStyle w:val="aff5"/>
        <w:snapToGrid/>
        <w:spacing w:line="420" w:lineRule="exact"/>
        <w:ind w:firstLine="480"/>
        <w:rPr>
          <w:rFonts w:cs="Times New Roman"/>
          <w:color w:val="000000" w:themeColor="text1"/>
        </w:rPr>
      </w:pPr>
      <w:r w:rsidRPr="00BB7905">
        <w:rPr>
          <w:rFonts w:cs="Times New Roman" w:hint="eastAsia"/>
          <w:color w:val="000000" w:themeColor="text1"/>
        </w:rPr>
        <w:t>2.「應付保管款」科目74億1,622萬餘元，較108年底增加7億3,510萬餘元，主要係</w:t>
      </w:r>
      <w:r w:rsidRPr="001C7046">
        <w:rPr>
          <w:rFonts w:cs="Times New Roman" w:hint="eastAsia"/>
        </w:rPr>
        <w:t>向所設基金以納入集中支付方式調度周轉金數額增加</w:t>
      </w:r>
      <w:r w:rsidRPr="00BB7905">
        <w:rPr>
          <w:rFonts w:cs="Times New Roman" w:hint="eastAsia"/>
          <w:color w:val="000000" w:themeColor="text1"/>
        </w:rPr>
        <w:t>所致。</w:t>
      </w:r>
    </w:p>
    <w:p w:rsidR="00ED6997" w:rsidRPr="001C7046" w:rsidRDefault="00ED6997" w:rsidP="00ED3146">
      <w:pPr>
        <w:pStyle w:val="aff5"/>
        <w:snapToGrid/>
        <w:spacing w:line="420" w:lineRule="exact"/>
        <w:ind w:firstLine="480"/>
        <w:rPr>
          <w:rFonts w:cs="Times New Roman"/>
        </w:rPr>
      </w:pPr>
      <w:r w:rsidRPr="001C7046">
        <w:rPr>
          <w:rFonts w:cs="Times New Roman" w:hint="eastAsia"/>
          <w:b/>
        </w:rPr>
        <w:t>（三）淨資產類：</w:t>
      </w:r>
      <w:r w:rsidRPr="001C7046">
        <w:rPr>
          <w:rFonts w:cs="Times New Roman" w:hint="eastAsia"/>
        </w:rPr>
        <w:t>表達資產減除負債後餘額之「淨資產」科目負5億2,280萬餘元，</w:t>
      </w:r>
      <w:r w:rsidRPr="001C7046">
        <w:rPr>
          <w:rFonts w:cs="Times New Roman"/>
        </w:rPr>
        <w:t>較</w:t>
      </w:r>
      <w:r w:rsidRPr="001C7046">
        <w:rPr>
          <w:rFonts w:cs="Times New Roman" w:hint="eastAsia"/>
        </w:rPr>
        <w:t>108年底之負24億6,628</w:t>
      </w:r>
      <w:r w:rsidRPr="001C7046">
        <w:rPr>
          <w:rFonts w:cs="Times New Roman"/>
        </w:rPr>
        <w:t>萬餘元，</w:t>
      </w:r>
      <w:r w:rsidRPr="001C7046">
        <w:rPr>
          <w:rFonts w:cs="Times New Roman" w:hint="eastAsia"/>
        </w:rPr>
        <w:t>減少19</w:t>
      </w:r>
      <w:r w:rsidRPr="001C7046">
        <w:rPr>
          <w:rFonts w:cs="Times New Roman"/>
        </w:rPr>
        <w:t>億</w:t>
      </w:r>
      <w:r w:rsidRPr="001C7046">
        <w:rPr>
          <w:rFonts w:cs="Times New Roman" w:hint="eastAsia"/>
        </w:rPr>
        <w:t>4,347</w:t>
      </w:r>
      <w:r w:rsidRPr="001C7046">
        <w:rPr>
          <w:rFonts w:cs="Times New Roman"/>
        </w:rPr>
        <w:t>萬餘元，</w:t>
      </w:r>
      <w:r w:rsidRPr="001C7046">
        <w:rPr>
          <w:rFonts w:cs="Times New Roman" w:hint="eastAsia"/>
        </w:rPr>
        <w:t>主要原因詳「（一）資產類」、「（二）負債類」科目金額</w:t>
      </w:r>
      <w:r w:rsidRPr="00AB7A3C">
        <w:rPr>
          <w:rFonts w:cs="Times New Roman" w:hint="eastAsia"/>
        </w:rPr>
        <w:t>增加</w:t>
      </w:r>
      <w:r w:rsidRPr="001C7046">
        <w:rPr>
          <w:rFonts w:cs="Times New Roman" w:hint="eastAsia"/>
        </w:rPr>
        <w:t>之說明。</w:t>
      </w:r>
    </w:p>
    <w:p w:rsidR="00ED6997" w:rsidRDefault="00ED6997" w:rsidP="008E5C32">
      <w:pPr>
        <w:pStyle w:val="aff5"/>
        <w:snapToGrid/>
        <w:spacing w:afterLines="50" w:after="120" w:line="420" w:lineRule="exact"/>
        <w:ind w:firstLine="480"/>
        <w:rPr>
          <w:color w:val="FF0000"/>
          <w:szCs w:val="24"/>
        </w:rPr>
      </w:pPr>
      <w:r w:rsidRPr="001C7046">
        <w:rPr>
          <w:rFonts w:cs="Times New Roman" w:hint="eastAsia"/>
          <w:szCs w:val="24"/>
        </w:rPr>
        <w:t>茲將</w:t>
      </w:r>
      <w:proofErr w:type="gramStart"/>
      <w:r w:rsidRPr="001C7046">
        <w:rPr>
          <w:rFonts w:cs="Times New Roman" w:hint="eastAsia"/>
          <w:szCs w:val="24"/>
        </w:rPr>
        <w:t>109</w:t>
      </w:r>
      <w:proofErr w:type="gramEnd"/>
      <w:r w:rsidRPr="001C7046">
        <w:rPr>
          <w:rFonts w:cs="Times New Roman" w:hint="eastAsia"/>
          <w:szCs w:val="24"/>
        </w:rPr>
        <w:t>年度資產、負債、淨資產各科目增減變化明細情形，詳</w:t>
      </w:r>
      <w:proofErr w:type="gramStart"/>
      <w:r w:rsidRPr="001C7046">
        <w:rPr>
          <w:rFonts w:cs="Times New Roman" w:hint="eastAsia"/>
          <w:szCs w:val="24"/>
        </w:rPr>
        <w:t>列如</w:t>
      </w:r>
      <w:proofErr w:type="gramEnd"/>
      <w:r w:rsidRPr="001C7046">
        <w:rPr>
          <w:rFonts w:cs="Times New Roman" w:hint="eastAsia"/>
          <w:szCs w:val="24"/>
        </w:rPr>
        <w:t>下表：</w:t>
      </w:r>
    </w:p>
    <w:p w:rsidR="00ED6997" w:rsidRPr="004231D0" w:rsidRDefault="00ED6997" w:rsidP="00ED6997">
      <w:pPr>
        <w:spacing w:line="360" w:lineRule="exact"/>
        <w:jc w:val="center"/>
        <w:rPr>
          <w:rFonts w:ascii="標楷體" w:eastAsia="標楷體" w:hAnsi="標楷體"/>
          <w:b/>
          <w:spacing w:val="44"/>
          <w:sz w:val="32"/>
          <w:u w:val="single"/>
        </w:rPr>
      </w:pPr>
      <w:r w:rsidRPr="004231D0">
        <w:rPr>
          <w:rFonts w:ascii="標楷體" w:eastAsia="標楷體" w:hAnsi="標楷體" w:hint="eastAsia"/>
          <w:b/>
          <w:spacing w:val="44"/>
          <w:sz w:val="32"/>
          <w:u w:val="single"/>
        </w:rPr>
        <w:t>屏東縣總決算平衡表</w:t>
      </w:r>
    </w:p>
    <w:p w:rsidR="00ED6997" w:rsidRPr="004231D0" w:rsidRDefault="00ED6997" w:rsidP="00ED6997">
      <w:pPr>
        <w:spacing w:line="400" w:lineRule="exact"/>
        <w:jc w:val="center"/>
        <w:rPr>
          <w:rFonts w:ascii="標楷體" w:eastAsia="標楷體" w:hAnsi="標楷體"/>
          <w:bCs/>
          <w:spacing w:val="-4"/>
          <w:sz w:val="28"/>
        </w:rPr>
      </w:pPr>
      <w:r w:rsidRPr="004231D0">
        <w:rPr>
          <w:rFonts w:ascii="標楷體" w:eastAsia="標楷體" w:hAnsi="標楷體" w:hint="eastAsia"/>
          <w:bCs/>
          <w:spacing w:val="-4"/>
          <w:sz w:val="28"/>
        </w:rPr>
        <w:t>中華民國109年12月31日</w:t>
      </w:r>
    </w:p>
    <w:p w:rsidR="00ED6997" w:rsidRPr="00406D59" w:rsidRDefault="00ED6997" w:rsidP="008E5C32">
      <w:pPr>
        <w:spacing w:afterLines="10" w:after="24" w:line="240" w:lineRule="exact"/>
        <w:ind w:leftChars="-50" w:left="-120" w:rightChars="10" w:right="24"/>
        <w:jc w:val="right"/>
        <w:rPr>
          <w:rFonts w:ascii="標楷體" w:eastAsia="標楷體" w:hAnsi="標楷體"/>
          <w:szCs w:val="24"/>
        </w:rPr>
      </w:pPr>
      <w:r w:rsidRPr="00406D59">
        <w:rPr>
          <w:rFonts w:ascii="標楷體" w:eastAsia="標楷體" w:hAnsi="標楷體" w:hint="eastAsia"/>
          <w:szCs w:val="24"/>
        </w:rPr>
        <w:t>單位：新臺幣元</w:t>
      </w:r>
    </w:p>
    <w:tbl>
      <w:tblPr>
        <w:tblW w:w="9900" w:type="dxa"/>
        <w:tblInd w:w="28" w:type="dxa"/>
        <w:tblLayout w:type="fixed"/>
        <w:tblCellMar>
          <w:left w:w="28" w:type="dxa"/>
          <w:right w:w="28" w:type="dxa"/>
        </w:tblCellMar>
        <w:tblLook w:val="0000" w:firstRow="0" w:lastRow="0" w:firstColumn="0" w:lastColumn="0" w:noHBand="0" w:noVBand="0"/>
      </w:tblPr>
      <w:tblGrid>
        <w:gridCol w:w="2410"/>
        <w:gridCol w:w="1701"/>
        <w:gridCol w:w="789"/>
        <w:gridCol w:w="1707"/>
        <w:gridCol w:w="798"/>
        <w:gridCol w:w="1694"/>
        <w:gridCol w:w="801"/>
      </w:tblGrid>
      <w:tr w:rsidR="00ED6997" w:rsidRPr="00A53A72" w:rsidTr="00ED6997">
        <w:trPr>
          <w:cantSplit/>
        </w:trPr>
        <w:tc>
          <w:tcPr>
            <w:tcW w:w="2410" w:type="dxa"/>
            <w:vMerge w:val="restart"/>
            <w:tcBorders>
              <w:top w:val="single" w:sz="12" w:space="0" w:color="auto"/>
              <w:bottom w:val="single" w:sz="4" w:space="0" w:color="auto"/>
              <w:right w:val="single" w:sz="4" w:space="0" w:color="auto"/>
            </w:tcBorders>
            <w:vAlign w:val="center"/>
          </w:tcPr>
          <w:p w:rsidR="00ED6997" w:rsidRPr="00406D59" w:rsidRDefault="00ED6997" w:rsidP="00ED6997">
            <w:pPr>
              <w:ind w:leftChars="20" w:left="48" w:rightChars="20" w:right="48"/>
              <w:jc w:val="distribute"/>
              <w:rPr>
                <w:rFonts w:ascii="標楷體" w:eastAsia="標楷體" w:hAnsi="標楷體"/>
                <w:szCs w:val="24"/>
              </w:rPr>
            </w:pPr>
            <w:r w:rsidRPr="00406D59">
              <w:rPr>
                <w:rFonts w:ascii="標楷體" w:eastAsia="標楷體" w:hAnsi="標楷體" w:hint="eastAsia"/>
                <w:szCs w:val="24"/>
              </w:rPr>
              <w:t>科目</w:t>
            </w:r>
          </w:p>
        </w:tc>
        <w:tc>
          <w:tcPr>
            <w:tcW w:w="2490" w:type="dxa"/>
            <w:gridSpan w:val="2"/>
            <w:tcBorders>
              <w:top w:val="single" w:sz="12" w:space="0" w:color="auto"/>
              <w:left w:val="single" w:sz="4" w:space="0" w:color="auto"/>
              <w:bottom w:val="single" w:sz="4" w:space="0" w:color="auto"/>
              <w:right w:val="single" w:sz="4" w:space="0" w:color="auto"/>
            </w:tcBorders>
            <w:vAlign w:val="center"/>
          </w:tcPr>
          <w:p w:rsidR="00ED6997" w:rsidRPr="00406D59" w:rsidRDefault="00ED6997" w:rsidP="00ED6997">
            <w:pPr>
              <w:jc w:val="center"/>
              <w:rPr>
                <w:rFonts w:ascii="標楷體" w:eastAsia="標楷體" w:hAnsi="標楷體"/>
                <w:spacing w:val="8"/>
                <w:szCs w:val="24"/>
              </w:rPr>
            </w:pPr>
            <w:r w:rsidRPr="00406D59">
              <w:rPr>
                <w:rFonts w:ascii="標楷體" w:eastAsia="標楷體" w:hAnsi="標楷體" w:hint="eastAsia"/>
                <w:spacing w:val="8"/>
                <w:szCs w:val="24"/>
              </w:rPr>
              <w:t>109</w:t>
            </w:r>
            <w:r w:rsidRPr="00406D59">
              <w:rPr>
                <w:rFonts w:ascii="標楷體" w:eastAsia="標楷體" w:hAnsi="標楷體"/>
                <w:spacing w:val="8"/>
                <w:szCs w:val="24"/>
              </w:rPr>
              <w:t>年12月31日</w:t>
            </w:r>
          </w:p>
        </w:tc>
        <w:tc>
          <w:tcPr>
            <w:tcW w:w="2505" w:type="dxa"/>
            <w:gridSpan w:val="2"/>
            <w:tcBorders>
              <w:top w:val="single" w:sz="12" w:space="0" w:color="auto"/>
              <w:left w:val="single" w:sz="4" w:space="0" w:color="auto"/>
              <w:bottom w:val="single" w:sz="4" w:space="0" w:color="auto"/>
              <w:right w:val="single" w:sz="4" w:space="0" w:color="auto"/>
            </w:tcBorders>
            <w:vAlign w:val="center"/>
          </w:tcPr>
          <w:p w:rsidR="00ED6997" w:rsidRPr="00406D59" w:rsidRDefault="00ED6997" w:rsidP="00ED6997">
            <w:pPr>
              <w:jc w:val="center"/>
              <w:rPr>
                <w:rFonts w:ascii="標楷體" w:eastAsia="標楷體" w:hAnsi="標楷體"/>
                <w:szCs w:val="24"/>
              </w:rPr>
            </w:pPr>
            <w:r w:rsidRPr="00406D59">
              <w:rPr>
                <w:rFonts w:ascii="標楷體" w:eastAsia="標楷體" w:hAnsi="標楷體" w:hint="eastAsia"/>
                <w:spacing w:val="8"/>
                <w:szCs w:val="24"/>
              </w:rPr>
              <w:t>108年12月31日</w:t>
            </w:r>
          </w:p>
        </w:tc>
        <w:tc>
          <w:tcPr>
            <w:tcW w:w="2495" w:type="dxa"/>
            <w:gridSpan w:val="2"/>
            <w:tcBorders>
              <w:top w:val="single" w:sz="12" w:space="0" w:color="auto"/>
              <w:left w:val="single" w:sz="4" w:space="0" w:color="auto"/>
              <w:bottom w:val="single" w:sz="4" w:space="0" w:color="auto"/>
            </w:tcBorders>
            <w:vAlign w:val="center"/>
          </w:tcPr>
          <w:p w:rsidR="00ED6997" w:rsidRPr="00B0303F" w:rsidRDefault="00ED6997" w:rsidP="00ED6997">
            <w:pPr>
              <w:ind w:leftChars="100" w:left="240" w:rightChars="100" w:right="240"/>
              <w:jc w:val="distribute"/>
              <w:rPr>
                <w:rFonts w:ascii="標楷體" w:eastAsia="標楷體" w:hAnsi="標楷體"/>
                <w:szCs w:val="24"/>
              </w:rPr>
            </w:pPr>
            <w:r w:rsidRPr="00B0303F">
              <w:rPr>
                <w:rFonts w:ascii="標楷體" w:eastAsia="標楷體" w:hAnsi="標楷體" w:hint="eastAsia"/>
                <w:szCs w:val="24"/>
              </w:rPr>
              <w:t>比較增減</w:t>
            </w:r>
          </w:p>
        </w:tc>
      </w:tr>
      <w:tr w:rsidR="00ED6997" w:rsidRPr="00A53A72" w:rsidTr="00ED6997">
        <w:trPr>
          <w:cantSplit/>
        </w:trPr>
        <w:tc>
          <w:tcPr>
            <w:tcW w:w="2410" w:type="dxa"/>
            <w:vMerge/>
            <w:tcBorders>
              <w:top w:val="single" w:sz="4" w:space="0" w:color="auto"/>
              <w:bottom w:val="single" w:sz="12" w:space="0" w:color="auto"/>
              <w:right w:val="single" w:sz="4" w:space="0" w:color="auto"/>
            </w:tcBorders>
            <w:vAlign w:val="center"/>
          </w:tcPr>
          <w:p w:rsidR="00ED6997" w:rsidRPr="00A53A72" w:rsidRDefault="00ED6997" w:rsidP="00ED6997">
            <w:pPr>
              <w:ind w:left="20" w:rightChars="20" w:right="48"/>
              <w:jc w:val="distribute"/>
              <w:rPr>
                <w:rFonts w:ascii="標楷體" w:eastAsia="標楷體" w:hAnsi="標楷體"/>
                <w:color w:val="FF0000"/>
                <w:szCs w:val="24"/>
              </w:rPr>
            </w:pPr>
          </w:p>
        </w:tc>
        <w:tc>
          <w:tcPr>
            <w:tcW w:w="1701" w:type="dxa"/>
            <w:tcBorders>
              <w:top w:val="single" w:sz="4" w:space="0" w:color="auto"/>
              <w:left w:val="single" w:sz="4" w:space="0" w:color="auto"/>
              <w:bottom w:val="single" w:sz="12" w:space="0" w:color="auto"/>
              <w:right w:val="single" w:sz="4" w:space="0" w:color="auto"/>
            </w:tcBorders>
            <w:vAlign w:val="center"/>
          </w:tcPr>
          <w:p w:rsidR="00ED6997" w:rsidRPr="00640575" w:rsidRDefault="00ED6997" w:rsidP="00ED6997">
            <w:pPr>
              <w:ind w:right="191" w:firstLine="240"/>
              <w:jc w:val="distribute"/>
              <w:rPr>
                <w:rFonts w:ascii="標楷體" w:eastAsia="標楷體" w:hAnsi="標楷體"/>
                <w:szCs w:val="24"/>
              </w:rPr>
            </w:pPr>
            <w:r w:rsidRPr="00640575">
              <w:rPr>
                <w:rFonts w:ascii="標楷體" w:eastAsia="標楷體" w:hAnsi="標楷體" w:hint="eastAsia"/>
                <w:szCs w:val="24"/>
              </w:rPr>
              <w:t>金額</w:t>
            </w:r>
          </w:p>
        </w:tc>
        <w:tc>
          <w:tcPr>
            <w:tcW w:w="789" w:type="dxa"/>
            <w:tcBorders>
              <w:top w:val="single" w:sz="4" w:space="0" w:color="auto"/>
              <w:left w:val="single" w:sz="4" w:space="0" w:color="auto"/>
              <w:bottom w:val="single" w:sz="12" w:space="0" w:color="auto"/>
              <w:right w:val="single" w:sz="4" w:space="0" w:color="auto"/>
            </w:tcBorders>
            <w:vAlign w:val="center"/>
          </w:tcPr>
          <w:p w:rsidR="00ED6997" w:rsidRPr="00640575" w:rsidRDefault="00ED6997" w:rsidP="00ED6997">
            <w:pPr>
              <w:jc w:val="center"/>
              <w:rPr>
                <w:rFonts w:ascii="標楷體" w:eastAsia="標楷體" w:hAnsi="標楷體"/>
                <w:szCs w:val="24"/>
              </w:rPr>
            </w:pPr>
            <w:r w:rsidRPr="00640575">
              <w:rPr>
                <w:rFonts w:ascii="標楷體" w:eastAsia="標楷體" w:hAnsi="標楷體" w:hint="eastAsia"/>
                <w:szCs w:val="24"/>
              </w:rPr>
              <w:t>％</w:t>
            </w:r>
          </w:p>
        </w:tc>
        <w:tc>
          <w:tcPr>
            <w:tcW w:w="1707" w:type="dxa"/>
            <w:tcBorders>
              <w:top w:val="single" w:sz="4" w:space="0" w:color="auto"/>
              <w:left w:val="single" w:sz="4" w:space="0" w:color="auto"/>
              <w:bottom w:val="single" w:sz="12" w:space="0" w:color="auto"/>
              <w:right w:val="single" w:sz="4" w:space="0" w:color="auto"/>
            </w:tcBorders>
            <w:vAlign w:val="center"/>
          </w:tcPr>
          <w:p w:rsidR="00ED6997" w:rsidRPr="00640575" w:rsidRDefault="00ED6997" w:rsidP="00ED6997">
            <w:pPr>
              <w:ind w:right="191" w:firstLine="240"/>
              <w:jc w:val="distribute"/>
              <w:rPr>
                <w:rFonts w:ascii="標楷體" w:eastAsia="標楷體" w:hAnsi="標楷體"/>
                <w:szCs w:val="24"/>
              </w:rPr>
            </w:pPr>
            <w:r w:rsidRPr="00640575">
              <w:rPr>
                <w:rFonts w:ascii="標楷體" w:eastAsia="標楷體" w:hAnsi="標楷體" w:hint="eastAsia"/>
                <w:szCs w:val="24"/>
              </w:rPr>
              <w:t>金額</w:t>
            </w:r>
          </w:p>
        </w:tc>
        <w:tc>
          <w:tcPr>
            <w:tcW w:w="798" w:type="dxa"/>
            <w:tcBorders>
              <w:top w:val="single" w:sz="4" w:space="0" w:color="auto"/>
              <w:left w:val="single" w:sz="4" w:space="0" w:color="auto"/>
              <w:bottom w:val="single" w:sz="12" w:space="0" w:color="auto"/>
              <w:right w:val="single" w:sz="4" w:space="0" w:color="auto"/>
            </w:tcBorders>
            <w:vAlign w:val="center"/>
          </w:tcPr>
          <w:p w:rsidR="00ED6997" w:rsidRPr="00640575" w:rsidRDefault="00ED6997" w:rsidP="00ED6997">
            <w:pPr>
              <w:jc w:val="center"/>
              <w:rPr>
                <w:rFonts w:ascii="標楷體" w:eastAsia="標楷體" w:hAnsi="標楷體"/>
                <w:szCs w:val="24"/>
              </w:rPr>
            </w:pPr>
            <w:r w:rsidRPr="00640575">
              <w:rPr>
                <w:rFonts w:ascii="標楷體" w:eastAsia="標楷體" w:hAnsi="標楷體" w:hint="eastAsia"/>
                <w:szCs w:val="24"/>
              </w:rPr>
              <w:t>％</w:t>
            </w:r>
          </w:p>
        </w:tc>
        <w:tc>
          <w:tcPr>
            <w:tcW w:w="1694" w:type="dxa"/>
            <w:tcBorders>
              <w:top w:val="single" w:sz="4" w:space="0" w:color="auto"/>
              <w:left w:val="single" w:sz="4" w:space="0" w:color="auto"/>
              <w:bottom w:val="single" w:sz="12" w:space="0" w:color="auto"/>
              <w:right w:val="single" w:sz="4" w:space="0" w:color="auto"/>
            </w:tcBorders>
            <w:vAlign w:val="center"/>
          </w:tcPr>
          <w:p w:rsidR="00ED6997" w:rsidRPr="00640575" w:rsidRDefault="00ED6997" w:rsidP="00ED6997">
            <w:pPr>
              <w:ind w:right="191" w:firstLine="240"/>
              <w:jc w:val="distribute"/>
              <w:rPr>
                <w:rFonts w:ascii="標楷體" w:eastAsia="標楷體" w:hAnsi="標楷體"/>
                <w:szCs w:val="24"/>
              </w:rPr>
            </w:pPr>
            <w:r w:rsidRPr="00640575">
              <w:rPr>
                <w:rFonts w:ascii="標楷體" w:eastAsia="標楷體" w:hAnsi="標楷體" w:hint="eastAsia"/>
                <w:szCs w:val="24"/>
              </w:rPr>
              <w:t>金額</w:t>
            </w:r>
          </w:p>
        </w:tc>
        <w:tc>
          <w:tcPr>
            <w:tcW w:w="801" w:type="dxa"/>
            <w:tcBorders>
              <w:top w:val="single" w:sz="4" w:space="0" w:color="auto"/>
              <w:left w:val="single" w:sz="4" w:space="0" w:color="auto"/>
              <w:bottom w:val="single" w:sz="12" w:space="0" w:color="auto"/>
            </w:tcBorders>
            <w:vAlign w:val="center"/>
          </w:tcPr>
          <w:p w:rsidR="00ED6997" w:rsidRPr="00640575" w:rsidRDefault="00ED6997" w:rsidP="00ED6997">
            <w:pPr>
              <w:jc w:val="center"/>
              <w:rPr>
                <w:rFonts w:ascii="標楷體" w:eastAsia="標楷體" w:hAnsi="標楷體"/>
                <w:szCs w:val="24"/>
              </w:rPr>
            </w:pPr>
            <w:r w:rsidRPr="00640575">
              <w:rPr>
                <w:rFonts w:ascii="標楷體" w:eastAsia="標楷體" w:hAnsi="標楷體" w:hint="eastAsia"/>
                <w:szCs w:val="24"/>
              </w:rPr>
              <w:t>％</w:t>
            </w:r>
          </w:p>
        </w:tc>
      </w:tr>
      <w:tr w:rsidR="00ED6997" w:rsidRPr="00A53A72" w:rsidTr="00ED3146">
        <w:trPr>
          <w:cantSplit/>
          <w:trHeight w:val="227"/>
        </w:trPr>
        <w:tc>
          <w:tcPr>
            <w:tcW w:w="2410" w:type="dxa"/>
            <w:tcBorders>
              <w:top w:val="single" w:sz="12" w:space="0" w:color="auto"/>
              <w:right w:val="single" w:sz="4" w:space="0" w:color="auto"/>
            </w:tcBorders>
            <w:vAlign w:val="center"/>
          </w:tcPr>
          <w:p w:rsidR="00ED6997" w:rsidRPr="00406D59" w:rsidRDefault="00ED6997" w:rsidP="00ED6997">
            <w:pPr>
              <w:snapToGrid w:val="0"/>
              <w:spacing w:line="280" w:lineRule="exact"/>
              <w:ind w:leftChars="20" w:left="48" w:rightChars="20" w:right="48"/>
              <w:contextualSpacing/>
              <w:jc w:val="distribute"/>
              <w:rPr>
                <w:rFonts w:ascii="標楷體" w:eastAsia="標楷體" w:hAnsi="標楷體"/>
                <w:b/>
                <w:sz w:val="22"/>
                <w:szCs w:val="22"/>
              </w:rPr>
            </w:pPr>
            <w:r w:rsidRPr="00406D59">
              <w:rPr>
                <w:rFonts w:ascii="標楷體" w:eastAsia="標楷體" w:hAnsi="標楷體" w:hint="eastAsia"/>
                <w:b/>
                <w:sz w:val="22"/>
                <w:szCs w:val="22"/>
              </w:rPr>
              <w:t>資產</w:t>
            </w:r>
          </w:p>
        </w:tc>
        <w:tc>
          <w:tcPr>
            <w:tcW w:w="1701" w:type="dxa"/>
            <w:tcBorders>
              <w:top w:val="single" w:sz="12" w:space="0" w:color="auto"/>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b/>
                <w:bCs/>
                <w:sz w:val="22"/>
                <w:szCs w:val="22"/>
              </w:rPr>
            </w:pPr>
            <w:r w:rsidRPr="00640575">
              <w:rPr>
                <w:rFonts w:ascii="新細明體" w:hAnsi="新細明體"/>
                <w:b/>
                <w:bCs/>
                <w:sz w:val="22"/>
                <w:szCs w:val="22"/>
              </w:rPr>
              <w:t>11,365,758,216</w:t>
            </w:r>
          </w:p>
        </w:tc>
        <w:tc>
          <w:tcPr>
            <w:tcW w:w="789" w:type="dxa"/>
            <w:tcBorders>
              <w:top w:val="single" w:sz="12" w:space="0" w:color="auto"/>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b/>
                <w:bCs/>
                <w:sz w:val="22"/>
                <w:szCs w:val="22"/>
              </w:rPr>
            </w:pPr>
            <w:r w:rsidRPr="00640575">
              <w:rPr>
                <w:rFonts w:ascii="新細明體" w:hAnsi="新細明體"/>
                <w:b/>
                <w:bCs/>
                <w:sz w:val="22"/>
                <w:szCs w:val="22"/>
              </w:rPr>
              <w:t>100.00</w:t>
            </w:r>
          </w:p>
        </w:tc>
        <w:tc>
          <w:tcPr>
            <w:tcW w:w="1707" w:type="dxa"/>
            <w:tcBorders>
              <w:top w:val="single" w:sz="12" w:space="0" w:color="auto"/>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b/>
                <w:bCs/>
                <w:sz w:val="22"/>
                <w:szCs w:val="22"/>
              </w:rPr>
            </w:pPr>
            <w:r w:rsidRPr="00640575">
              <w:rPr>
                <w:rFonts w:ascii="新細明體" w:hAnsi="新細明體" w:hint="eastAsia"/>
                <w:b/>
                <w:bCs/>
                <w:sz w:val="22"/>
                <w:szCs w:val="22"/>
              </w:rPr>
              <w:t>9,331,152,769</w:t>
            </w:r>
          </w:p>
        </w:tc>
        <w:tc>
          <w:tcPr>
            <w:tcW w:w="798" w:type="dxa"/>
            <w:tcBorders>
              <w:top w:val="single" w:sz="12" w:space="0" w:color="auto"/>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b/>
                <w:bCs/>
                <w:sz w:val="22"/>
                <w:szCs w:val="22"/>
              </w:rPr>
            </w:pPr>
            <w:r w:rsidRPr="00640575">
              <w:rPr>
                <w:rFonts w:ascii="新細明體" w:hAnsi="新細明體" w:hint="eastAsia"/>
                <w:b/>
                <w:bCs/>
                <w:sz w:val="22"/>
                <w:szCs w:val="22"/>
              </w:rPr>
              <w:t>100.00</w:t>
            </w:r>
          </w:p>
        </w:tc>
        <w:tc>
          <w:tcPr>
            <w:tcW w:w="1694" w:type="dxa"/>
            <w:tcBorders>
              <w:top w:val="single" w:sz="12" w:space="0" w:color="auto"/>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b/>
                <w:bCs/>
                <w:sz w:val="22"/>
                <w:szCs w:val="22"/>
              </w:rPr>
            </w:pPr>
            <w:r w:rsidRPr="00640575">
              <w:rPr>
                <w:rFonts w:ascii="新細明體" w:hAnsi="新細明體"/>
                <w:b/>
                <w:bCs/>
                <w:sz w:val="22"/>
                <w:szCs w:val="22"/>
              </w:rPr>
              <w:t>2,034,605,447</w:t>
            </w:r>
          </w:p>
        </w:tc>
        <w:tc>
          <w:tcPr>
            <w:tcW w:w="801" w:type="dxa"/>
            <w:tcBorders>
              <w:top w:val="single" w:sz="12" w:space="0" w:color="auto"/>
              <w:lef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b/>
                <w:bCs/>
                <w:sz w:val="22"/>
                <w:szCs w:val="22"/>
              </w:rPr>
            </w:pPr>
            <w:r w:rsidRPr="00640575">
              <w:rPr>
                <w:rFonts w:ascii="新細明體" w:hAnsi="新細明體"/>
                <w:b/>
                <w:bCs/>
                <w:sz w:val="22"/>
                <w:szCs w:val="22"/>
              </w:rPr>
              <w:t>21.80</w:t>
            </w:r>
          </w:p>
        </w:tc>
      </w:tr>
      <w:tr w:rsidR="00ED6997" w:rsidRPr="00A53A72" w:rsidTr="00ED3146">
        <w:trPr>
          <w:cantSplit/>
          <w:trHeight w:val="227"/>
        </w:trPr>
        <w:tc>
          <w:tcPr>
            <w:tcW w:w="2410" w:type="dxa"/>
            <w:tcBorders>
              <w:right w:val="single" w:sz="4" w:space="0" w:color="auto"/>
            </w:tcBorders>
            <w:vAlign w:val="center"/>
          </w:tcPr>
          <w:p w:rsidR="00ED6997" w:rsidRPr="00406D59" w:rsidRDefault="00ED6997" w:rsidP="00ED6997">
            <w:pPr>
              <w:snapToGrid w:val="0"/>
              <w:spacing w:line="280" w:lineRule="exact"/>
              <w:ind w:leftChars="20" w:left="48" w:rightChars="20" w:right="48" w:firstLineChars="100" w:firstLine="220"/>
              <w:contextualSpacing/>
              <w:jc w:val="distribute"/>
              <w:rPr>
                <w:rFonts w:ascii="標楷體" w:eastAsia="標楷體" w:hAnsi="標楷體"/>
                <w:sz w:val="22"/>
                <w:szCs w:val="22"/>
              </w:rPr>
            </w:pPr>
            <w:r w:rsidRPr="00406D59">
              <w:rPr>
                <w:rFonts w:ascii="標楷體" w:eastAsia="標楷體" w:hAnsi="標楷體" w:hint="eastAsia"/>
                <w:sz w:val="22"/>
                <w:szCs w:val="22"/>
              </w:rPr>
              <w:t>現金</w:t>
            </w:r>
          </w:p>
        </w:tc>
        <w:tc>
          <w:tcPr>
            <w:tcW w:w="1701"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hint="eastAsia"/>
                <w:sz w:val="22"/>
                <w:szCs w:val="22"/>
              </w:rPr>
              <w:t>8,278,086,341</w:t>
            </w:r>
          </w:p>
        </w:tc>
        <w:tc>
          <w:tcPr>
            <w:tcW w:w="789"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sz w:val="22"/>
                <w:szCs w:val="22"/>
              </w:rPr>
              <w:t>72.83</w:t>
            </w:r>
          </w:p>
        </w:tc>
        <w:tc>
          <w:tcPr>
            <w:tcW w:w="1707"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hint="eastAsia"/>
                <w:sz w:val="22"/>
                <w:szCs w:val="22"/>
              </w:rPr>
              <w:t>5,599,020,253</w:t>
            </w:r>
          </w:p>
        </w:tc>
        <w:tc>
          <w:tcPr>
            <w:tcW w:w="798"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hint="eastAsia"/>
                <w:sz w:val="22"/>
                <w:szCs w:val="22"/>
              </w:rPr>
              <w:t>60.00</w:t>
            </w:r>
          </w:p>
        </w:tc>
        <w:tc>
          <w:tcPr>
            <w:tcW w:w="1694"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sz w:val="22"/>
                <w:szCs w:val="22"/>
              </w:rPr>
              <w:t>2,679,066,088</w:t>
            </w:r>
          </w:p>
        </w:tc>
        <w:tc>
          <w:tcPr>
            <w:tcW w:w="801" w:type="dxa"/>
            <w:tcBorders>
              <w:lef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sz w:val="22"/>
                <w:szCs w:val="22"/>
              </w:rPr>
              <w:t>47.85</w:t>
            </w:r>
          </w:p>
        </w:tc>
      </w:tr>
      <w:tr w:rsidR="00ED6997" w:rsidRPr="00A53A72" w:rsidTr="00ED3146">
        <w:trPr>
          <w:cantSplit/>
          <w:trHeight w:val="227"/>
        </w:trPr>
        <w:tc>
          <w:tcPr>
            <w:tcW w:w="2410" w:type="dxa"/>
            <w:tcBorders>
              <w:right w:val="single" w:sz="4" w:space="0" w:color="auto"/>
            </w:tcBorders>
            <w:vAlign w:val="center"/>
          </w:tcPr>
          <w:p w:rsidR="00ED6997" w:rsidRPr="00406D59" w:rsidRDefault="00ED6997" w:rsidP="00ED6997">
            <w:pPr>
              <w:snapToGrid w:val="0"/>
              <w:spacing w:line="280" w:lineRule="exact"/>
              <w:ind w:leftChars="20" w:left="48" w:rightChars="20" w:right="48" w:firstLineChars="100" w:firstLine="220"/>
              <w:contextualSpacing/>
              <w:jc w:val="distribute"/>
              <w:rPr>
                <w:rFonts w:ascii="標楷體" w:eastAsia="標楷體" w:hAnsi="標楷體"/>
                <w:sz w:val="22"/>
                <w:szCs w:val="22"/>
              </w:rPr>
            </w:pPr>
            <w:r w:rsidRPr="00406D59">
              <w:rPr>
                <w:rFonts w:ascii="標楷體" w:eastAsia="標楷體" w:hAnsi="標楷體" w:hint="eastAsia"/>
                <w:sz w:val="22"/>
                <w:szCs w:val="22"/>
              </w:rPr>
              <w:t>應收款項</w:t>
            </w:r>
          </w:p>
        </w:tc>
        <w:tc>
          <w:tcPr>
            <w:tcW w:w="1701"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hint="eastAsia"/>
                <w:sz w:val="22"/>
                <w:szCs w:val="22"/>
              </w:rPr>
              <w:t>1,381,471,241</w:t>
            </w:r>
          </w:p>
        </w:tc>
        <w:tc>
          <w:tcPr>
            <w:tcW w:w="789"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sz w:val="22"/>
                <w:szCs w:val="22"/>
              </w:rPr>
              <w:t>12.15</w:t>
            </w:r>
          </w:p>
        </w:tc>
        <w:tc>
          <w:tcPr>
            <w:tcW w:w="1707"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hint="eastAsia"/>
                <w:sz w:val="22"/>
                <w:szCs w:val="22"/>
              </w:rPr>
              <w:t>2,133,361,050</w:t>
            </w:r>
          </w:p>
        </w:tc>
        <w:tc>
          <w:tcPr>
            <w:tcW w:w="798"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hint="eastAsia"/>
                <w:sz w:val="22"/>
                <w:szCs w:val="22"/>
              </w:rPr>
              <w:t>22.86</w:t>
            </w:r>
          </w:p>
        </w:tc>
        <w:tc>
          <w:tcPr>
            <w:tcW w:w="1694"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sz w:val="22"/>
                <w:szCs w:val="22"/>
              </w:rPr>
              <w:t>- 751,889,809</w:t>
            </w:r>
          </w:p>
        </w:tc>
        <w:tc>
          <w:tcPr>
            <w:tcW w:w="801" w:type="dxa"/>
            <w:tcBorders>
              <w:lef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sz w:val="22"/>
                <w:szCs w:val="22"/>
              </w:rPr>
              <w:t>- 35.24</w:t>
            </w:r>
          </w:p>
        </w:tc>
      </w:tr>
      <w:tr w:rsidR="00ED6997" w:rsidRPr="00A53A72" w:rsidTr="00ED3146">
        <w:trPr>
          <w:cantSplit/>
          <w:trHeight w:val="227"/>
        </w:trPr>
        <w:tc>
          <w:tcPr>
            <w:tcW w:w="2410" w:type="dxa"/>
            <w:tcBorders>
              <w:right w:val="single" w:sz="4" w:space="0" w:color="auto"/>
            </w:tcBorders>
            <w:vAlign w:val="center"/>
          </w:tcPr>
          <w:p w:rsidR="00ED6997" w:rsidRPr="00406D59" w:rsidRDefault="00ED6997" w:rsidP="00ED6997">
            <w:pPr>
              <w:snapToGrid w:val="0"/>
              <w:spacing w:line="280" w:lineRule="exact"/>
              <w:ind w:leftChars="20" w:left="48" w:rightChars="20" w:right="48" w:firstLineChars="100" w:firstLine="220"/>
              <w:contextualSpacing/>
              <w:jc w:val="distribute"/>
              <w:rPr>
                <w:rFonts w:ascii="標楷體" w:eastAsia="標楷體" w:hAnsi="標楷體"/>
                <w:sz w:val="22"/>
                <w:szCs w:val="22"/>
              </w:rPr>
            </w:pPr>
            <w:r w:rsidRPr="00406D59">
              <w:rPr>
                <w:rFonts w:ascii="標楷體" w:eastAsia="標楷體" w:hAnsi="標楷體" w:hint="eastAsia"/>
                <w:sz w:val="22"/>
                <w:szCs w:val="22"/>
              </w:rPr>
              <w:t>暫付款</w:t>
            </w:r>
          </w:p>
        </w:tc>
        <w:tc>
          <w:tcPr>
            <w:tcW w:w="1701"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hint="eastAsia"/>
                <w:sz w:val="22"/>
                <w:szCs w:val="22"/>
              </w:rPr>
              <w:t>164,461,617</w:t>
            </w:r>
          </w:p>
        </w:tc>
        <w:tc>
          <w:tcPr>
            <w:tcW w:w="789"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sz w:val="22"/>
                <w:szCs w:val="22"/>
              </w:rPr>
              <w:t>1.45</w:t>
            </w:r>
          </w:p>
        </w:tc>
        <w:tc>
          <w:tcPr>
            <w:tcW w:w="1707"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hint="eastAsia"/>
                <w:sz w:val="22"/>
                <w:szCs w:val="22"/>
              </w:rPr>
              <w:t>12,563,939</w:t>
            </w:r>
          </w:p>
        </w:tc>
        <w:tc>
          <w:tcPr>
            <w:tcW w:w="798"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hint="eastAsia"/>
                <w:sz w:val="22"/>
                <w:szCs w:val="22"/>
              </w:rPr>
              <w:t>0.13</w:t>
            </w:r>
          </w:p>
        </w:tc>
        <w:tc>
          <w:tcPr>
            <w:tcW w:w="1694"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sz w:val="22"/>
                <w:szCs w:val="22"/>
              </w:rPr>
              <w:t>151,897,678</w:t>
            </w:r>
          </w:p>
        </w:tc>
        <w:tc>
          <w:tcPr>
            <w:tcW w:w="801" w:type="dxa"/>
            <w:tcBorders>
              <w:lef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sz w:val="22"/>
                <w:szCs w:val="22"/>
              </w:rPr>
              <w:t>1,209.00</w:t>
            </w:r>
          </w:p>
        </w:tc>
      </w:tr>
      <w:tr w:rsidR="00ED6997" w:rsidRPr="00A53A72" w:rsidTr="00ED3146">
        <w:trPr>
          <w:cantSplit/>
          <w:trHeight w:val="227"/>
        </w:trPr>
        <w:tc>
          <w:tcPr>
            <w:tcW w:w="2410" w:type="dxa"/>
            <w:tcBorders>
              <w:right w:val="single" w:sz="4" w:space="0" w:color="auto"/>
            </w:tcBorders>
            <w:vAlign w:val="center"/>
          </w:tcPr>
          <w:p w:rsidR="00ED6997" w:rsidRPr="00406D59" w:rsidRDefault="00ED6997" w:rsidP="00ED6997">
            <w:pPr>
              <w:snapToGrid w:val="0"/>
              <w:spacing w:line="280" w:lineRule="exact"/>
              <w:ind w:leftChars="20" w:left="48" w:rightChars="20" w:right="48" w:firstLineChars="100" w:firstLine="220"/>
              <w:contextualSpacing/>
              <w:jc w:val="distribute"/>
              <w:rPr>
                <w:rFonts w:ascii="標楷體" w:eastAsia="標楷體" w:hAnsi="標楷體"/>
                <w:sz w:val="22"/>
                <w:szCs w:val="22"/>
              </w:rPr>
            </w:pPr>
            <w:r w:rsidRPr="00406D59">
              <w:rPr>
                <w:rFonts w:ascii="標楷體" w:eastAsia="標楷體" w:hAnsi="標楷體" w:hint="eastAsia"/>
                <w:sz w:val="22"/>
                <w:szCs w:val="22"/>
              </w:rPr>
              <w:t>預付款</w:t>
            </w:r>
          </w:p>
        </w:tc>
        <w:tc>
          <w:tcPr>
            <w:tcW w:w="1701"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hint="eastAsia"/>
                <w:sz w:val="22"/>
                <w:szCs w:val="22"/>
              </w:rPr>
              <w:t>1,532,502,805</w:t>
            </w:r>
          </w:p>
        </w:tc>
        <w:tc>
          <w:tcPr>
            <w:tcW w:w="789"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sz w:val="22"/>
                <w:szCs w:val="22"/>
              </w:rPr>
              <w:t>13.48</w:t>
            </w:r>
          </w:p>
        </w:tc>
        <w:tc>
          <w:tcPr>
            <w:tcW w:w="1707"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hint="eastAsia"/>
                <w:sz w:val="22"/>
                <w:szCs w:val="22"/>
              </w:rPr>
              <w:t>1,577,110,162</w:t>
            </w:r>
          </w:p>
        </w:tc>
        <w:tc>
          <w:tcPr>
            <w:tcW w:w="798"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hint="eastAsia"/>
                <w:sz w:val="22"/>
                <w:szCs w:val="22"/>
              </w:rPr>
              <w:t>16.90</w:t>
            </w:r>
          </w:p>
        </w:tc>
        <w:tc>
          <w:tcPr>
            <w:tcW w:w="1694"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sz w:val="22"/>
                <w:szCs w:val="22"/>
              </w:rPr>
              <w:t>- 44,607,357</w:t>
            </w:r>
          </w:p>
        </w:tc>
        <w:tc>
          <w:tcPr>
            <w:tcW w:w="801" w:type="dxa"/>
            <w:tcBorders>
              <w:lef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sz w:val="22"/>
                <w:szCs w:val="22"/>
              </w:rPr>
              <w:t>- 2.83</w:t>
            </w:r>
          </w:p>
        </w:tc>
      </w:tr>
      <w:tr w:rsidR="00ED6997" w:rsidRPr="00A53A72" w:rsidTr="00ED3146">
        <w:trPr>
          <w:cantSplit/>
          <w:trHeight w:val="227"/>
        </w:trPr>
        <w:tc>
          <w:tcPr>
            <w:tcW w:w="2410" w:type="dxa"/>
            <w:tcBorders>
              <w:right w:val="single" w:sz="4" w:space="0" w:color="auto"/>
            </w:tcBorders>
            <w:vAlign w:val="center"/>
          </w:tcPr>
          <w:p w:rsidR="00ED6997" w:rsidRPr="00406D59" w:rsidRDefault="00ED6997" w:rsidP="00ED6997">
            <w:pPr>
              <w:snapToGrid w:val="0"/>
              <w:spacing w:line="280" w:lineRule="exact"/>
              <w:ind w:leftChars="20" w:left="48" w:rightChars="20" w:right="48" w:firstLineChars="100" w:firstLine="220"/>
              <w:contextualSpacing/>
              <w:jc w:val="distribute"/>
              <w:rPr>
                <w:rFonts w:ascii="標楷體" w:eastAsia="標楷體" w:hAnsi="標楷體"/>
                <w:sz w:val="22"/>
                <w:szCs w:val="22"/>
              </w:rPr>
            </w:pPr>
            <w:r w:rsidRPr="00406D59">
              <w:rPr>
                <w:rFonts w:ascii="標楷體" w:eastAsia="標楷體" w:hAnsi="標楷體" w:hint="eastAsia"/>
                <w:sz w:val="22"/>
                <w:szCs w:val="22"/>
              </w:rPr>
              <w:t>預付其他政府款</w:t>
            </w:r>
          </w:p>
        </w:tc>
        <w:tc>
          <w:tcPr>
            <w:tcW w:w="1701"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hint="eastAsia"/>
                <w:sz w:val="22"/>
                <w:szCs w:val="22"/>
              </w:rPr>
              <w:t>152,589</w:t>
            </w:r>
          </w:p>
        </w:tc>
        <w:tc>
          <w:tcPr>
            <w:tcW w:w="789"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sz w:val="22"/>
                <w:szCs w:val="22"/>
              </w:rPr>
              <w:t>0.00</w:t>
            </w:r>
          </w:p>
        </w:tc>
        <w:tc>
          <w:tcPr>
            <w:tcW w:w="1707"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hint="eastAsia"/>
                <w:sz w:val="22"/>
                <w:szCs w:val="22"/>
              </w:rPr>
              <w:t>－</w:t>
            </w:r>
          </w:p>
        </w:tc>
        <w:tc>
          <w:tcPr>
            <w:tcW w:w="798"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hint="eastAsia"/>
                <w:sz w:val="22"/>
                <w:szCs w:val="22"/>
              </w:rPr>
              <w:t>－</w:t>
            </w:r>
          </w:p>
        </w:tc>
        <w:tc>
          <w:tcPr>
            <w:tcW w:w="1694"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sz w:val="22"/>
                <w:szCs w:val="22"/>
              </w:rPr>
              <w:t>152,589</w:t>
            </w:r>
          </w:p>
        </w:tc>
        <w:tc>
          <w:tcPr>
            <w:tcW w:w="801" w:type="dxa"/>
            <w:tcBorders>
              <w:lef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sz w:val="22"/>
                <w:szCs w:val="22"/>
              </w:rPr>
              <w:t>--</w:t>
            </w:r>
          </w:p>
        </w:tc>
      </w:tr>
      <w:tr w:rsidR="00ED6997" w:rsidRPr="00A53A72" w:rsidTr="00ED3146">
        <w:trPr>
          <w:cantSplit/>
          <w:trHeight w:val="227"/>
        </w:trPr>
        <w:tc>
          <w:tcPr>
            <w:tcW w:w="2410" w:type="dxa"/>
            <w:tcBorders>
              <w:right w:val="single" w:sz="4" w:space="0" w:color="auto"/>
            </w:tcBorders>
            <w:vAlign w:val="center"/>
          </w:tcPr>
          <w:p w:rsidR="00ED6997" w:rsidRPr="00406D59" w:rsidRDefault="00ED6997" w:rsidP="00ED6997">
            <w:pPr>
              <w:snapToGrid w:val="0"/>
              <w:spacing w:line="280" w:lineRule="exact"/>
              <w:ind w:leftChars="20" w:left="48" w:rightChars="20" w:right="48" w:firstLineChars="100" w:firstLine="220"/>
              <w:contextualSpacing/>
              <w:jc w:val="distribute"/>
              <w:rPr>
                <w:rFonts w:ascii="標楷體" w:eastAsia="標楷體" w:hAnsi="標楷體"/>
                <w:sz w:val="22"/>
                <w:szCs w:val="22"/>
              </w:rPr>
            </w:pPr>
            <w:proofErr w:type="gramStart"/>
            <w:r w:rsidRPr="00406D59">
              <w:rPr>
                <w:rFonts w:ascii="標楷體" w:eastAsia="標楷體" w:hAnsi="標楷體" w:hint="eastAsia"/>
                <w:sz w:val="22"/>
                <w:szCs w:val="22"/>
              </w:rPr>
              <w:t>存出保證金</w:t>
            </w:r>
            <w:proofErr w:type="gramEnd"/>
          </w:p>
        </w:tc>
        <w:tc>
          <w:tcPr>
            <w:tcW w:w="1701"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hint="eastAsia"/>
                <w:sz w:val="22"/>
                <w:szCs w:val="22"/>
              </w:rPr>
              <w:t>9,083,623</w:t>
            </w:r>
          </w:p>
        </w:tc>
        <w:tc>
          <w:tcPr>
            <w:tcW w:w="789"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sz w:val="22"/>
                <w:szCs w:val="22"/>
              </w:rPr>
              <w:t>0.08</w:t>
            </w:r>
          </w:p>
        </w:tc>
        <w:tc>
          <w:tcPr>
            <w:tcW w:w="1707"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hint="eastAsia"/>
                <w:sz w:val="22"/>
                <w:szCs w:val="22"/>
              </w:rPr>
              <w:t>9,097,365</w:t>
            </w:r>
          </w:p>
        </w:tc>
        <w:tc>
          <w:tcPr>
            <w:tcW w:w="798"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hint="eastAsia"/>
                <w:sz w:val="22"/>
                <w:szCs w:val="22"/>
              </w:rPr>
              <w:t>0.10</w:t>
            </w:r>
          </w:p>
        </w:tc>
        <w:tc>
          <w:tcPr>
            <w:tcW w:w="1694"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sz w:val="22"/>
                <w:szCs w:val="22"/>
              </w:rPr>
              <w:t>- 13,742</w:t>
            </w:r>
          </w:p>
        </w:tc>
        <w:tc>
          <w:tcPr>
            <w:tcW w:w="801" w:type="dxa"/>
            <w:tcBorders>
              <w:lef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hint="eastAsia"/>
                <w:sz w:val="22"/>
                <w:szCs w:val="22"/>
              </w:rPr>
              <w:t>-</w:t>
            </w:r>
            <w:r w:rsidRPr="00640575">
              <w:rPr>
                <w:rFonts w:ascii="新細明體" w:hAnsi="新細明體"/>
                <w:sz w:val="22"/>
                <w:szCs w:val="22"/>
              </w:rPr>
              <w:t xml:space="preserve"> </w:t>
            </w:r>
            <w:r w:rsidRPr="00640575">
              <w:rPr>
                <w:rFonts w:ascii="新細明體" w:hAnsi="新細明體" w:hint="eastAsia"/>
                <w:sz w:val="22"/>
                <w:szCs w:val="22"/>
              </w:rPr>
              <w:t>0.15</w:t>
            </w:r>
          </w:p>
        </w:tc>
      </w:tr>
      <w:tr w:rsidR="00ED6997" w:rsidRPr="00A53A72" w:rsidTr="00ED3146">
        <w:trPr>
          <w:cantSplit/>
          <w:trHeight w:val="227"/>
        </w:trPr>
        <w:tc>
          <w:tcPr>
            <w:tcW w:w="2410" w:type="dxa"/>
            <w:tcBorders>
              <w:right w:val="single" w:sz="4" w:space="0" w:color="auto"/>
            </w:tcBorders>
            <w:vAlign w:val="center"/>
          </w:tcPr>
          <w:p w:rsidR="00ED6997" w:rsidRPr="00406D59" w:rsidRDefault="00ED6997" w:rsidP="00ED6997">
            <w:pPr>
              <w:snapToGrid w:val="0"/>
              <w:spacing w:line="280" w:lineRule="exact"/>
              <w:ind w:leftChars="20" w:left="48" w:rightChars="20" w:right="48"/>
              <w:contextualSpacing/>
              <w:jc w:val="distribute"/>
              <w:rPr>
                <w:rFonts w:ascii="標楷體" w:eastAsia="標楷體" w:hAnsi="標楷體"/>
                <w:b/>
                <w:sz w:val="22"/>
                <w:szCs w:val="22"/>
              </w:rPr>
            </w:pPr>
            <w:r w:rsidRPr="00406D59">
              <w:rPr>
                <w:rFonts w:ascii="標楷體" w:eastAsia="標楷體" w:hAnsi="標楷體" w:hint="eastAsia"/>
                <w:b/>
                <w:sz w:val="22"/>
                <w:szCs w:val="22"/>
              </w:rPr>
              <w:t>負債</w:t>
            </w:r>
          </w:p>
        </w:tc>
        <w:tc>
          <w:tcPr>
            <w:tcW w:w="1701"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b/>
                <w:bCs/>
                <w:sz w:val="22"/>
                <w:szCs w:val="22"/>
              </w:rPr>
            </w:pPr>
            <w:r w:rsidRPr="00640575">
              <w:rPr>
                <w:rFonts w:ascii="新細明體" w:hAnsi="新細明體"/>
                <w:b/>
                <w:bCs/>
                <w:sz w:val="22"/>
                <w:szCs w:val="22"/>
              </w:rPr>
              <w:t>11,888,566,804</w:t>
            </w:r>
          </w:p>
        </w:tc>
        <w:tc>
          <w:tcPr>
            <w:tcW w:w="789"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b/>
                <w:bCs/>
                <w:sz w:val="22"/>
                <w:szCs w:val="22"/>
              </w:rPr>
            </w:pPr>
            <w:r w:rsidRPr="00640575">
              <w:rPr>
                <w:rFonts w:ascii="新細明體" w:hAnsi="新細明體"/>
                <w:b/>
                <w:bCs/>
                <w:sz w:val="22"/>
                <w:szCs w:val="22"/>
              </w:rPr>
              <w:t>104.60</w:t>
            </w:r>
          </w:p>
        </w:tc>
        <w:tc>
          <w:tcPr>
            <w:tcW w:w="1707"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b/>
                <w:bCs/>
                <w:sz w:val="22"/>
                <w:szCs w:val="22"/>
              </w:rPr>
            </w:pPr>
            <w:r w:rsidRPr="00640575">
              <w:rPr>
                <w:rFonts w:ascii="新細明體" w:hAnsi="新細明體" w:hint="eastAsia"/>
                <w:b/>
                <w:bCs/>
                <w:sz w:val="22"/>
                <w:szCs w:val="22"/>
              </w:rPr>
              <w:t>11,797,439,803</w:t>
            </w:r>
          </w:p>
        </w:tc>
        <w:tc>
          <w:tcPr>
            <w:tcW w:w="798"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b/>
                <w:bCs/>
                <w:sz w:val="22"/>
                <w:szCs w:val="22"/>
              </w:rPr>
            </w:pPr>
            <w:r w:rsidRPr="00640575">
              <w:rPr>
                <w:rFonts w:ascii="新細明體" w:hAnsi="新細明體" w:hint="eastAsia"/>
                <w:b/>
                <w:bCs/>
                <w:sz w:val="22"/>
                <w:szCs w:val="22"/>
              </w:rPr>
              <w:t>126.43</w:t>
            </w:r>
          </w:p>
        </w:tc>
        <w:tc>
          <w:tcPr>
            <w:tcW w:w="1694"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b/>
                <w:sz w:val="22"/>
                <w:szCs w:val="22"/>
              </w:rPr>
            </w:pPr>
            <w:r w:rsidRPr="00640575">
              <w:rPr>
                <w:rFonts w:ascii="新細明體" w:hAnsi="新細明體"/>
                <w:b/>
                <w:sz w:val="22"/>
                <w:szCs w:val="22"/>
              </w:rPr>
              <w:t>91,127,001</w:t>
            </w:r>
          </w:p>
        </w:tc>
        <w:tc>
          <w:tcPr>
            <w:tcW w:w="801" w:type="dxa"/>
            <w:tcBorders>
              <w:lef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b/>
                <w:bCs/>
                <w:sz w:val="22"/>
                <w:szCs w:val="22"/>
              </w:rPr>
            </w:pPr>
            <w:r w:rsidRPr="00640575">
              <w:rPr>
                <w:rFonts w:ascii="新細明體" w:hAnsi="新細明體" w:hint="eastAsia"/>
                <w:b/>
                <w:bCs/>
                <w:sz w:val="22"/>
                <w:szCs w:val="22"/>
              </w:rPr>
              <w:t>0.77</w:t>
            </w:r>
          </w:p>
        </w:tc>
      </w:tr>
      <w:tr w:rsidR="00ED6997" w:rsidRPr="00A53A72" w:rsidTr="00ED3146">
        <w:trPr>
          <w:cantSplit/>
          <w:trHeight w:val="227"/>
        </w:trPr>
        <w:tc>
          <w:tcPr>
            <w:tcW w:w="2410" w:type="dxa"/>
            <w:tcBorders>
              <w:right w:val="single" w:sz="4" w:space="0" w:color="auto"/>
            </w:tcBorders>
            <w:vAlign w:val="center"/>
          </w:tcPr>
          <w:p w:rsidR="00ED6997" w:rsidRPr="00406D59" w:rsidRDefault="00ED6997" w:rsidP="00ED6997">
            <w:pPr>
              <w:snapToGrid w:val="0"/>
              <w:spacing w:line="280" w:lineRule="exact"/>
              <w:ind w:leftChars="20" w:left="48" w:rightChars="20" w:right="48" w:firstLineChars="100" w:firstLine="220"/>
              <w:contextualSpacing/>
              <w:jc w:val="distribute"/>
              <w:rPr>
                <w:rFonts w:ascii="標楷體" w:eastAsia="標楷體" w:hAnsi="標楷體"/>
                <w:sz w:val="22"/>
                <w:szCs w:val="22"/>
              </w:rPr>
            </w:pPr>
            <w:r w:rsidRPr="00406D59">
              <w:rPr>
                <w:rFonts w:ascii="標楷體" w:eastAsia="標楷體" w:hAnsi="標楷體" w:hint="eastAsia"/>
                <w:sz w:val="22"/>
                <w:szCs w:val="22"/>
              </w:rPr>
              <w:t>應付款項</w:t>
            </w:r>
          </w:p>
        </w:tc>
        <w:tc>
          <w:tcPr>
            <w:tcW w:w="1701"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sz w:val="22"/>
                <w:szCs w:val="22"/>
              </w:rPr>
              <w:t>376,537,413</w:t>
            </w:r>
          </w:p>
        </w:tc>
        <w:tc>
          <w:tcPr>
            <w:tcW w:w="789"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sz w:val="22"/>
                <w:szCs w:val="22"/>
              </w:rPr>
              <w:t>3.31</w:t>
            </w:r>
          </w:p>
        </w:tc>
        <w:tc>
          <w:tcPr>
            <w:tcW w:w="1707"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hint="eastAsia"/>
                <w:sz w:val="22"/>
                <w:szCs w:val="22"/>
              </w:rPr>
              <w:t>1,128,949,995</w:t>
            </w:r>
          </w:p>
        </w:tc>
        <w:tc>
          <w:tcPr>
            <w:tcW w:w="798"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hint="eastAsia"/>
                <w:sz w:val="22"/>
                <w:szCs w:val="22"/>
              </w:rPr>
              <w:t>12.10</w:t>
            </w:r>
          </w:p>
        </w:tc>
        <w:tc>
          <w:tcPr>
            <w:tcW w:w="1694"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sz w:val="22"/>
                <w:szCs w:val="22"/>
              </w:rPr>
              <w:t>- 752,412,582</w:t>
            </w:r>
          </w:p>
        </w:tc>
        <w:tc>
          <w:tcPr>
            <w:tcW w:w="801" w:type="dxa"/>
            <w:tcBorders>
              <w:lef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sz w:val="22"/>
                <w:szCs w:val="22"/>
              </w:rPr>
              <w:t>- 66.65</w:t>
            </w:r>
          </w:p>
        </w:tc>
      </w:tr>
      <w:tr w:rsidR="00ED6997" w:rsidRPr="00A53A72" w:rsidTr="00ED3146">
        <w:trPr>
          <w:cantSplit/>
          <w:trHeight w:val="227"/>
        </w:trPr>
        <w:tc>
          <w:tcPr>
            <w:tcW w:w="2410" w:type="dxa"/>
            <w:tcBorders>
              <w:right w:val="single" w:sz="4" w:space="0" w:color="auto"/>
            </w:tcBorders>
            <w:vAlign w:val="center"/>
          </w:tcPr>
          <w:p w:rsidR="00ED6997" w:rsidRPr="00406D59" w:rsidRDefault="00ED6997" w:rsidP="00ED6997">
            <w:pPr>
              <w:snapToGrid w:val="0"/>
              <w:spacing w:line="280" w:lineRule="exact"/>
              <w:ind w:leftChars="20" w:left="48" w:rightChars="20" w:right="48" w:firstLineChars="100" w:firstLine="220"/>
              <w:contextualSpacing/>
              <w:jc w:val="distribute"/>
              <w:rPr>
                <w:rFonts w:ascii="標楷體" w:eastAsia="標楷體" w:hAnsi="標楷體"/>
                <w:sz w:val="22"/>
                <w:szCs w:val="22"/>
              </w:rPr>
            </w:pPr>
            <w:r w:rsidRPr="00406D59">
              <w:rPr>
                <w:rFonts w:ascii="標楷體" w:eastAsia="標楷體" w:hAnsi="標楷體" w:hint="eastAsia"/>
                <w:sz w:val="22"/>
                <w:szCs w:val="22"/>
              </w:rPr>
              <w:t>暫收款</w:t>
            </w:r>
          </w:p>
        </w:tc>
        <w:tc>
          <w:tcPr>
            <w:tcW w:w="1701"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sz w:val="22"/>
                <w:szCs w:val="22"/>
              </w:rPr>
              <w:t>401,277</w:t>
            </w:r>
          </w:p>
        </w:tc>
        <w:tc>
          <w:tcPr>
            <w:tcW w:w="789"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sz w:val="22"/>
                <w:szCs w:val="22"/>
              </w:rPr>
              <w:t>0.00</w:t>
            </w:r>
          </w:p>
        </w:tc>
        <w:tc>
          <w:tcPr>
            <w:tcW w:w="1707"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hint="eastAsia"/>
                <w:sz w:val="22"/>
                <w:szCs w:val="22"/>
              </w:rPr>
              <w:t>244,648</w:t>
            </w:r>
          </w:p>
        </w:tc>
        <w:tc>
          <w:tcPr>
            <w:tcW w:w="798"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hint="eastAsia"/>
                <w:sz w:val="22"/>
                <w:szCs w:val="22"/>
              </w:rPr>
              <w:t>0.00</w:t>
            </w:r>
          </w:p>
        </w:tc>
        <w:tc>
          <w:tcPr>
            <w:tcW w:w="1694"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sz w:val="22"/>
                <w:szCs w:val="22"/>
              </w:rPr>
              <w:t>156,629</w:t>
            </w:r>
          </w:p>
        </w:tc>
        <w:tc>
          <w:tcPr>
            <w:tcW w:w="801" w:type="dxa"/>
            <w:tcBorders>
              <w:lef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sz w:val="22"/>
                <w:szCs w:val="22"/>
              </w:rPr>
              <w:t>64.02</w:t>
            </w:r>
          </w:p>
        </w:tc>
      </w:tr>
      <w:tr w:rsidR="00ED6997" w:rsidRPr="00A53A72" w:rsidTr="00ED3146">
        <w:trPr>
          <w:cantSplit/>
          <w:trHeight w:val="227"/>
        </w:trPr>
        <w:tc>
          <w:tcPr>
            <w:tcW w:w="2410" w:type="dxa"/>
            <w:tcBorders>
              <w:right w:val="single" w:sz="4" w:space="0" w:color="auto"/>
            </w:tcBorders>
            <w:vAlign w:val="center"/>
          </w:tcPr>
          <w:p w:rsidR="00ED6997" w:rsidRPr="00406D59" w:rsidRDefault="00ED6997" w:rsidP="00ED6997">
            <w:pPr>
              <w:snapToGrid w:val="0"/>
              <w:spacing w:line="280" w:lineRule="exact"/>
              <w:ind w:leftChars="20" w:left="48" w:rightChars="20" w:right="48" w:firstLineChars="100" w:firstLine="220"/>
              <w:contextualSpacing/>
              <w:jc w:val="distribute"/>
              <w:rPr>
                <w:rFonts w:ascii="標楷體" w:eastAsia="標楷體" w:hAnsi="標楷體"/>
                <w:sz w:val="22"/>
                <w:szCs w:val="22"/>
              </w:rPr>
            </w:pPr>
            <w:r w:rsidRPr="00406D59">
              <w:rPr>
                <w:rFonts w:ascii="標楷體" w:eastAsia="標楷體" w:hAnsi="標楷體" w:hint="eastAsia"/>
                <w:sz w:val="22"/>
                <w:szCs w:val="22"/>
              </w:rPr>
              <w:t>預收款</w:t>
            </w:r>
          </w:p>
        </w:tc>
        <w:tc>
          <w:tcPr>
            <w:tcW w:w="1701"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hint="eastAsia"/>
                <w:sz w:val="22"/>
                <w:szCs w:val="22"/>
              </w:rPr>
              <w:t>－</w:t>
            </w:r>
          </w:p>
        </w:tc>
        <w:tc>
          <w:tcPr>
            <w:tcW w:w="789"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hint="eastAsia"/>
                <w:sz w:val="22"/>
                <w:szCs w:val="22"/>
              </w:rPr>
              <w:t>－</w:t>
            </w:r>
          </w:p>
        </w:tc>
        <w:tc>
          <w:tcPr>
            <w:tcW w:w="1707"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hint="eastAsia"/>
                <w:sz w:val="22"/>
                <w:szCs w:val="22"/>
              </w:rPr>
              <w:t>47,525,876</w:t>
            </w:r>
          </w:p>
        </w:tc>
        <w:tc>
          <w:tcPr>
            <w:tcW w:w="798"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hint="eastAsia"/>
                <w:sz w:val="22"/>
                <w:szCs w:val="22"/>
              </w:rPr>
              <w:t>0.51</w:t>
            </w:r>
          </w:p>
        </w:tc>
        <w:tc>
          <w:tcPr>
            <w:tcW w:w="1694"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sz w:val="22"/>
                <w:szCs w:val="22"/>
              </w:rPr>
              <w:t>- 47,525,876</w:t>
            </w:r>
          </w:p>
        </w:tc>
        <w:tc>
          <w:tcPr>
            <w:tcW w:w="801" w:type="dxa"/>
            <w:tcBorders>
              <w:lef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sz w:val="22"/>
                <w:szCs w:val="22"/>
              </w:rPr>
              <w:t>- 100.00</w:t>
            </w:r>
          </w:p>
        </w:tc>
      </w:tr>
      <w:tr w:rsidR="00ED6997" w:rsidRPr="00A53A72" w:rsidTr="00ED3146">
        <w:trPr>
          <w:cantSplit/>
          <w:trHeight w:val="227"/>
        </w:trPr>
        <w:tc>
          <w:tcPr>
            <w:tcW w:w="2410" w:type="dxa"/>
            <w:tcBorders>
              <w:right w:val="single" w:sz="4" w:space="0" w:color="auto"/>
            </w:tcBorders>
            <w:vAlign w:val="center"/>
          </w:tcPr>
          <w:p w:rsidR="00ED6997" w:rsidRPr="00406D59" w:rsidRDefault="00ED6997" w:rsidP="00ED6997">
            <w:pPr>
              <w:snapToGrid w:val="0"/>
              <w:spacing w:line="280" w:lineRule="exact"/>
              <w:ind w:leftChars="20" w:left="48" w:rightChars="20" w:right="48" w:firstLineChars="100" w:firstLine="220"/>
              <w:contextualSpacing/>
              <w:jc w:val="distribute"/>
              <w:rPr>
                <w:rFonts w:ascii="標楷體" w:eastAsia="標楷體" w:hAnsi="標楷體"/>
                <w:sz w:val="22"/>
                <w:szCs w:val="22"/>
              </w:rPr>
            </w:pPr>
            <w:r w:rsidRPr="00406D59">
              <w:rPr>
                <w:rFonts w:ascii="標楷體" w:eastAsia="標楷體" w:hAnsi="標楷體" w:hint="eastAsia"/>
                <w:sz w:val="22"/>
                <w:szCs w:val="22"/>
              </w:rPr>
              <w:t>預收其他政府款</w:t>
            </w:r>
          </w:p>
        </w:tc>
        <w:tc>
          <w:tcPr>
            <w:tcW w:w="1701"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sz w:val="22"/>
                <w:szCs w:val="22"/>
              </w:rPr>
              <w:t>628,484,536</w:t>
            </w:r>
          </w:p>
        </w:tc>
        <w:tc>
          <w:tcPr>
            <w:tcW w:w="789"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sz w:val="22"/>
                <w:szCs w:val="22"/>
              </w:rPr>
              <w:t>5.53</w:t>
            </w:r>
          </w:p>
        </w:tc>
        <w:tc>
          <w:tcPr>
            <w:tcW w:w="1707"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hint="eastAsia"/>
                <w:sz w:val="22"/>
                <w:szCs w:val="22"/>
              </w:rPr>
              <w:t>474,537,658</w:t>
            </w:r>
          </w:p>
        </w:tc>
        <w:tc>
          <w:tcPr>
            <w:tcW w:w="798"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hint="eastAsia"/>
                <w:sz w:val="22"/>
                <w:szCs w:val="22"/>
              </w:rPr>
              <w:t>5.09</w:t>
            </w:r>
          </w:p>
        </w:tc>
        <w:tc>
          <w:tcPr>
            <w:tcW w:w="1694"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sz w:val="22"/>
                <w:szCs w:val="22"/>
              </w:rPr>
              <w:t>153,946,878</w:t>
            </w:r>
          </w:p>
        </w:tc>
        <w:tc>
          <w:tcPr>
            <w:tcW w:w="801" w:type="dxa"/>
            <w:tcBorders>
              <w:lef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sz w:val="22"/>
                <w:szCs w:val="22"/>
              </w:rPr>
              <w:t>32.44</w:t>
            </w:r>
          </w:p>
        </w:tc>
      </w:tr>
      <w:tr w:rsidR="00ED6997" w:rsidRPr="00A53A72" w:rsidTr="00ED3146">
        <w:trPr>
          <w:cantSplit/>
          <w:trHeight w:val="227"/>
        </w:trPr>
        <w:tc>
          <w:tcPr>
            <w:tcW w:w="2410" w:type="dxa"/>
            <w:tcBorders>
              <w:right w:val="single" w:sz="4" w:space="0" w:color="auto"/>
            </w:tcBorders>
            <w:vAlign w:val="center"/>
          </w:tcPr>
          <w:p w:rsidR="00ED6997" w:rsidRPr="00406D59" w:rsidRDefault="00ED6997" w:rsidP="00ED6997">
            <w:pPr>
              <w:snapToGrid w:val="0"/>
              <w:spacing w:line="280" w:lineRule="exact"/>
              <w:ind w:leftChars="20" w:left="48" w:rightChars="20" w:right="48" w:firstLineChars="100" w:firstLine="220"/>
              <w:contextualSpacing/>
              <w:jc w:val="distribute"/>
              <w:rPr>
                <w:rFonts w:ascii="標楷體" w:eastAsia="標楷體" w:hAnsi="標楷體"/>
                <w:sz w:val="22"/>
                <w:szCs w:val="22"/>
              </w:rPr>
            </w:pPr>
            <w:r w:rsidRPr="00406D59">
              <w:rPr>
                <w:rFonts w:ascii="標楷體" w:eastAsia="標楷體" w:hAnsi="標楷體" w:hint="eastAsia"/>
                <w:sz w:val="22"/>
                <w:szCs w:val="22"/>
              </w:rPr>
              <w:t>存入保證金</w:t>
            </w:r>
          </w:p>
        </w:tc>
        <w:tc>
          <w:tcPr>
            <w:tcW w:w="1701"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sz w:val="22"/>
                <w:szCs w:val="22"/>
              </w:rPr>
              <w:t>1,357,920,460</w:t>
            </w:r>
          </w:p>
        </w:tc>
        <w:tc>
          <w:tcPr>
            <w:tcW w:w="789"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sz w:val="22"/>
                <w:szCs w:val="22"/>
              </w:rPr>
              <w:t>11.95</w:t>
            </w:r>
          </w:p>
        </w:tc>
        <w:tc>
          <w:tcPr>
            <w:tcW w:w="1707"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hint="eastAsia"/>
                <w:sz w:val="22"/>
                <w:szCs w:val="22"/>
              </w:rPr>
              <w:t>1,212,786,110</w:t>
            </w:r>
          </w:p>
        </w:tc>
        <w:tc>
          <w:tcPr>
            <w:tcW w:w="798"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hint="eastAsia"/>
                <w:sz w:val="22"/>
                <w:szCs w:val="22"/>
              </w:rPr>
              <w:t>13.00</w:t>
            </w:r>
          </w:p>
        </w:tc>
        <w:tc>
          <w:tcPr>
            <w:tcW w:w="1694"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sz w:val="22"/>
                <w:szCs w:val="22"/>
              </w:rPr>
              <w:t>145,134,350</w:t>
            </w:r>
          </w:p>
        </w:tc>
        <w:tc>
          <w:tcPr>
            <w:tcW w:w="801" w:type="dxa"/>
            <w:tcBorders>
              <w:lef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sz w:val="22"/>
                <w:szCs w:val="22"/>
              </w:rPr>
              <w:t>11.97</w:t>
            </w:r>
          </w:p>
        </w:tc>
      </w:tr>
      <w:tr w:rsidR="00ED6997" w:rsidRPr="00A53A72" w:rsidTr="00ED3146">
        <w:trPr>
          <w:cantSplit/>
          <w:trHeight w:val="227"/>
        </w:trPr>
        <w:tc>
          <w:tcPr>
            <w:tcW w:w="2410" w:type="dxa"/>
            <w:tcBorders>
              <w:right w:val="single" w:sz="4" w:space="0" w:color="auto"/>
            </w:tcBorders>
            <w:vAlign w:val="center"/>
          </w:tcPr>
          <w:p w:rsidR="00ED6997" w:rsidRPr="00406D59" w:rsidRDefault="00ED6997" w:rsidP="00ED6997">
            <w:pPr>
              <w:snapToGrid w:val="0"/>
              <w:spacing w:line="280" w:lineRule="exact"/>
              <w:ind w:leftChars="20" w:left="48" w:rightChars="20" w:right="48" w:firstLineChars="100" w:firstLine="220"/>
              <w:contextualSpacing/>
              <w:jc w:val="distribute"/>
              <w:rPr>
                <w:rFonts w:ascii="標楷體" w:eastAsia="標楷體" w:hAnsi="標楷體"/>
                <w:sz w:val="22"/>
                <w:szCs w:val="22"/>
              </w:rPr>
            </w:pPr>
            <w:r w:rsidRPr="00406D59">
              <w:rPr>
                <w:rFonts w:ascii="標楷體" w:eastAsia="標楷體" w:hAnsi="標楷體" w:hint="eastAsia"/>
                <w:sz w:val="22"/>
                <w:szCs w:val="22"/>
              </w:rPr>
              <w:t>應付代收款</w:t>
            </w:r>
          </w:p>
        </w:tc>
        <w:tc>
          <w:tcPr>
            <w:tcW w:w="1701"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sz w:val="22"/>
                <w:szCs w:val="22"/>
              </w:rPr>
              <w:t>2,108,999,377</w:t>
            </w:r>
          </w:p>
        </w:tc>
        <w:tc>
          <w:tcPr>
            <w:tcW w:w="789"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sz w:val="22"/>
                <w:szCs w:val="22"/>
              </w:rPr>
              <w:t>18.56</w:t>
            </w:r>
          </w:p>
        </w:tc>
        <w:tc>
          <w:tcPr>
            <w:tcW w:w="1707"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hint="eastAsia"/>
                <w:sz w:val="22"/>
                <w:szCs w:val="22"/>
              </w:rPr>
              <w:t>2,252,275,002</w:t>
            </w:r>
          </w:p>
        </w:tc>
        <w:tc>
          <w:tcPr>
            <w:tcW w:w="798"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hint="eastAsia"/>
                <w:sz w:val="22"/>
                <w:szCs w:val="22"/>
              </w:rPr>
              <w:t>24.14</w:t>
            </w:r>
          </w:p>
        </w:tc>
        <w:tc>
          <w:tcPr>
            <w:tcW w:w="1694"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sz w:val="22"/>
                <w:szCs w:val="22"/>
              </w:rPr>
              <w:t>- 143,275,625</w:t>
            </w:r>
          </w:p>
        </w:tc>
        <w:tc>
          <w:tcPr>
            <w:tcW w:w="801" w:type="dxa"/>
            <w:tcBorders>
              <w:lef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sz w:val="22"/>
                <w:szCs w:val="22"/>
              </w:rPr>
              <w:t>- 6.36</w:t>
            </w:r>
          </w:p>
        </w:tc>
      </w:tr>
      <w:tr w:rsidR="00ED6997" w:rsidRPr="00A53A72" w:rsidTr="00ED3146">
        <w:trPr>
          <w:cantSplit/>
          <w:trHeight w:val="227"/>
        </w:trPr>
        <w:tc>
          <w:tcPr>
            <w:tcW w:w="2410" w:type="dxa"/>
            <w:tcBorders>
              <w:right w:val="single" w:sz="4" w:space="0" w:color="auto"/>
            </w:tcBorders>
            <w:vAlign w:val="center"/>
          </w:tcPr>
          <w:p w:rsidR="00ED6997" w:rsidRPr="00406D59" w:rsidRDefault="00ED6997" w:rsidP="00ED6997">
            <w:pPr>
              <w:snapToGrid w:val="0"/>
              <w:spacing w:line="280" w:lineRule="exact"/>
              <w:ind w:leftChars="20" w:left="48" w:rightChars="20" w:right="48" w:firstLineChars="100" w:firstLine="220"/>
              <w:contextualSpacing/>
              <w:jc w:val="distribute"/>
              <w:rPr>
                <w:rFonts w:ascii="標楷體" w:eastAsia="標楷體" w:hAnsi="標楷體"/>
                <w:sz w:val="22"/>
                <w:szCs w:val="22"/>
              </w:rPr>
            </w:pPr>
            <w:r w:rsidRPr="00406D59">
              <w:rPr>
                <w:rFonts w:ascii="標楷體" w:eastAsia="標楷體" w:hAnsi="標楷體" w:hint="eastAsia"/>
                <w:sz w:val="22"/>
                <w:szCs w:val="22"/>
              </w:rPr>
              <w:t>應付保管款</w:t>
            </w:r>
          </w:p>
        </w:tc>
        <w:tc>
          <w:tcPr>
            <w:tcW w:w="1701"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sz w:val="22"/>
                <w:szCs w:val="22"/>
              </w:rPr>
              <w:t>7,416,223,741</w:t>
            </w:r>
          </w:p>
        </w:tc>
        <w:tc>
          <w:tcPr>
            <w:tcW w:w="789"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sz w:val="22"/>
                <w:szCs w:val="22"/>
              </w:rPr>
              <w:t>65.25</w:t>
            </w:r>
          </w:p>
        </w:tc>
        <w:tc>
          <w:tcPr>
            <w:tcW w:w="1707"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hint="eastAsia"/>
                <w:sz w:val="22"/>
                <w:szCs w:val="22"/>
              </w:rPr>
              <w:t>6,681,120,514</w:t>
            </w:r>
          </w:p>
        </w:tc>
        <w:tc>
          <w:tcPr>
            <w:tcW w:w="798"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hint="eastAsia"/>
                <w:sz w:val="22"/>
                <w:szCs w:val="22"/>
              </w:rPr>
              <w:t>71.60</w:t>
            </w:r>
          </w:p>
        </w:tc>
        <w:tc>
          <w:tcPr>
            <w:tcW w:w="1694"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sz w:val="22"/>
                <w:szCs w:val="22"/>
              </w:rPr>
              <w:t>735,103,227</w:t>
            </w:r>
          </w:p>
        </w:tc>
        <w:tc>
          <w:tcPr>
            <w:tcW w:w="801" w:type="dxa"/>
            <w:tcBorders>
              <w:lef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sz w:val="22"/>
                <w:szCs w:val="22"/>
              </w:rPr>
            </w:pPr>
            <w:r w:rsidRPr="00640575">
              <w:rPr>
                <w:rFonts w:ascii="新細明體" w:hAnsi="新細明體"/>
                <w:sz w:val="22"/>
                <w:szCs w:val="22"/>
              </w:rPr>
              <w:t>11.00</w:t>
            </w:r>
          </w:p>
        </w:tc>
      </w:tr>
      <w:tr w:rsidR="00ED6997" w:rsidRPr="00A53A72" w:rsidTr="00ED3146">
        <w:trPr>
          <w:cantSplit/>
          <w:trHeight w:val="227"/>
        </w:trPr>
        <w:tc>
          <w:tcPr>
            <w:tcW w:w="2410" w:type="dxa"/>
            <w:tcBorders>
              <w:right w:val="single" w:sz="4" w:space="0" w:color="auto"/>
            </w:tcBorders>
            <w:vAlign w:val="center"/>
          </w:tcPr>
          <w:p w:rsidR="00ED6997" w:rsidRPr="00406D59" w:rsidRDefault="00ED6997" w:rsidP="00ED6997">
            <w:pPr>
              <w:snapToGrid w:val="0"/>
              <w:spacing w:line="280" w:lineRule="exact"/>
              <w:ind w:leftChars="20" w:left="48" w:rightChars="20" w:right="48"/>
              <w:contextualSpacing/>
              <w:jc w:val="distribute"/>
              <w:rPr>
                <w:rFonts w:ascii="標楷體" w:eastAsia="標楷體" w:hAnsi="標楷體"/>
                <w:b/>
                <w:sz w:val="22"/>
                <w:szCs w:val="22"/>
              </w:rPr>
            </w:pPr>
            <w:r w:rsidRPr="00406D59">
              <w:rPr>
                <w:rFonts w:ascii="標楷體" w:eastAsia="標楷體" w:hAnsi="標楷體" w:hint="eastAsia"/>
                <w:b/>
                <w:sz w:val="22"/>
                <w:szCs w:val="22"/>
              </w:rPr>
              <w:t>淨資產</w:t>
            </w:r>
          </w:p>
        </w:tc>
        <w:tc>
          <w:tcPr>
            <w:tcW w:w="1701"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b/>
                <w:bCs/>
                <w:sz w:val="22"/>
                <w:szCs w:val="22"/>
              </w:rPr>
            </w:pPr>
            <w:r w:rsidRPr="00640575">
              <w:rPr>
                <w:rFonts w:ascii="新細明體" w:hAnsi="新細明體"/>
                <w:b/>
                <w:bCs/>
                <w:sz w:val="22"/>
                <w:szCs w:val="22"/>
              </w:rPr>
              <w:t>- 522,808,588</w:t>
            </w:r>
          </w:p>
        </w:tc>
        <w:tc>
          <w:tcPr>
            <w:tcW w:w="789"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b/>
                <w:bCs/>
                <w:sz w:val="22"/>
                <w:szCs w:val="22"/>
              </w:rPr>
            </w:pPr>
            <w:r w:rsidRPr="00640575">
              <w:rPr>
                <w:rFonts w:ascii="新細明體" w:hAnsi="新細明體" w:hint="eastAsia"/>
                <w:b/>
                <w:bCs/>
                <w:sz w:val="22"/>
                <w:szCs w:val="22"/>
              </w:rPr>
              <w:t>- 4.60</w:t>
            </w:r>
          </w:p>
        </w:tc>
        <w:tc>
          <w:tcPr>
            <w:tcW w:w="1707"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b/>
                <w:bCs/>
                <w:sz w:val="22"/>
                <w:szCs w:val="22"/>
              </w:rPr>
            </w:pPr>
            <w:r w:rsidRPr="00640575">
              <w:rPr>
                <w:rFonts w:ascii="新細明體" w:hAnsi="新細明體"/>
                <w:b/>
                <w:bCs/>
                <w:sz w:val="22"/>
                <w:szCs w:val="22"/>
              </w:rPr>
              <w:t>-</w:t>
            </w:r>
            <w:r w:rsidRPr="00640575">
              <w:rPr>
                <w:rFonts w:ascii="新細明體" w:hAnsi="新細明體" w:hint="eastAsia"/>
                <w:b/>
                <w:bCs/>
                <w:sz w:val="22"/>
                <w:szCs w:val="22"/>
              </w:rPr>
              <w:t xml:space="preserve"> </w:t>
            </w:r>
            <w:r w:rsidRPr="00640575">
              <w:rPr>
                <w:rFonts w:ascii="新細明體" w:hAnsi="新細明體"/>
                <w:b/>
                <w:bCs/>
                <w:sz w:val="22"/>
                <w:szCs w:val="22"/>
              </w:rPr>
              <w:t>2,4</w:t>
            </w:r>
            <w:r w:rsidRPr="00640575">
              <w:rPr>
                <w:rFonts w:ascii="新細明體" w:hAnsi="新細明體" w:hint="eastAsia"/>
                <w:b/>
                <w:bCs/>
                <w:sz w:val="22"/>
                <w:szCs w:val="22"/>
              </w:rPr>
              <w:t>66</w:t>
            </w:r>
            <w:r w:rsidRPr="00640575">
              <w:rPr>
                <w:rFonts w:ascii="新細明體" w:hAnsi="新細明體"/>
                <w:b/>
                <w:bCs/>
                <w:sz w:val="22"/>
                <w:szCs w:val="22"/>
              </w:rPr>
              <w:t>,</w:t>
            </w:r>
            <w:r w:rsidRPr="00640575">
              <w:rPr>
                <w:rFonts w:ascii="新細明體" w:hAnsi="新細明體" w:hint="eastAsia"/>
                <w:b/>
                <w:bCs/>
                <w:sz w:val="22"/>
                <w:szCs w:val="22"/>
              </w:rPr>
              <w:t>287</w:t>
            </w:r>
            <w:r w:rsidRPr="00640575">
              <w:rPr>
                <w:rFonts w:ascii="新細明體" w:hAnsi="新細明體"/>
                <w:b/>
                <w:bCs/>
                <w:sz w:val="22"/>
                <w:szCs w:val="22"/>
              </w:rPr>
              <w:t>,</w:t>
            </w:r>
            <w:r w:rsidRPr="00640575">
              <w:rPr>
                <w:rFonts w:ascii="新細明體" w:hAnsi="新細明體" w:hint="eastAsia"/>
                <w:b/>
                <w:bCs/>
                <w:sz w:val="22"/>
                <w:szCs w:val="22"/>
              </w:rPr>
              <w:t>034</w:t>
            </w:r>
          </w:p>
        </w:tc>
        <w:tc>
          <w:tcPr>
            <w:tcW w:w="798"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b/>
                <w:bCs/>
                <w:sz w:val="22"/>
                <w:szCs w:val="22"/>
              </w:rPr>
            </w:pPr>
            <w:r w:rsidRPr="00640575">
              <w:rPr>
                <w:rFonts w:ascii="新細明體" w:hAnsi="新細明體" w:hint="eastAsia"/>
                <w:b/>
                <w:bCs/>
                <w:sz w:val="22"/>
                <w:szCs w:val="22"/>
              </w:rPr>
              <w:t>- 26.43</w:t>
            </w:r>
          </w:p>
        </w:tc>
        <w:tc>
          <w:tcPr>
            <w:tcW w:w="1694" w:type="dxa"/>
            <w:tcBorders>
              <w:left w:val="single" w:sz="4"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b/>
                <w:sz w:val="22"/>
                <w:szCs w:val="22"/>
              </w:rPr>
            </w:pPr>
            <w:r w:rsidRPr="00640575">
              <w:rPr>
                <w:rFonts w:ascii="新細明體" w:hAnsi="新細明體"/>
                <w:b/>
                <w:sz w:val="22"/>
                <w:szCs w:val="22"/>
              </w:rPr>
              <w:t>1,943,478,446</w:t>
            </w:r>
          </w:p>
        </w:tc>
        <w:tc>
          <w:tcPr>
            <w:tcW w:w="801" w:type="dxa"/>
            <w:tcBorders>
              <w:lef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b/>
                <w:bCs/>
                <w:sz w:val="22"/>
                <w:szCs w:val="22"/>
              </w:rPr>
            </w:pPr>
            <w:r w:rsidRPr="00334507">
              <w:rPr>
                <w:rFonts w:ascii="新細明體" w:hAnsi="新細明體"/>
                <w:b/>
                <w:sz w:val="22"/>
                <w:szCs w:val="22"/>
              </w:rPr>
              <w:t>-</w:t>
            </w:r>
            <w:r w:rsidRPr="00640575">
              <w:rPr>
                <w:rFonts w:ascii="新細明體" w:hAnsi="新細明體" w:hint="eastAsia"/>
                <w:b/>
                <w:bCs/>
                <w:sz w:val="22"/>
                <w:szCs w:val="22"/>
              </w:rPr>
              <w:t xml:space="preserve"> </w:t>
            </w:r>
            <w:r w:rsidRPr="00640575">
              <w:rPr>
                <w:rFonts w:ascii="新細明體" w:hAnsi="新細明體"/>
                <w:b/>
                <w:bCs/>
                <w:sz w:val="22"/>
                <w:szCs w:val="22"/>
              </w:rPr>
              <w:t>78.8</w:t>
            </w:r>
            <w:r w:rsidRPr="00640575">
              <w:rPr>
                <w:rFonts w:ascii="新細明體" w:hAnsi="新細明體" w:hint="eastAsia"/>
                <w:b/>
                <w:bCs/>
                <w:sz w:val="22"/>
                <w:szCs w:val="22"/>
              </w:rPr>
              <w:t>0</w:t>
            </w:r>
          </w:p>
        </w:tc>
      </w:tr>
      <w:tr w:rsidR="00ED6997" w:rsidRPr="00A53A72" w:rsidTr="00ED3146">
        <w:trPr>
          <w:cantSplit/>
          <w:trHeight w:val="227"/>
        </w:trPr>
        <w:tc>
          <w:tcPr>
            <w:tcW w:w="2410" w:type="dxa"/>
            <w:tcBorders>
              <w:bottom w:val="single" w:sz="12" w:space="0" w:color="auto"/>
              <w:right w:val="single" w:sz="4" w:space="0" w:color="auto"/>
            </w:tcBorders>
            <w:vAlign w:val="center"/>
          </w:tcPr>
          <w:p w:rsidR="00ED6997" w:rsidRPr="00406D59" w:rsidRDefault="00ED6997" w:rsidP="00ED6997">
            <w:pPr>
              <w:snapToGrid w:val="0"/>
              <w:spacing w:line="280" w:lineRule="exact"/>
              <w:ind w:leftChars="20" w:left="48" w:rightChars="20" w:right="48"/>
              <w:contextualSpacing/>
              <w:jc w:val="distribute"/>
              <w:rPr>
                <w:rFonts w:ascii="標楷體" w:eastAsia="標楷體" w:hAnsi="標楷體"/>
                <w:b/>
                <w:sz w:val="22"/>
                <w:szCs w:val="22"/>
              </w:rPr>
            </w:pPr>
            <w:r w:rsidRPr="00406D59">
              <w:rPr>
                <w:rFonts w:ascii="標楷體" w:eastAsia="標楷體" w:hAnsi="標楷體" w:hint="eastAsia"/>
                <w:b/>
                <w:sz w:val="22"/>
                <w:szCs w:val="22"/>
              </w:rPr>
              <w:t>負債及淨資產合計</w:t>
            </w:r>
          </w:p>
        </w:tc>
        <w:tc>
          <w:tcPr>
            <w:tcW w:w="1701" w:type="dxa"/>
            <w:tcBorders>
              <w:left w:val="single" w:sz="4" w:space="0" w:color="auto"/>
              <w:bottom w:val="single" w:sz="12"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b/>
                <w:bCs/>
                <w:color w:val="FF0000"/>
                <w:sz w:val="22"/>
                <w:szCs w:val="22"/>
              </w:rPr>
            </w:pPr>
            <w:r w:rsidRPr="00640575">
              <w:rPr>
                <w:rFonts w:ascii="新細明體" w:hAnsi="新細明體"/>
                <w:b/>
                <w:bCs/>
                <w:sz w:val="22"/>
                <w:szCs w:val="22"/>
              </w:rPr>
              <w:t>11,365,758,216</w:t>
            </w:r>
          </w:p>
        </w:tc>
        <w:tc>
          <w:tcPr>
            <w:tcW w:w="789" w:type="dxa"/>
            <w:tcBorders>
              <w:left w:val="single" w:sz="4" w:space="0" w:color="auto"/>
              <w:bottom w:val="single" w:sz="12"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b/>
                <w:bCs/>
                <w:sz w:val="22"/>
                <w:szCs w:val="22"/>
              </w:rPr>
            </w:pPr>
            <w:r w:rsidRPr="00640575">
              <w:rPr>
                <w:rFonts w:ascii="新細明體" w:hAnsi="新細明體"/>
                <w:b/>
                <w:bCs/>
                <w:sz w:val="22"/>
                <w:szCs w:val="22"/>
              </w:rPr>
              <w:t>100.00</w:t>
            </w:r>
          </w:p>
        </w:tc>
        <w:tc>
          <w:tcPr>
            <w:tcW w:w="1707" w:type="dxa"/>
            <w:tcBorders>
              <w:left w:val="single" w:sz="4" w:space="0" w:color="auto"/>
              <w:bottom w:val="single" w:sz="12"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b/>
                <w:bCs/>
                <w:sz w:val="22"/>
                <w:szCs w:val="22"/>
              </w:rPr>
            </w:pPr>
            <w:r w:rsidRPr="00640575">
              <w:rPr>
                <w:rFonts w:ascii="新細明體" w:hAnsi="新細明體"/>
                <w:b/>
                <w:bCs/>
                <w:sz w:val="22"/>
                <w:szCs w:val="22"/>
              </w:rPr>
              <w:t>9,3</w:t>
            </w:r>
            <w:r w:rsidRPr="00640575">
              <w:rPr>
                <w:rFonts w:ascii="新細明體" w:hAnsi="新細明體" w:hint="eastAsia"/>
                <w:b/>
                <w:bCs/>
                <w:sz w:val="22"/>
                <w:szCs w:val="22"/>
              </w:rPr>
              <w:t>31</w:t>
            </w:r>
            <w:r w:rsidRPr="00640575">
              <w:rPr>
                <w:rFonts w:ascii="新細明體" w:hAnsi="新細明體"/>
                <w:b/>
                <w:bCs/>
                <w:sz w:val="22"/>
                <w:szCs w:val="22"/>
              </w:rPr>
              <w:t>,</w:t>
            </w:r>
            <w:r w:rsidRPr="00640575">
              <w:rPr>
                <w:rFonts w:ascii="新細明體" w:hAnsi="新細明體" w:hint="eastAsia"/>
                <w:b/>
                <w:bCs/>
                <w:sz w:val="22"/>
                <w:szCs w:val="22"/>
              </w:rPr>
              <w:t>152</w:t>
            </w:r>
            <w:r w:rsidRPr="00640575">
              <w:rPr>
                <w:rFonts w:ascii="新細明體" w:hAnsi="新細明體"/>
                <w:b/>
                <w:bCs/>
                <w:sz w:val="22"/>
                <w:szCs w:val="22"/>
              </w:rPr>
              <w:t>,</w:t>
            </w:r>
            <w:r w:rsidRPr="00640575">
              <w:rPr>
                <w:rFonts w:ascii="新細明體" w:hAnsi="新細明體" w:hint="eastAsia"/>
                <w:b/>
                <w:bCs/>
                <w:sz w:val="22"/>
                <w:szCs w:val="22"/>
              </w:rPr>
              <w:t>769</w:t>
            </w:r>
          </w:p>
        </w:tc>
        <w:tc>
          <w:tcPr>
            <w:tcW w:w="798" w:type="dxa"/>
            <w:tcBorders>
              <w:left w:val="single" w:sz="4" w:space="0" w:color="auto"/>
              <w:bottom w:val="single" w:sz="12"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b/>
                <w:bCs/>
                <w:sz w:val="22"/>
                <w:szCs w:val="22"/>
              </w:rPr>
            </w:pPr>
            <w:r w:rsidRPr="00640575">
              <w:rPr>
                <w:rFonts w:ascii="新細明體" w:hAnsi="新細明體" w:hint="eastAsia"/>
                <w:b/>
                <w:bCs/>
                <w:sz w:val="22"/>
                <w:szCs w:val="22"/>
              </w:rPr>
              <w:t>100.00</w:t>
            </w:r>
          </w:p>
        </w:tc>
        <w:tc>
          <w:tcPr>
            <w:tcW w:w="1694" w:type="dxa"/>
            <w:tcBorders>
              <w:left w:val="single" w:sz="4" w:space="0" w:color="auto"/>
              <w:bottom w:val="single" w:sz="12" w:space="0" w:color="auto"/>
              <w:right w:val="single" w:sz="4" w:space="0" w:color="auto"/>
            </w:tcBorders>
            <w:vAlign w:val="center"/>
          </w:tcPr>
          <w:p w:rsidR="00ED6997" w:rsidRPr="00640575" w:rsidRDefault="00ED6997" w:rsidP="00ED6997">
            <w:pPr>
              <w:snapToGrid w:val="0"/>
              <w:spacing w:line="280" w:lineRule="exact"/>
              <w:contextualSpacing/>
              <w:jc w:val="right"/>
              <w:rPr>
                <w:rFonts w:ascii="新細明體" w:hAnsi="新細明體"/>
                <w:b/>
                <w:sz w:val="22"/>
                <w:szCs w:val="22"/>
              </w:rPr>
            </w:pPr>
            <w:r w:rsidRPr="00640575">
              <w:rPr>
                <w:rFonts w:ascii="新細明體" w:hAnsi="新細明體"/>
                <w:b/>
                <w:sz w:val="22"/>
                <w:szCs w:val="22"/>
              </w:rPr>
              <w:t>2,034,605,447</w:t>
            </w:r>
          </w:p>
        </w:tc>
        <w:tc>
          <w:tcPr>
            <w:tcW w:w="801" w:type="dxa"/>
            <w:tcBorders>
              <w:left w:val="single" w:sz="4" w:space="0" w:color="auto"/>
              <w:bottom w:val="single" w:sz="12" w:space="0" w:color="auto"/>
            </w:tcBorders>
            <w:vAlign w:val="center"/>
          </w:tcPr>
          <w:p w:rsidR="00ED6997" w:rsidRPr="00640575" w:rsidRDefault="00ED6997" w:rsidP="00ED6997">
            <w:pPr>
              <w:snapToGrid w:val="0"/>
              <w:spacing w:line="280" w:lineRule="exact"/>
              <w:contextualSpacing/>
              <w:jc w:val="right"/>
              <w:rPr>
                <w:rFonts w:ascii="新細明體" w:hAnsi="新細明體"/>
                <w:b/>
                <w:bCs/>
                <w:sz w:val="22"/>
                <w:szCs w:val="22"/>
              </w:rPr>
            </w:pPr>
            <w:r w:rsidRPr="00640575">
              <w:rPr>
                <w:rFonts w:ascii="新細明體" w:hAnsi="新細明體"/>
                <w:b/>
                <w:bCs/>
                <w:sz w:val="22"/>
                <w:szCs w:val="22"/>
              </w:rPr>
              <w:t>21.80</w:t>
            </w:r>
          </w:p>
        </w:tc>
      </w:tr>
    </w:tbl>
    <w:p w:rsidR="00ED6997" w:rsidRPr="00B558E5" w:rsidRDefault="00ED6997" w:rsidP="00A86691">
      <w:pPr>
        <w:spacing w:line="240" w:lineRule="exact"/>
        <w:ind w:leftChars="-12" w:left="349" w:right="23" w:hangingChars="172" w:hanging="378"/>
        <w:jc w:val="both"/>
        <w:rPr>
          <w:rFonts w:ascii="標楷體" w:eastAsia="標楷體" w:hAnsi="標楷體"/>
          <w:sz w:val="22"/>
          <w:szCs w:val="22"/>
        </w:rPr>
      </w:pPr>
      <w:proofErr w:type="gramStart"/>
      <w:r w:rsidRPr="00406D59">
        <w:rPr>
          <w:rFonts w:ascii="標楷體" w:eastAsia="標楷體" w:hAnsi="標楷體" w:hint="eastAsia"/>
          <w:sz w:val="22"/>
          <w:szCs w:val="22"/>
        </w:rPr>
        <w:t>註</w:t>
      </w:r>
      <w:proofErr w:type="gramEnd"/>
      <w:r w:rsidRPr="00406D59">
        <w:rPr>
          <w:rFonts w:ascii="標楷體" w:eastAsia="標楷體" w:hAnsi="標楷體" w:hint="eastAsia"/>
          <w:sz w:val="22"/>
          <w:szCs w:val="22"/>
        </w:rPr>
        <w:t>：</w:t>
      </w:r>
      <w:r w:rsidRPr="00B558E5">
        <w:rPr>
          <w:rFonts w:ascii="標楷體" w:eastAsia="標楷體" w:hAnsi="標楷體" w:hint="eastAsia"/>
          <w:spacing w:val="-4"/>
          <w:sz w:val="22"/>
          <w:szCs w:val="22"/>
        </w:rPr>
        <w:t>依屏東縣總決算平衡表附註，截至109年12月31日止，「保管有價證券」科目餘額為942,190,255元</w:t>
      </w:r>
      <w:r w:rsidRPr="00B558E5">
        <w:rPr>
          <w:rFonts w:ascii="標楷體" w:eastAsia="標楷體" w:hAnsi="標楷體" w:hint="eastAsia"/>
          <w:spacing w:val="2"/>
          <w:sz w:val="22"/>
          <w:szCs w:val="22"/>
        </w:rPr>
        <w:t>（相對科目為「應付保管有價證券」），「保管品」科目餘額為58元（相對科目為「應付保管品」），「</w:t>
      </w:r>
      <w:r w:rsidRPr="00B558E5">
        <w:rPr>
          <w:rFonts w:ascii="標楷體" w:eastAsia="標楷體" w:hAnsi="標楷體" w:hint="eastAsia"/>
          <w:spacing w:val="-2"/>
          <w:sz w:val="22"/>
          <w:szCs w:val="22"/>
        </w:rPr>
        <w:t>保證品」科目餘額為406,104元（相對科目為「應付保證品」），「債權憑證」科目餘額為105,609元</w:t>
      </w:r>
      <w:r w:rsidRPr="00B558E5">
        <w:rPr>
          <w:rFonts w:ascii="標楷體" w:eastAsia="標楷體" w:hAnsi="標楷體" w:hint="eastAsia"/>
          <w:spacing w:val="2"/>
          <w:sz w:val="22"/>
          <w:szCs w:val="22"/>
        </w:rPr>
        <w:t>（相對科目為「待抵銷債權憑證」）</w:t>
      </w:r>
      <w:r w:rsidRPr="00B558E5">
        <w:rPr>
          <w:rFonts w:ascii="標楷體" w:eastAsia="標楷體" w:hAnsi="標楷體" w:hint="eastAsia"/>
          <w:sz w:val="22"/>
          <w:szCs w:val="22"/>
        </w:rPr>
        <w:t>。</w:t>
      </w:r>
    </w:p>
    <w:p w:rsidR="00ED6997" w:rsidRPr="00A53A72" w:rsidRDefault="00ED6997" w:rsidP="008E5C32">
      <w:pPr>
        <w:pStyle w:val="aff5"/>
        <w:spacing w:beforeLines="50" w:before="120" w:line="440" w:lineRule="exact"/>
        <w:ind w:firstLine="464"/>
        <w:rPr>
          <w:color w:val="FF0000"/>
        </w:rPr>
      </w:pPr>
      <w:proofErr w:type="gramStart"/>
      <w:r w:rsidRPr="00BE6CDF">
        <w:rPr>
          <w:rFonts w:cs="Times New Roman" w:hint="eastAsia"/>
          <w:spacing w:val="-4"/>
        </w:rPr>
        <w:t>109</w:t>
      </w:r>
      <w:proofErr w:type="gramEnd"/>
      <w:r w:rsidRPr="00BE6CDF">
        <w:rPr>
          <w:rFonts w:cs="Times New Roman" w:hint="eastAsia"/>
          <w:spacing w:val="-4"/>
        </w:rPr>
        <w:t>年度屏東縣總決算</w:t>
      </w:r>
      <w:proofErr w:type="gramStart"/>
      <w:r w:rsidRPr="00BE6CDF">
        <w:rPr>
          <w:rFonts w:cs="Times New Roman" w:hint="eastAsia"/>
          <w:spacing w:val="-4"/>
        </w:rPr>
        <w:t>經本室審核</w:t>
      </w:r>
      <w:proofErr w:type="gramEnd"/>
      <w:r w:rsidRPr="00BE6CDF">
        <w:rPr>
          <w:rFonts w:cs="Times New Roman" w:hint="eastAsia"/>
          <w:spacing w:val="-4"/>
        </w:rPr>
        <w:t>結果，經</w:t>
      </w:r>
      <w:proofErr w:type="gramStart"/>
      <w:r w:rsidRPr="00BE6CDF">
        <w:rPr>
          <w:rFonts w:cs="Times New Roman" w:hint="eastAsia"/>
          <w:spacing w:val="-4"/>
        </w:rPr>
        <w:t>修正淨減列</w:t>
      </w:r>
      <w:proofErr w:type="gramEnd"/>
      <w:r w:rsidRPr="00BE6CDF">
        <w:rPr>
          <w:rFonts w:cs="Times New Roman" w:hint="eastAsia"/>
          <w:spacing w:val="-4"/>
        </w:rPr>
        <w:t>歲入決算實現數</w:t>
      </w:r>
      <w:r w:rsidRPr="00BE6CDF">
        <w:rPr>
          <w:rFonts w:cs="Times New Roman"/>
          <w:spacing w:val="-4"/>
        </w:rPr>
        <w:t>176,700,490</w:t>
      </w:r>
      <w:r w:rsidRPr="00BE6CDF">
        <w:rPr>
          <w:rFonts w:cs="Times New Roman" w:hint="eastAsia"/>
          <w:spacing w:val="-4"/>
        </w:rPr>
        <w:t>元及歲出</w:t>
      </w:r>
      <w:r w:rsidRPr="00AB2AAE">
        <w:rPr>
          <w:rFonts w:cs="Times New Roman" w:hint="eastAsia"/>
        </w:rPr>
        <w:t>決算實現數</w:t>
      </w:r>
      <w:r w:rsidRPr="00AB2AAE">
        <w:rPr>
          <w:rFonts w:cs="Times New Roman"/>
        </w:rPr>
        <w:t>13,886,303</w:t>
      </w:r>
      <w:r w:rsidRPr="00AB2AAE">
        <w:rPr>
          <w:rFonts w:cs="Times New Roman" w:hint="eastAsia"/>
        </w:rPr>
        <w:t>元，決算審核修正後之資產總額為</w:t>
      </w:r>
      <w:r>
        <w:rPr>
          <w:rFonts w:cs="Times New Roman" w:hint="eastAsia"/>
        </w:rPr>
        <w:t>1</w:t>
      </w:r>
      <w:r w:rsidRPr="00E87B94">
        <w:rPr>
          <w:rFonts w:cs="Times New Roman" w:hint="eastAsia"/>
        </w:rPr>
        <w:t>13億7,964萬餘元，負債總額為120億6,526萬餘元，淨資產為負6億8,562萬餘元。</w:t>
      </w:r>
      <w:r w:rsidRPr="00AB2AAE">
        <w:rPr>
          <w:rFonts w:cs="Times New Roman" w:hint="eastAsia"/>
        </w:rPr>
        <w:t>有關修正增減情形，列表提供參考如次：</w:t>
      </w:r>
      <w:r w:rsidRPr="00A53A72">
        <w:rPr>
          <w:color w:val="FF0000"/>
          <w:spacing w:val="2"/>
        </w:rPr>
        <w:br w:type="page"/>
      </w:r>
    </w:p>
    <w:p w:rsidR="00ED6997" w:rsidRPr="005F7EB3" w:rsidRDefault="00ED6997" w:rsidP="00ED6997">
      <w:pPr>
        <w:spacing w:line="380" w:lineRule="exact"/>
        <w:jc w:val="right"/>
        <w:rPr>
          <w:rFonts w:ascii="標楷體" w:eastAsia="標楷體" w:hAnsi="標楷體"/>
          <w:b/>
          <w:spacing w:val="44"/>
          <w:sz w:val="32"/>
          <w:u w:val="single"/>
        </w:rPr>
      </w:pPr>
      <w:r w:rsidRPr="005F7EB3">
        <w:rPr>
          <w:rFonts w:ascii="標楷體" w:eastAsia="標楷體" w:hAnsi="標楷體" w:hint="eastAsia"/>
          <w:b/>
          <w:spacing w:val="44"/>
          <w:sz w:val="32"/>
          <w:u w:val="single"/>
        </w:rPr>
        <w:lastRenderedPageBreak/>
        <w:t>屏東縣總決</w:t>
      </w:r>
      <w:r w:rsidRPr="005F7EB3">
        <w:rPr>
          <w:rFonts w:ascii="標楷體" w:eastAsia="標楷體" w:hAnsi="標楷體" w:hint="eastAsia"/>
          <w:b/>
          <w:sz w:val="32"/>
          <w:u w:val="single"/>
        </w:rPr>
        <w:t>算</w:t>
      </w:r>
    </w:p>
    <w:p w:rsidR="00ED6997" w:rsidRPr="005F7EB3" w:rsidRDefault="00ED6997" w:rsidP="008E5C32">
      <w:pPr>
        <w:spacing w:beforeLines="10" w:before="24" w:line="460" w:lineRule="exact"/>
        <w:ind w:leftChars="-50" w:left="-120" w:rightChars="-13" w:right="-31"/>
        <w:jc w:val="right"/>
        <w:rPr>
          <w:rFonts w:ascii="標楷體" w:eastAsia="標楷體" w:hAnsi="標楷體"/>
          <w:bCs/>
          <w:sz w:val="28"/>
        </w:rPr>
      </w:pPr>
      <w:r w:rsidRPr="005F7EB3">
        <w:rPr>
          <w:rFonts w:ascii="標楷體" w:eastAsia="標楷體" w:hAnsi="標楷體" w:hint="eastAsia"/>
          <w:bCs/>
          <w:sz w:val="28"/>
        </w:rPr>
        <w:t>中華民國109年</w:t>
      </w:r>
    </w:p>
    <w:p w:rsidR="00ED6997" w:rsidRPr="00A53A72" w:rsidRDefault="00ED6997" w:rsidP="008E5C32">
      <w:pPr>
        <w:spacing w:afterLines="10" w:after="24" w:line="240" w:lineRule="exact"/>
        <w:ind w:leftChars="-50" w:left="-120" w:rightChars="-13" w:right="-31"/>
        <w:jc w:val="right"/>
        <w:rPr>
          <w:rFonts w:ascii="標楷體" w:eastAsia="標楷體" w:hAnsi="標楷體"/>
          <w:b/>
          <w:bCs/>
          <w:color w:val="FF0000"/>
          <w:szCs w:val="24"/>
        </w:rPr>
      </w:pPr>
    </w:p>
    <w:tbl>
      <w:tblPr>
        <w:tblW w:w="9975" w:type="dxa"/>
        <w:tblLayout w:type="fixed"/>
        <w:tblCellMar>
          <w:left w:w="28" w:type="dxa"/>
          <w:right w:w="28" w:type="dxa"/>
        </w:tblCellMar>
        <w:tblLook w:val="04A0" w:firstRow="1" w:lastRow="0" w:firstColumn="1" w:lastColumn="0" w:noHBand="0" w:noVBand="1"/>
      </w:tblPr>
      <w:tblGrid>
        <w:gridCol w:w="4535"/>
        <w:gridCol w:w="1813"/>
        <w:gridCol w:w="1813"/>
        <w:gridCol w:w="1814"/>
      </w:tblGrid>
      <w:tr w:rsidR="00ED6997" w:rsidRPr="00A53A72" w:rsidTr="00ED6997">
        <w:trPr>
          <w:cantSplit/>
          <w:trHeight w:val="454"/>
        </w:trPr>
        <w:tc>
          <w:tcPr>
            <w:tcW w:w="4535" w:type="dxa"/>
            <w:vMerge w:val="restart"/>
            <w:tcBorders>
              <w:top w:val="single" w:sz="12" w:space="0" w:color="auto"/>
              <w:left w:val="nil"/>
              <w:right w:val="single" w:sz="4" w:space="0" w:color="auto"/>
            </w:tcBorders>
            <w:vAlign w:val="center"/>
            <w:hideMark/>
          </w:tcPr>
          <w:p w:rsidR="00ED6997" w:rsidRPr="007026BF" w:rsidRDefault="00ED6997" w:rsidP="00ED6997">
            <w:pPr>
              <w:jc w:val="distribute"/>
              <w:rPr>
                <w:rFonts w:ascii="標楷體" w:eastAsia="標楷體"/>
                <w:szCs w:val="24"/>
                <w:u w:val="single"/>
              </w:rPr>
            </w:pPr>
            <w:r w:rsidRPr="007026BF">
              <w:rPr>
                <w:rFonts w:ascii="標楷體" w:eastAsia="標楷體" w:hint="eastAsia"/>
                <w:szCs w:val="24"/>
              </w:rPr>
              <w:t>借方科目</w:t>
            </w:r>
          </w:p>
        </w:tc>
        <w:tc>
          <w:tcPr>
            <w:tcW w:w="5440" w:type="dxa"/>
            <w:gridSpan w:val="3"/>
            <w:tcBorders>
              <w:top w:val="single" w:sz="12" w:space="0" w:color="auto"/>
              <w:left w:val="nil"/>
              <w:bottom w:val="single" w:sz="4" w:space="0" w:color="auto"/>
              <w:right w:val="single" w:sz="4" w:space="0" w:color="auto"/>
            </w:tcBorders>
            <w:vAlign w:val="center"/>
          </w:tcPr>
          <w:p w:rsidR="00ED6997" w:rsidRPr="007026BF" w:rsidRDefault="00ED6997" w:rsidP="00ED6997">
            <w:pPr>
              <w:ind w:leftChars="140" w:left="336" w:rightChars="140" w:right="336"/>
              <w:jc w:val="distribute"/>
              <w:rPr>
                <w:rFonts w:ascii="標楷體" w:eastAsia="標楷體"/>
                <w:szCs w:val="24"/>
              </w:rPr>
            </w:pPr>
            <w:r w:rsidRPr="007026BF">
              <w:rPr>
                <w:rFonts w:ascii="標楷體" w:eastAsia="標楷體" w:hint="eastAsia"/>
                <w:szCs w:val="24"/>
              </w:rPr>
              <w:t>金額</w:t>
            </w:r>
          </w:p>
        </w:tc>
      </w:tr>
      <w:tr w:rsidR="00ED6997" w:rsidRPr="00A53A72" w:rsidTr="00ED6997">
        <w:trPr>
          <w:cantSplit/>
          <w:trHeight w:val="454"/>
        </w:trPr>
        <w:tc>
          <w:tcPr>
            <w:tcW w:w="4535" w:type="dxa"/>
            <w:vMerge/>
            <w:tcBorders>
              <w:left w:val="nil"/>
              <w:bottom w:val="single" w:sz="4" w:space="0" w:color="auto"/>
              <w:right w:val="single" w:sz="4" w:space="0" w:color="auto"/>
            </w:tcBorders>
            <w:vAlign w:val="center"/>
          </w:tcPr>
          <w:p w:rsidR="00ED6997" w:rsidRPr="007026BF" w:rsidRDefault="00ED6997" w:rsidP="00ED6997">
            <w:pPr>
              <w:jc w:val="distribute"/>
              <w:rPr>
                <w:rFonts w:ascii="標楷體" w:eastAsia="標楷體"/>
                <w:szCs w:val="24"/>
              </w:rPr>
            </w:pPr>
          </w:p>
        </w:tc>
        <w:tc>
          <w:tcPr>
            <w:tcW w:w="1813" w:type="dxa"/>
            <w:tcBorders>
              <w:top w:val="single" w:sz="4" w:space="0" w:color="auto"/>
              <w:left w:val="nil"/>
              <w:bottom w:val="nil"/>
              <w:right w:val="single" w:sz="4" w:space="0" w:color="auto"/>
            </w:tcBorders>
            <w:vAlign w:val="center"/>
          </w:tcPr>
          <w:p w:rsidR="00ED6997" w:rsidRPr="007026BF" w:rsidRDefault="00ED6997" w:rsidP="00ED6997">
            <w:pPr>
              <w:jc w:val="center"/>
              <w:rPr>
                <w:rFonts w:ascii="標楷體" w:eastAsia="標楷體"/>
                <w:szCs w:val="24"/>
                <w:u w:val="single"/>
              </w:rPr>
            </w:pPr>
            <w:r w:rsidRPr="007026BF">
              <w:rPr>
                <w:rFonts w:ascii="標楷體" w:eastAsia="標楷體" w:hint="eastAsia"/>
                <w:szCs w:val="24"/>
              </w:rPr>
              <w:t>小     計</w:t>
            </w:r>
          </w:p>
        </w:tc>
        <w:tc>
          <w:tcPr>
            <w:tcW w:w="1813" w:type="dxa"/>
            <w:tcBorders>
              <w:top w:val="single" w:sz="4" w:space="0" w:color="auto"/>
              <w:left w:val="nil"/>
              <w:bottom w:val="nil"/>
              <w:right w:val="single" w:sz="4" w:space="0" w:color="auto"/>
            </w:tcBorders>
            <w:vAlign w:val="center"/>
          </w:tcPr>
          <w:p w:rsidR="00ED6997" w:rsidRPr="007026BF" w:rsidRDefault="00ED6997" w:rsidP="00ED6997">
            <w:pPr>
              <w:jc w:val="center"/>
              <w:rPr>
                <w:rFonts w:ascii="標楷體" w:eastAsia="標楷體"/>
                <w:szCs w:val="24"/>
                <w:u w:val="single"/>
              </w:rPr>
            </w:pPr>
            <w:r w:rsidRPr="007026BF">
              <w:rPr>
                <w:rFonts w:ascii="標楷體" w:eastAsia="標楷體" w:hint="eastAsia"/>
                <w:szCs w:val="24"/>
              </w:rPr>
              <w:t>合     計</w:t>
            </w:r>
          </w:p>
        </w:tc>
        <w:tc>
          <w:tcPr>
            <w:tcW w:w="1814" w:type="dxa"/>
            <w:tcBorders>
              <w:top w:val="single" w:sz="4" w:space="0" w:color="auto"/>
              <w:left w:val="nil"/>
              <w:bottom w:val="nil"/>
              <w:right w:val="single" w:sz="4" w:space="0" w:color="auto"/>
            </w:tcBorders>
            <w:vAlign w:val="center"/>
          </w:tcPr>
          <w:p w:rsidR="00ED6997" w:rsidRPr="007026BF" w:rsidRDefault="00ED6997" w:rsidP="00ED6997">
            <w:pPr>
              <w:jc w:val="center"/>
              <w:rPr>
                <w:rFonts w:ascii="標楷體" w:eastAsia="標楷體"/>
                <w:szCs w:val="24"/>
                <w:u w:val="single"/>
              </w:rPr>
            </w:pPr>
            <w:r w:rsidRPr="007026BF">
              <w:rPr>
                <w:rFonts w:ascii="標楷體" w:eastAsia="標楷體" w:hint="eastAsia"/>
                <w:szCs w:val="24"/>
              </w:rPr>
              <w:t>總     計</w:t>
            </w:r>
          </w:p>
        </w:tc>
      </w:tr>
      <w:tr w:rsidR="00ED6997" w:rsidRPr="00A53A72" w:rsidTr="00ED6997">
        <w:trPr>
          <w:cantSplit/>
          <w:trHeight w:val="986"/>
        </w:trPr>
        <w:tc>
          <w:tcPr>
            <w:tcW w:w="4535" w:type="dxa"/>
            <w:tcBorders>
              <w:top w:val="single" w:sz="12" w:space="0" w:color="auto"/>
              <w:left w:val="nil"/>
              <w:bottom w:val="nil"/>
              <w:right w:val="single" w:sz="4" w:space="0" w:color="auto"/>
            </w:tcBorders>
            <w:hideMark/>
          </w:tcPr>
          <w:p w:rsidR="00ED6997" w:rsidRPr="00671952" w:rsidRDefault="00ED6997" w:rsidP="008E5C32">
            <w:pPr>
              <w:spacing w:beforeLines="60" w:before="144" w:line="280" w:lineRule="exact"/>
              <w:jc w:val="distribute"/>
              <w:rPr>
                <w:rFonts w:eastAsia="標楷體"/>
                <w:b/>
                <w:sz w:val="22"/>
                <w:szCs w:val="22"/>
              </w:rPr>
            </w:pPr>
            <w:r w:rsidRPr="00671952">
              <w:rPr>
                <w:rFonts w:eastAsia="標楷體" w:hint="eastAsia"/>
                <w:b/>
                <w:sz w:val="22"/>
                <w:szCs w:val="22"/>
              </w:rPr>
              <w:t>資產部分</w:t>
            </w:r>
          </w:p>
        </w:tc>
        <w:tc>
          <w:tcPr>
            <w:tcW w:w="1813" w:type="dxa"/>
            <w:tcBorders>
              <w:top w:val="single" w:sz="12" w:space="0" w:color="auto"/>
              <w:left w:val="nil"/>
              <w:bottom w:val="nil"/>
              <w:right w:val="single" w:sz="4" w:space="0" w:color="auto"/>
            </w:tcBorders>
          </w:tcPr>
          <w:p w:rsidR="00ED6997" w:rsidRPr="00A53A72" w:rsidRDefault="00ED6997" w:rsidP="008E5C32">
            <w:pPr>
              <w:spacing w:beforeLines="50" w:before="120" w:line="280" w:lineRule="exact"/>
              <w:ind w:left="-11"/>
              <w:rPr>
                <w:rFonts w:eastAsia="標楷體"/>
                <w:b/>
                <w:color w:val="FF0000"/>
                <w:sz w:val="22"/>
                <w:szCs w:val="22"/>
              </w:rPr>
            </w:pPr>
          </w:p>
        </w:tc>
        <w:tc>
          <w:tcPr>
            <w:tcW w:w="1813" w:type="dxa"/>
            <w:tcBorders>
              <w:top w:val="single" w:sz="12" w:space="0" w:color="auto"/>
              <w:left w:val="single" w:sz="4" w:space="0" w:color="auto"/>
              <w:bottom w:val="nil"/>
              <w:right w:val="single" w:sz="4" w:space="0" w:color="auto"/>
            </w:tcBorders>
          </w:tcPr>
          <w:p w:rsidR="00ED6997" w:rsidRPr="00A53A72" w:rsidRDefault="00ED6997" w:rsidP="008E5C32">
            <w:pPr>
              <w:spacing w:beforeLines="50" w:before="120" w:line="280" w:lineRule="exact"/>
              <w:ind w:left="-11"/>
              <w:jc w:val="distribute"/>
              <w:rPr>
                <w:rFonts w:eastAsia="標楷體"/>
                <w:b/>
                <w:color w:val="FF0000"/>
                <w:sz w:val="22"/>
                <w:szCs w:val="22"/>
              </w:rPr>
            </w:pPr>
          </w:p>
        </w:tc>
        <w:tc>
          <w:tcPr>
            <w:tcW w:w="1814" w:type="dxa"/>
            <w:tcBorders>
              <w:top w:val="single" w:sz="12" w:space="0" w:color="auto"/>
              <w:left w:val="nil"/>
              <w:bottom w:val="nil"/>
              <w:right w:val="single" w:sz="4" w:space="0" w:color="auto"/>
            </w:tcBorders>
          </w:tcPr>
          <w:p w:rsidR="00ED6997" w:rsidRPr="00A53A72" w:rsidRDefault="00ED6997" w:rsidP="008E5C32">
            <w:pPr>
              <w:spacing w:beforeLines="50" w:before="120" w:line="280" w:lineRule="exact"/>
              <w:ind w:left="-11"/>
              <w:jc w:val="distribute"/>
              <w:rPr>
                <w:rFonts w:eastAsia="標楷體"/>
                <w:b/>
                <w:color w:val="FF0000"/>
                <w:sz w:val="22"/>
                <w:szCs w:val="22"/>
              </w:rPr>
            </w:pPr>
          </w:p>
        </w:tc>
      </w:tr>
      <w:tr w:rsidR="00ED6997" w:rsidRPr="00A53A72" w:rsidTr="00ED6997">
        <w:trPr>
          <w:cantSplit/>
          <w:trHeight w:val="986"/>
        </w:trPr>
        <w:tc>
          <w:tcPr>
            <w:tcW w:w="4535" w:type="dxa"/>
            <w:tcBorders>
              <w:top w:val="nil"/>
              <w:left w:val="nil"/>
              <w:bottom w:val="nil"/>
              <w:right w:val="single" w:sz="4" w:space="0" w:color="auto"/>
            </w:tcBorders>
            <w:vAlign w:val="center"/>
            <w:hideMark/>
          </w:tcPr>
          <w:p w:rsidR="00ED6997" w:rsidRPr="00671952" w:rsidRDefault="00ED6997" w:rsidP="00ED6997">
            <w:pPr>
              <w:spacing w:line="280" w:lineRule="exact"/>
              <w:ind w:firstLineChars="200" w:firstLine="440"/>
              <w:jc w:val="distribute"/>
              <w:rPr>
                <w:rFonts w:eastAsia="標楷體"/>
                <w:sz w:val="22"/>
                <w:szCs w:val="22"/>
              </w:rPr>
            </w:pPr>
            <w:r w:rsidRPr="00671952">
              <w:rPr>
                <w:rFonts w:eastAsia="標楷體" w:hint="eastAsia"/>
                <w:sz w:val="22"/>
                <w:szCs w:val="22"/>
              </w:rPr>
              <w:t>現金</w:t>
            </w:r>
          </w:p>
        </w:tc>
        <w:tc>
          <w:tcPr>
            <w:tcW w:w="1813" w:type="dxa"/>
            <w:tcBorders>
              <w:top w:val="nil"/>
              <w:left w:val="nil"/>
              <w:bottom w:val="nil"/>
              <w:right w:val="single" w:sz="4" w:space="0" w:color="auto"/>
            </w:tcBorders>
            <w:vAlign w:val="center"/>
          </w:tcPr>
          <w:p w:rsidR="00ED6997" w:rsidRPr="00A53A72" w:rsidRDefault="00ED6997" w:rsidP="00ED6997">
            <w:pPr>
              <w:spacing w:line="280" w:lineRule="exact"/>
              <w:jc w:val="right"/>
              <w:rPr>
                <w:color w:val="FF0000"/>
                <w:sz w:val="22"/>
                <w:szCs w:val="22"/>
              </w:rPr>
            </w:pPr>
          </w:p>
        </w:tc>
        <w:tc>
          <w:tcPr>
            <w:tcW w:w="1813" w:type="dxa"/>
            <w:tcBorders>
              <w:top w:val="nil"/>
              <w:left w:val="single" w:sz="4" w:space="0" w:color="auto"/>
              <w:bottom w:val="nil"/>
              <w:right w:val="single" w:sz="4" w:space="0" w:color="auto"/>
            </w:tcBorders>
            <w:vAlign w:val="center"/>
            <w:hideMark/>
          </w:tcPr>
          <w:p w:rsidR="00ED6997" w:rsidRPr="00A53A72" w:rsidRDefault="00ED6997" w:rsidP="00ED6997">
            <w:pPr>
              <w:spacing w:line="280" w:lineRule="exact"/>
              <w:jc w:val="right"/>
              <w:rPr>
                <w:rFonts w:ascii="新細明體" w:hAnsi="新細明體"/>
                <w:color w:val="FF0000"/>
                <w:sz w:val="22"/>
                <w:szCs w:val="22"/>
              </w:rPr>
            </w:pPr>
            <w:r w:rsidRPr="00D40D15">
              <w:rPr>
                <w:rFonts w:ascii="新細明體" w:hAnsi="新細明體" w:hint="eastAsia"/>
                <w:sz w:val="22"/>
                <w:szCs w:val="22"/>
              </w:rPr>
              <w:t>8,278,086,341</w:t>
            </w:r>
          </w:p>
        </w:tc>
        <w:tc>
          <w:tcPr>
            <w:tcW w:w="1814" w:type="dxa"/>
            <w:tcBorders>
              <w:top w:val="nil"/>
              <w:left w:val="nil"/>
              <w:bottom w:val="nil"/>
              <w:right w:val="single" w:sz="4" w:space="0" w:color="auto"/>
            </w:tcBorders>
            <w:vAlign w:val="center"/>
          </w:tcPr>
          <w:p w:rsidR="00ED6997" w:rsidRPr="00A53A72" w:rsidRDefault="00ED6997" w:rsidP="00ED6997">
            <w:pPr>
              <w:spacing w:line="280" w:lineRule="exact"/>
              <w:jc w:val="right"/>
              <w:rPr>
                <w:color w:val="FF0000"/>
                <w:sz w:val="22"/>
                <w:szCs w:val="22"/>
              </w:rPr>
            </w:pPr>
          </w:p>
        </w:tc>
      </w:tr>
      <w:tr w:rsidR="00ED6997" w:rsidRPr="00A53A72" w:rsidTr="00ED6997">
        <w:trPr>
          <w:cantSplit/>
          <w:trHeight w:val="986"/>
        </w:trPr>
        <w:tc>
          <w:tcPr>
            <w:tcW w:w="4535" w:type="dxa"/>
            <w:tcBorders>
              <w:top w:val="nil"/>
              <w:left w:val="nil"/>
              <w:bottom w:val="nil"/>
              <w:right w:val="single" w:sz="4" w:space="0" w:color="auto"/>
            </w:tcBorders>
            <w:vAlign w:val="center"/>
            <w:hideMark/>
          </w:tcPr>
          <w:p w:rsidR="00ED6997" w:rsidRPr="00671952" w:rsidRDefault="00ED6997" w:rsidP="00ED6997">
            <w:pPr>
              <w:spacing w:line="280" w:lineRule="exact"/>
              <w:ind w:firstLineChars="200" w:firstLine="440"/>
              <w:jc w:val="distribute"/>
              <w:rPr>
                <w:rFonts w:eastAsia="標楷體"/>
                <w:sz w:val="22"/>
                <w:szCs w:val="22"/>
              </w:rPr>
            </w:pPr>
            <w:r w:rsidRPr="00671952">
              <w:rPr>
                <w:rFonts w:eastAsia="標楷體" w:hint="eastAsia"/>
                <w:sz w:val="22"/>
                <w:szCs w:val="22"/>
              </w:rPr>
              <w:t>應收款項</w:t>
            </w:r>
          </w:p>
        </w:tc>
        <w:tc>
          <w:tcPr>
            <w:tcW w:w="1813" w:type="dxa"/>
            <w:tcBorders>
              <w:top w:val="nil"/>
              <w:left w:val="nil"/>
              <w:bottom w:val="nil"/>
              <w:right w:val="single" w:sz="4" w:space="0" w:color="auto"/>
            </w:tcBorders>
            <w:vAlign w:val="center"/>
          </w:tcPr>
          <w:p w:rsidR="00ED6997" w:rsidRPr="00A53A72" w:rsidRDefault="00ED6997" w:rsidP="00ED6997">
            <w:pPr>
              <w:spacing w:line="280" w:lineRule="exact"/>
              <w:jc w:val="right"/>
              <w:rPr>
                <w:color w:val="FF0000"/>
                <w:sz w:val="22"/>
                <w:szCs w:val="22"/>
              </w:rPr>
            </w:pPr>
          </w:p>
        </w:tc>
        <w:tc>
          <w:tcPr>
            <w:tcW w:w="1813" w:type="dxa"/>
            <w:tcBorders>
              <w:top w:val="nil"/>
              <w:left w:val="single" w:sz="4" w:space="0" w:color="auto"/>
              <w:bottom w:val="nil"/>
              <w:right w:val="single" w:sz="4" w:space="0" w:color="auto"/>
            </w:tcBorders>
            <w:vAlign w:val="center"/>
            <w:hideMark/>
          </w:tcPr>
          <w:p w:rsidR="00ED6997" w:rsidRPr="00A53A72" w:rsidRDefault="00ED6997" w:rsidP="00ED6997">
            <w:pPr>
              <w:spacing w:line="280" w:lineRule="exact"/>
              <w:jc w:val="right"/>
              <w:rPr>
                <w:rFonts w:ascii="新細明體" w:hAnsi="新細明體"/>
                <w:color w:val="FF0000"/>
                <w:sz w:val="22"/>
                <w:szCs w:val="22"/>
              </w:rPr>
            </w:pPr>
            <w:r w:rsidRPr="00D40D15">
              <w:rPr>
                <w:rFonts w:ascii="新細明體" w:hAnsi="新細明體" w:hint="eastAsia"/>
                <w:sz w:val="22"/>
                <w:szCs w:val="22"/>
              </w:rPr>
              <w:t>1,381,471,241</w:t>
            </w:r>
          </w:p>
        </w:tc>
        <w:tc>
          <w:tcPr>
            <w:tcW w:w="1814" w:type="dxa"/>
            <w:tcBorders>
              <w:top w:val="nil"/>
              <w:left w:val="nil"/>
              <w:bottom w:val="nil"/>
              <w:right w:val="single" w:sz="4" w:space="0" w:color="auto"/>
            </w:tcBorders>
            <w:vAlign w:val="center"/>
          </w:tcPr>
          <w:p w:rsidR="00ED6997" w:rsidRPr="00A53A72" w:rsidRDefault="00ED6997" w:rsidP="00ED6997">
            <w:pPr>
              <w:spacing w:line="280" w:lineRule="exact"/>
              <w:jc w:val="right"/>
              <w:rPr>
                <w:rFonts w:eastAsia="標楷體"/>
                <w:color w:val="FF0000"/>
                <w:sz w:val="22"/>
                <w:szCs w:val="22"/>
              </w:rPr>
            </w:pPr>
          </w:p>
        </w:tc>
      </w:tr>
      <w:tr w:rsidR="00ED6997" w:rsidRPr="00A53A72" w:rsidTr="00ED6997">
        <w:trPr>
          <w:cantSplit/>
          <w:trHeight w:val="986"/>
        </w:trPr>
        <w:tc>
          <w:tcPr>
            <w:tcW w:w="4535" w:type="dxa"/>
            <w:tcBorders>
              <w:top w:val="nil"/>
              <w:left w:val="nil"/>
              <w:bottom w:val="nil"/>
              <w:right w:val="single" w:sz="4" w:space="0" w:color="auto"/>
            </w:tcBorders>
            <w:vAlign w:val="center"/>
            <w:hideMark/>
          </w:tcPr>
          <w:p w:rsidR="00ED6997" w:rsidRPr="00671952" w:rsidRDefault="00ED6997" w:rsidP="00ED6997">
            <w:pPr>
              <w:spacing w:line="280" w:lineRule="exact"/>
              <w:ind w:firstLineChars="200" w:firstLine="440"/>
              <w:jc w:val="distribute"/>
              <w:rPr>
                <w:rFonts w:eastAsia="標楷體"/>
                <w:sz w:val="22"/>
                <w:szCs w:val="22"/>
              </w:rPr>
            </w:pPr>
            <w:r w:rsidRPr="00671952">
              <w:rPr>
                <w:rFonts w:eastAsia="標楷體" w:hint="eastAsia"/>
                <w:sz w:val="22"/>
                <w:szCs w:val="22"/>
              </w:rPr>
              <w:t>暫付款</w:t>
            </w:r>
          </w:p>
        </w:tc>
        <w:tc>
          <w:tcPr>
            <w:tcW w:w="1813" w:type="dxa"/>
            <w:tcBorders>
              <w:top w:val="nil"/>
              <w:left w:val="nil"/>
              <w:bottom w:val="nil"/>
              <w:right w:val="single" w:sz="4" w:space="0" w:color="auto"/>
            </w:tcBorders>
            <w:vAlign w:val="center"/>
          </w:tcPr>
          <w:p w:rsidR="00ED6997" w:rsidRPr="00A53A72" w:rsidRDefault="00ED6997" w:rsidP="00ED6997">
            <w:pPr>
              <w:spacing w:line="280" w:lineRule="exact"/>
              <w:jc w:val="right"/>
              <w:rPr>
                <w:color w:val="FF0000"/>
                <w:sz w:val="22"/>
                <w:szCs w:val="22"/>
              </w:rPr>
            </w:pPr>
          </w:p>
        </w:tc>
        <w:tc>
          <w:tcPr>
            <w:tcW w:w="1813" w:type="dxa"/>
            <w:tcBorders>
              <w:top w:val="nil"/>
              <w:left w:val="single" w:sz="4" w:space="0" w:color="auto"/>
              <w:bottom w:val="nil"/>
              <w:right w:val="single" w:sz="4" w:space="0" w:color="auto"/>
            </w:tcBorders>
            <w:vAlign w:val="center"/>
            <w:hideMark/>
          </w:tcPr>
          <w:p w:rsidR="00ED6997" w:rsidRPr="00A53A72" w:rsidRDefault="00ED6997" w:rsidP="00ED6997">
            <w:pPr>
              <w:spacing w:line="280" w:lineRule="exact"/>
              <w:jc w:val="right"/>
              <w:rPr>
                <w:rFonts w:ascii="新細明體" w:hAnsi="新細明體"/>
                <w:color w:val="FF0000"/>
                <w:sz w:val="22"/>
                <w:szCs w:val="22"/>
              </w:rPr>
            </w:pPr>
            <w:r w:rsidRPr="00D40D15">
              <w:rPr>
                <w:rFonts w:ascii="新細明體" w:hAnsi="新細明體" w:hint="eastAsia"/>
                <w:sz w:val="22"/>
                <w:szCs w:val="22"/>
              </w:rPr>
              <w:t>164,461,617</w:t>
            </w:r>
          </w:p>
        </w:tc>
        <w:tc>
          <w:tcPr>
            <w:tcW w:w="1814" w:type="dxa"/>
            <w:tcBorders>
              <w:top w:val="nil"/>
              <w:left w:val="nil"/>
              <w:bottom w:val="nil"/>
              <w:right w:val="single" w:sz="4" w:space="0" w:color="auto"/>
            </w:tcBorders>
            <w:vAlign w:val="center"/>
          </w:tcPr>
          <w:p w:rsidR="00ED6997" w:rsidRPr="00A53A72" w:rsidRDefault="00ED6997" w:rsidP="00ED6997">
            <w:pPr>
              <w:spacing w:line="280" w:lineRule="exact"/>
              <w:jc w:val="right"/>
              <w:rPr>
                <w:rFonts w:eastAsia="標楷體"/>
                <w:color w:val="FF0000"/>
                <w:sz w:val="22"/>
                <w:szCs w:val="22"/>
              </w:rPr>
            </w:pPr>
          </w:p>
        </w:tc>
      </w:tr>
      <w:tr w:rsidR="00ED6997" w:rsidRPr="00A53A72" w:rsidTr="00ED6997">
        <w:trPr>
          <w:cantSplit/>
          <w:trHeight w:val="986"/>
        </w:trPr>
        <w:tc>
          <w:tcPr>
            <w:tcW w:w="4535" w:type="dxa"/>
            <w:tcBorders>
              <w:top w:val="nil"/>
              <w:left w:val="nil"/>
              <w:right w:val="single" w:sz="4" w:space="0" w:color="auto"/>
            </w:tcBorders>
            <w:vAlign w:val="center"/>
            <w:hideMark/>
          </w:tcPr>
          <w:p w:rsidR="00ED6997" w:rsidRPr="00671952" w:rsidRDefault="00ED6997" w:rsidP="00ED6997">
            <w:pPr>
              <w:spacing w:line="280" w:lineRule="exact"/>
              <w:ind w:firstLineChars="200" w:firstLine="440"/>
              <w:jc w:val="distribute"/>
              <w:rPr>
                <w:rFonts w:eastAsia="標楷體"/>
                <w:sz w:val="22"/>
                <w:szCs w:val="22"/>
              </w:rPr>
            </w:pPr>
            <w:r w:rsidRPr="00671952">
              <w:rPr>
                <w:rFonts w:eastAsia="標楷體" w:hint="eastAsia"/>
                <w:sz w:val="22"/>
                <w:szCs w:val="22"/>
              </w:rPr>
              <w:t>預付款</w:t>
            </w:r>
          </w:p>
        </w:tc>
        <w:tc>
          <w:tcPr>
            <w:tcW w:w="1813" w:type="dxa"/>
            <w:tcBorders>
              <w:top w:val="nil"/>
              <w:left w:val="nil"/>
              <w:right w:val="single" w:sz="4" w:space="0" w:color="auto"/>
            </w:tcBorders>
            <w:vAlign w:val="center"/>
          </w:tcPr>
          <w:p w:rsidR="00ED6997" w:rsidRPr="00A53A72" w:rsidRDefault="00ED6997" w:rsidP="00ED6997">
            <w:pPr>
              <w:spacing w:line="280" w:lineRule="exact"/>
              <w:jc w:val="right"/>
              <w:rPr>
                <w:color w:val="FF0000"/>
                <w:sz w:val="22"/>
                <w:szCs w:val="22"/>
              </w:rPr>
            </w:pPr>
          </w:p>
        </w:tc>
        <w:tc>
          <w:tcPr>
            <w:tcW w:w="1813" w:type="dxa"/>
            <w:tcBorders>
              <w:top w:val="nil"/>
              <w:left w:val="single" w:sz="4" w:space="0" w:color="auto"/>
              <w:right w:val="single" w:sz="4" w:space="0" w:color="auto"/>
            </w:tcBorders>
            <w:vAlign w:val="center"/>
            <w:hideMark/>
          </w:tcPr>
          <w:p w:rsidR="00ED6997" w:rsidRPr="00A53A72" w:rsidRDefault="00ED6997" w:rsidP="00ED6997">
            <w:pPr>
              <w:spacing w:line="280" w:lineRule="exact"/>
              <w:jc w:val="right"/>
              <w:rPr>
                <w:rFonts w:ascii="新細明體" w:hAnsi="新細明體"/>
                <w:color w:val="FF0000"/>
                <w:sz w:val="22"/>
                <w:szCs w:val="22"/>
              </w:rPr>
            </w:pPr>
            <w:r w:rsidRPr="00D40D15">
              <w:rPr>
                <w:rFonts w:ascii="新細明體" w:hAnsi="新細明體" w:hint="eastAsia"/>
                <w:sz w:val="22"/>
                <w:szCs w:val="22"/>
              </w:rPr>
              <w:t>1,532,502,805</w:t>
            </w:r>
          </w:p>
        </w:tc>
        <w:tc>
          <w:tcPr>
            <w:tcW w:w="1814" w:type="dxa"/>
            <w:tcBorders>
              <w:top w:val="nil"/>
              <w:left w:val="nil"/>
              <w:right w:val="single" w:sz="4" w:space="0" w:color="auto"/>
            </w:tcBorders>
            <w:vAlign w:val="center"/>
          </w:tcPr>
          <w:p w:rsidR="00ED6997" w:rsidRPr="00A53A72" w:rsidRDefault="00ED6997" w:rsidP="00ED6997">
            <w:pPr>
              <w:spacing w:line="280" w:lineRule="exact"/>
              <w:jc w:val="right"/>
              <w:rPr>
                <w:rFonts w:eastAsia="標楷體"/>
                <w:color w:val="FF0000"/>
                <w:sz w:val="22"/>
                <w:szCs w:val="22"/>
              </w:rPr>
            </w:pPr>
          </w:p>
        </w:tc>
      </w:tr>
      <w:tr w:rsidR="00ED6997" w:rsidRPr="00A53A72" w:rsidTr="00ED6997">
        <w:trPr>
          <w:cantSplit/>
          <w:trHeight w:val="986"/>
        </w:trPr>
        <w:tc>
          <w:tcPr>
            <w:tcW w:w="4535" w:type="dxa"/>
            <w:tcBorders>
              <w:top w:val="nil"/>
              <w:left w:val="nil"/>
              <w:bottom w:val="nil"/>
              <w:right w:val="single" w:sz="4" w:space="0" w:color="auto"/>
            </w:tcBorders>
            <w:vAlign w:val="center"/>
          </w:tcPr>
          <w:p w:rsidR="00ED6997" w:rsidRPr="00671952" w:rsidRDefault="00ED6997" w:rsidP="00ED6997">
            <w:pPr>
              <w:spacing w:line="280" w:lineRule="exact"/>
              <w:ind w:firstLineChars="200" w:firstLine="440"/>
              <w:jc w:val="distribute"/>
              <w:rPr>
                <w:rFonts w:eastAsia="標楷體"/>
                <w:sz w:val="22"/>
                <w:szCs w:val="22"/>
              </w:rPr>
            </w:pPr>
            <w:r w:rsidRPr="00671952">
              <w:rPr>
                <w:rFonts w:eastAsia="標楷體" w:hint="eastAsia"/>
                <w:sz w:val="22"/>
                <w:szCs w:val="22"/>
              </w:rPr>
              <w:t>預付</w:t>
            </w:r>
            <w:r>
              <w:rPr>
                <w:rFonts w:eastAsia="標楷體" w:hint="eastAsia"/>
                <w:sz w:val="22"/>
                <w:szCs w:val="22"/>
              </w:rPr>
              <w:t>其他政府</w:t>
            </w:r>
            <w:r w:rsidRPr="00671952">
              <w:rPr>
                <w:rFonts w:eastAsia="標楷體" w:hint="eastAsia"/>
                <w:sz w:val="22"/>
                <w:szCs w:val="22"/>
              </w:rPr>
              <w:t>款</w:t>
            </w:r>
          </w:p>
        </w:tc>
        <w:tc>
          <w:tcPr>
            <w:tcW w:w="1813" w:type="dxa"/>
            <w:tcBorders>
              <w:top w:val="nil"/>
              <w:left w:val="nil"/>
              <w:bottom w:val="nil"/>
              <w:right w:val="single" w:sz="4" w:space="0" w:color="auto"/>
            </w:tcBorders>
            <w:vAlign w:val="center"/>
          </w:tcPr>
          <w:p w:rsidR="00ED6997" w:rsidRPr="00A53A72" w:rsidRDefault="00ED6997" w:rsidP="00ED6997">
            <w:pPr>
              <w:spacing w:line="280" w:lineRule="exact"/>
              <w:jc w:val="right"/>
              <w:rPr>
                <w:color w:val="FF0000"/>
                <w:sz w:val="22"/>
                <w:szCs w:val="22"/>
              </w:rPr>
            </w:pPr>
          </w:p>
        </w:tc>
        <w:tc>
          <w:tcPr>
            <w:tcW w:w="1813" w:type="dxa"/>
            <w:tcBorders>
              <w:top w:val="nil"/>
              <w:left w:val="single" w:sz="4" w:space="0" w:color="auto"/>
              <w:bottom w:val="nil"/>
              <w:right w:val="single" w:sz="4" w:space="0" w:color="auto"/>
            </w:tcBorders>
            <w:vAlign w:val="center"/>
          </w:tcPr>
          <w:p w:rsidR="00ED6997" w:rsidRPr="00A53A72" w:rsidRDefault="00ED6997" w:rsidP="00ED6997">
            <w:pPr>
              <w:spacing w:line="280" w:lineRule="exact"/>
              <w:jc w:val="right"/>
              <w:rPr>
                <w:rFonts w:ascii="新細明體" w:hAnsi="新細明體"/>
                <w:color w:val="FF0000"/>
                <w:sz w:val="22"/>
                <w:szCs w:val="22"/>
              </w:rPr>
            </w:pPr>
            <w:r w:rsidRPr="00D40D15">
              <w:rPr>
                <w:rFonts w:ascii="新細明體" w:hAnsi="新細明體" w:hint="eastAsia"/>
                <w:sz w:val="22"/>
                <w:szCs w:val="22"/>
              </w:rPr>
              <w:t>152,589</w:t>
            </w:r>
          </w:p>
        </w:tc>
        <w:tc>
          <w:tcPr>
            <w:tcW w:w="1814" w:type="dxa"/>
            <w:tcBorders>
              <w:top w:val="nil"/>
              <w:left w:val="nil"/>
              <w:bottom w:val="nil"/>
              <w:right w:val="single" w:sz="4" w:space="0" w:color="auto"/>
            </w:tcBorders>
            <w:vAlign w:val="center"/>
          </w:tcPr>
          <w:p w:rsidR="00ED6997" w:rsidRPr="00A53A72" w:rsidRDefault="00ED6997" w:rsidP="00ED6997">
            <w:pPr>
              <w:spacing w:line="280" w:lineRule="exact"/>
              <w:jc w:val="right"/>
              <w:rPr>
                <w:rFonts w:eastAsia="標楷體"/>
                <w:color w:val="FF0000"/>
                <w:sz w:val="22"/>
                <w:szCs w:val="22"/>
              </w:rPr>
            </w:pPr>
          </w:p>
        </w:tc>
      </w:tr>
      <w:tr w:rsidR="00ED6997" w:rsidRPr="00A53A72" w:rsidTr="00ED6997">
        <w:trPr>
          <w:cantSplit/>
          <w:trHeight w:val="986"/>
        </w:trPr>
        <w:tc>
          <w:tcPr>
            <w:tcW w:w="4535" w:type="dxa"/>
            <w:tcBorders>
              <w:top w:val="nil"/>
              <w:left w:val="nil"/>
              <w:bottom w:val="nil"/>
              <w:right w:val="single" w:sz="4" w:space="0" w:color="auto"/>
            </w:tcBorders>
            <w:vAlign w:val="center"/>
            <w:hideMark/>
          </w:tcPr>
          <w:p w:rsidR="00ED6997" w:rsidRPr="00671952" w:rsidRDefault="00ED6997" w:rsidP="00ED6997">
            <w:pPr>
              <w:spacing w:line="280" w:lineRule="exact"/>
              <w:ind w:firstLineChars="200" w:firstLine="440"/>
              <w:jc w:val="distribute"/>
              <w:rPr>
                <w:rFonts w:eastAsia="標楷體"/>
                <w:sz w:val="22"/>
                <w:szCs w:val="22"/>
              </w:rPr>
            </w:pPr>
            <w:proofErr w:type="gramStart"/>
            <w:r w:rsidRPr="00671952">
              <w:rPr>
                <w:rFonts w:eastAsia="標楷體" w:hint="eastAsia"/>
                <w:sz w:val="22"/>
                <w:szCs w:val="22"/>
              </w:rPr>
              <w:t>存出保證金</w:t>
            </w:r>
            <w:proofErr w:type="gramEnd"/>
          </w:p>
        </w:tc>
        <w:tc>
          <w:tcPr>
            <w:tcW w:w="1813" w:type="dxa"/>
            <w:tcBorders>
              <w:top w:val="nil"/>
              <w:left w:val="nil"/>
              <w:bottom w:val="nil"/>
              <w:right w:val="single" w:sz="4" w:space="0" w:color="auto"/>
            </w:tcBorders>
            <w:vAlign w:val="center"/>
          </w:tcPr>
          <w:p w:rsidR="00ED6997" w:rsidRPr="00A53A72" w:rsidRDefault="00ED6997" w:rsidP="00ED6997">
            <w:pPr>
              <w:spacing w:line="280" w:lineRule="exact"/>
              <w:jc w:val="right"/>
              <w:rPr>
                <w:color w:val="FF0000"/>
                <w:sz w:val="22"/>
                <w:szCs w:val="22"/>
              </w:rPr>
            </w:pPr>
          </w:p>
        </w:tc>
        <w:tc>
          <w:tcPr>
            <w:tcW w:w="1813" w:type="dxa"/>
            <w:tcBorders>
              <w:top w:val="nil"/>
              <w:left w:val="single" w:sz="4" w:space="0" w:color="auto"/>
              <w:bottom w:val="nil"/>
              <w:right w:val="single" w:sz="4" w:space="0" w:color="auto"/>
            </w:tcBorders>
            <w:vAlign w:val="center"/>
            <w:hideMark/>
          </w:tcPr>
          <w:p w:rsidR="00ED6997" w:rsidRPr="00A53A72" w:rsidRDefault="00ED6997" w:rsidP="00ED6997">
            <w:pPr>
              <w:spacing w:line="280" w:lineRule="exact"/>
              <w:jc w:val="right"/>
              <w:rPr>
                <w:rFonts w:ascii="新細明體" w:hAnsi="新細明體"/>
                <w:color w:val="FF0000"/>
                <w:sz w:val="22"/>
                <w:szCs w:val="22"/>
              </w:rPr>
            </w:pPr>
            <w:r w:rsidRPr="00D40D15">
              <w:rPr>
                <w:rFonts w:ascii="新細明體" w:hAnsi="新細明體" w:hint="eastAsia"/>
                <w:sz w:val="22"/>
                <w:szCs w:val="22"/>
              </w:rPr>
              <w:t>9,083,623</w:t>
            </w:r>
          </w:p>
        </w:tc>
        <w:tc>
          <w:tcPr>
            <w:tcW w:w="1814" w:type="dxa"/>
            <w:tcBorders>
              <w:top w:val="nil"/>
              <w:left w:val="nil"/>
              <w:bottom w:val="nil"/>
              <w:right w:val="single" w:sz="4" w:space="0" w:color="auto"/>
            </w:tcBorders>
            <w:vAlign w:val="center"/>
          </w:tcPr>
          <w:p w:rsidR="00ED6997" w:rsidRPr="00A53A72" w:rsidRDefault="00ED6997" w:rsidP="00ED6997">
            <w:pPr>
              <w:spacing w:line="280" w:lineRule="exact"/>
              <w:jc w:val="right"/>
              <w:rPr>
                <w:rFonts w:eastAsia="標楷體"/>
                <w:color w:val="FF0000"/>
                <w:sz w:val="22"/>
                <w:szCs w:val="22"/>
              </w:rPr>
            </w:pPr>
          </w:p>
        </w:tc>
      </w:tr>
      <w:tr w:rsidR="00ED6997" w:rsidRPr="00A53A72" w:rsidTr="00ED6997">
        <w:trPr>
          <w:cantSplit/>
          <w:trHeight w:val="986"/>
        </w:trPr>
        <w:tc>
          <w:tcPr>
            <w:tcW w:w="4535" w:type="dxa"/>
            <w:tcBorders>
              <w:top w:val="nil"/>
              <w:left w:val="nil"/>
              <w:bottom w:val="nil"/>
              <w:right w:val="single" w:sz="4" w:space="0" w:color="auto"/>
            </w:tcBorders>
            <w:vAlign w:val="center"/>
            <w:hideMark/>
          </w:tcPr>
          <w:p w:rsidR="00ED6997" w:rsidRPr="009A13C5" w:rsidRDefault="00ED6997" w:rsidP="00ED6997">
            <w:pPr>
              <w:spacing w:line="280" w:lineRule="exact"/>
              <w:ind w:firstLineChars="100" w:firstLine="220"/>
              <w:jc w:val="distribute"/>
              <w:rPr>
                <w:rFonts w:eastAsia="標楷體"/>
                <w:b/>
                <w:sz w:val="22"/>
                <w:szCs w:val="22"/>
              </w:rPr>
            </w:pPr>
            <w:r w:rsidRPr="009A13C5">
              <w:rPr>
                <w:rFonts w:eastAsia="標楷體" w:hint="eastAsia"/>
                <w:b/>
                <w:sz w:val="22"/>
                <w:szCs w:val="22"/>
              </w:rPr>
              <w:t>原列資產總額</w:t>
            </w:r>
          </w:p>
        </w:tc>
        <w:tc>
          <w:tcPr>
            <w:tcW w:w="1813" w:type="dxa"/>
            <w:tcBorders>
              <w:top w:val="nil"/>
              <w:left w:val="nil"/>
              <w:bottom w:val="nil"/>
              <w:right w:val="single" w:sz="4" w:space="0" w:color="auto"/>
            </w:tcBorders>
            <w:vAlign w:val="center"/>
          </w:tcPr>
          <w:p w:rsidR="00ED6997" w:rsidRPr="00A53A72" w:rsidRDefault="00ED6997" w:rsidP="00ED6997">
            <w:pPr>
              <w:spacing w:line="280" w:lineRule="exact"/>
              <w:jc w:val="right"/>
              <w:rPr>
                <w:rFonts w:ascii="新細明體" w:hAnsi="新細明體"/>
                <w:b/>
                <w:color w:val="FF0000"/>
                <w:sz w:val="22"/>
                <w:szCs w:val="22"/>
              </w:rPr>
            </w:pPr>
          </w:p>
        </w:tc>
        <w:tc>
          <w:tcPr>
            <w:tcW w:w="1813" w:type="dxa"/>
            <w:tcBorders>
              <w:top w:val="nil"/>
              <w:left w:val="single" w:sz="4" w:space="0" w:color="auto"/>
              <w:bottom w:val="nil"/>
              <w:right w:val="single" w:sz="4" w:space="0" w:color="auto"/>
            </w:tcBorders>
            <w:vAlign w:val="center"/>
          </w:tcPr>
          <w:p w:rsidR="00ED6997" w:rsidRPr="00A53A72" w:rsidRDefault="00ED6997" w:rsidP="00ED6997">
            <w:pPr>
              <w:spacing w:line="280" w:lineRule="exact"/>
              <w:jc w:val="right"/>
              <w:rPr>
                <w:rFonts w:ascii="新細明體" w:hAnsi="新細明體"/>
                <w:b/>
                <w:color w:val="FF0000"/>
                <w:sz w:val="22"/>
                <w:szCs w:val="22"/>
              </w:rPr>
            </w:pPr>
          </w:p>
        </w:tc>
        <w:tc>
          <w:tcPr>
            <w:tcW w:w="1814" w:type="dxa"/>
            <w:tcBorders>
              <w:top w:val="nil"/>
              <w:left w:val="nil"/>
              <w:bottom w:val="nil"/>
              <w:right w:val="single" w:sz="4" w:space="0" w:color="auto"/>
            </w:tcBorders>
            <w:vAlign w:val="center"/>
            <w:hideMark/>
          </w:tcPr>
          <w:p w:rsidR="00ED6997" w:rsidRPr="00A53A72" w:rsidRDefault="00ED6997" w:rsidP="00ED6997">
            <w:pPr>
              <w:spacing w:line="280" w:lineRule="exact"/>
              <w:jc w:val="right"/>
              <w:rPr>
                <w:rFonts w:ascii="新細明體" w:hAnsi="新細明體"/>
                <w:b/>
                <w:bCs/>
                <w:color w:val="FF0000"/>
                <w:sz w:val="22"/>
                <w:szCs w:val="22"/>
              </w:rPr>
            </w:pPr>
            <w:r w:rsidRPr="00D40D15">
              <w:rPr>
                <w:rFonts w:ascii="新細明體" w:hAnsi="新細明體"/>
                <w:b/>
                <w:bCs/>
                <w:sz w:val="22"/>
                <w:szCs w:val="22"/>
              </w:rPr>
              <w:t>11,365,758,216</w:t>
            </w:r>
          </w:p>
        </w:tc>
      </w:tr>
      <w:tr w:rsidR="00ED6997" w:rsidRPr="00A53A72" w:rsidTr="00ED6997">
        <w:trPr>
          <w:cantSplit/>
          <w:trHeight w:val="986"/>
        </w:trPr>
        <w:tc>
          <w:tcPr>
            <w:tcW w:w="4535" w:type="dxa"/>
            <w:tcBorders>
              <w:top w:val="nil"/>
              <w:left w:val="nil"/>
              <w:bottom w:val="nil"/>
              <w:right w:val="single" w:sz="4" w:space="0" w:color="auto"/>
            </w:tcBorders>
            <w:vAlign w:val="center"/>
            <w:hideMark/>
          </w:tcPr>
          <w:p w:rsidR="00ED6997" w:rsidRPr="009A13C5" w:rsidRDefault="00ED6997" w:rsidP="00ED6997">
            <w:pPr>
              <w:spacing w:line="280" w:lineRule="exact"/>
              <w:ind w:firstLineChars="100" w:firstLine="220"/>
              <w:jc w:val="distribute"/>
              <w:rPr>
                <w:rFonts w:eastAsia="標楷體" w:hAnsi="標楷體"/>
                <w:b/>
                <w:sz w:val="22"/>
                <w:szCs w:val="22"/>
              </w:rPr>
            </w:pPr>
            <w:proofErr w:type="gramStart"/>
            <w:r w:rsidRPr="009A13C5">
              <w:rPr>
                <w:rFonts w:eastAsia="標楷體" w:hAnsi="標楷體" w:hint="eastAsia"/>
                <w:b/>
                <w:sz w:val="22"/>
                <w:szCs w:val="22"/>
              </w:rPr>
              <w:t>本室</w:t>
            </w:r>
            <w:r w:rsidRPr="009A13C5">
              <w:rPr>
                <w:rFonts w:eastAsia="標楷體" w:hint="eastAsia"/>
                <w:b/>
                <w:sz w:val="22"/>
                <w:szCs w:val="22"/>
              </w:rPr>
              <w:t>審核</w:t>
            </w:r>
            <w:proofErr w:type="gramEnd"/>
            <w:r w:rsidRPr="009A13C5">
              <w:rPr>
                <w:rFonts w:eastAsia="標楷體" w:hAnsi="標楷體" w:hint="eastAsia"/>
                <w:b/>
                <w:sz w:val="22"/>
                <w:szCs w:val="22"/>
              </w:rPr>
              <w:t>修正決算應調整數</w:t>
            </w:r>
          </w:p>
        </w:tc>
        <w:tc>
          <w:tcPr>
            <w:tcW w:w="1813" w:type="dxa"/>
            <w:tcBorders>
              <w:top w:val="nil"/>
              <w:left w:val="nil"/>
              <w:bottom w:val="nil"/>
              <w:right w:val="single" w:sz="4" w:space="0" w:color="auto"/>
            </w:tcBorders>
            <w:vAlign w:val="center"/>
          </w:tcPr>
          <w:p w:rsidR="00ED6997" w:rsidRPr="00A53A72" w:rsidRDefault="00ED6997" w:rsidP="00ED6997">
            <w:pPr>
              <w:pStyle w:val="ad"/>
              <w:spacing w:line="280" w:lineRule="exact"/>
              <w:rPr>
                <w:rFonts w:ascii="新細明體" w:eastAsia="新細明體" w:hAnsi="新細明體"/>
                <w:b/>
                <w:bCs/>
                <w:color w:val="FF0000"/>
                <w:sz w:val="22"/>
                <w:szCs w:val="22"/>
              </w:rPr>
            </w:pPr>
          </w:p>
        </w:tc>
        <w:tc>
          <w:tcPr>
            <w:tcW w:w="1813" w:type="dxa"/>
            <w:tcBorders>
              <w:top w:val="nil"/>
              <w:left w:val="single" w:sz="4" w:space="0" w:color="auto"/>
              <w:bottom w:val="nil"/>
              <w:right w:val="single" w:sz="4" w:space="0" w:color="auto"/>
            </w:tcBorders>
            <w:vAlign w:val="center"/>
          </w:tcPr>
          <w:p w:rsidR="00ED6997" w:rsidRPr="00A53A72" w:rsidRDefault="00ED6997" w:rsidP="00ED6997">
            <w:pPr>
              <w:pStyle w:val="ad"/>
              <w:spacing w:line="280" w:lineRule="exact"/>
              <w:rPr>
                <w:rFonts w:ascii="新細明體" w:eastAsia="新細明體" w:hAnsi="新細明體"/>
                <w:b/>
                <w:bCs/>
                <w:color w:val="FF0000"/>
                <w:sz w:val="22"/>
                <w:szCs w:val="22"/>
              </w:rPr>
            </w:pPr>
          </w:p>
        </w:tc>
        <w:tc>
          <w:tcPr>
            <w:tcW w:w="1814" w:type="dxa"/>
            <w:tcBorders>
              <w:top w:val="nil"/>
              <w:left w:val="nil"/>
              <w:bottom w:val="nil"/>
              <w:right w:val="single" w:sz="4" w:space="0" w:color="auto"/>
            </w:tcBorders>
            <w:vAlign w:val="center"/>
          </w:tcPr>
          <w:p w:rsidR="00ED6997" w:rsidRPr="009A13C5" w:rsidRDefault="00ED6997" w:rsidP="00ED6997">
            <w:pPr>
              <w:spacing w:line="280" w:lineRule="exact"/>
              <w:jc w:val="right"/>
              <w:rPr>
                <w:rFonts w:ascii="新細明體" w:hAnsi="新細明體"/>
                <w:b/>
                <w:sz w:val="22"/>
                <w:szCs w:val="22"/>
              </w:rPr>
            </w:pPr>
            <w:r w:rsidRPr="009A13C5">
              <w:rPr>
                <w:rFonts w:ascii="新細明體" w:hAnsi="新細明體" w:hint="eastAsia"/>
                <w:b/>
                <w:sz w:val="22"/>
                <w:szCs w:val="22"/>
              </w:rPr>
              <w:t>13,</w:t>
            </w:r>
            <w:r>
              <w:rPr>
                <w:rFonts w:ascii="新細明體" w:hAnsi="新細明體" w:hint="eastAsia"/>
                <w:b/>
                <w:sz w:val="22"/>
                <w:szCs w:val="22"/>
              </w:rPr>
              <w:t>886</w:t>
            </w:r>
            <w:r w:rsidRPr="009A13C5">
              <w:rPr>
                <w:rFonts w:ascii="新細明體" w:hAnsi="新細明體" w:hint="eastAsia"/>
                <w:b/>
                <w:sz w:val="22"/>
                <w:szCs w:val="22"/>
              </w:rPr>
              <w:t>,</w:t>
            </w:r>
            <w:r>
              <w:rPr>
                <w:rFonts w:ascii="新細明體" w:hAnsi="新細明體" w:hint="eastAsia"/>
                <w:b/>
                <w:sz w:val="22"/>
                <w:szCs w:val="22"/>
              </w:rPr>
              <w:t>303</w:t>
            </w:r>
          </w:p>
        </w:tc>
      </w:tr>
      <w:tr w:rsidR="00ED6997" w:rsidRPr="00A53A72" w:rsidTr="00ED6997">
        <w:trPr>
          <w:cantSplit/>
          <w:trHeight w:val="986"/>
        </w:trPr>
        <w:tc>
          <w:tcPr>
            <w:tcW w:w="4535" w:type="dxa"/>
            <w:tcBorders>
              <w:top w:val="nil"/>
              <w:left w:val="nil"/>
              <w:bottom w:val="nil"/>
              <w:right w:val="single" w:sz="4" w:space="0" w:color="auto"/>
            </w:tcBorders>
            <w:vAlign w:val="center"/>
          </w:tcPr>
          <w:p w:rsidR="00ED6997" w:rsidRPr="009A13C5" w:rsidRDefault="00ED6997" w:rsidP="00ED6997">
            <w:pPr>
              <w:spacing w:line="280" w:lineRule="exact"/>
              <w:ind w:firstLineChars="200" w:firstLine="440"/>
              <w:jc w:val="distribute"/>
              <w:rPr>
                <w:rFonts w:eastAsia="標楷體" w:hAnsi="標楷體"/>
                <w:b/>
                <w:sz w:val="22"/>
                <w:szCs w:val="22"/>
              </w:rPr>
            </w:pPr>
            <w:r w:rsidRPr="009A13C5">
              <w:rPr>
                <w:rFonts w:ascii="標楷體" w:eastAsia="標楷體" w:hAnsi="標楷體" w:hint="eastAsia"/>
                <w:sz w:val="22"/>
                <w:szCs w:val="22"/>
              </w:rPr>
              <w:t>歲出事項應調整數</w:t>
            </w:r>
          </w:p>
        </w:tc>
        <w:tc>
          <w:tcPr>
            <w:tcW w:w="1813" w:type="dxa"/>
            <w:tcBorders>
              <w:top w:val="nil"/>
              <w:left w:val="nil"/>
              <w:bottom w:val="nil"/>
              <w:right w:val="single" w:sz="4" w:space="0" w:color="auto"/>
            </w:tcBorders>
            <w:vAlign w:val="center"/>
          </w:tcPr>
          <w:p w:rsidR="00ED6997" w:rsidRPr="00A53A72" w:rsidRDefault="00ED6997" w:rsidP="00ED6997">
            <w:pPr>
              <w:pStyle w:val="ad"/>
              <w:spacing w:line="280" w:lineRule="exact"/>
              <w:rPr>
                <w:rFonts w:ascii="新細明體" w:eastAsia="新細明體" w:hAnsi="新細明體"/>
                <w:bCs/>
                <w:color w:val="FF0000"/>
                <w:sz w:val="22"/>
                <w:szCs w:val="22"/>
              </w:rPr>
            </w:pPr>
          </w:p>
        </w:tc>
        <w:tc>
          <w:tcPr>
            <w:tcW w:w="1813" w:type="dxa"/>
            <w:tcBorders>
              <w:top w:val="nil"/>
              <w:left w:val="single" w:sz="4" w:space="0" w:color="auto"/>
              <w:bottom w:val="nil"/>
              <w:right w:val="single" w:sz="4" w:space="0" w:color="auto"/>
            </w:tcBorders>
            <w:vAlign w:val="center"/>
          </w:tcPr>
          <w:p w:rsidR="00ED6997" w:rsidRPr="009A13C5" w:rsidRDefault="00ED6997" w:rsidP="00ED6997">
            <w:pPr>
              <w:pStyle w:val="ad"/>
              <w:spacing w:line="280" w:lineRule="exact"/>
              <w:rPr>
                <w:rFonts w:ascii="新細明體" w:eastAsia="新細明體" w:hAnsi="新細明體"/>
                <w:bCs/>
                <w:sz w:val="22"/>
                <w:szCs w:val="22"/>
              </w:rPr>
            </w:pPr>
            <w:r w:rsidRPr="009A13C5">
              <w:rPr>
                <w:rFonts w:ascii="新細明體" w:eastAsia="新細明體" w:hAnsi="新細明體" w:hint="eastAsia"/>
                <w:bCs/>
                <w:sz w:val="22"/>
                <w:szCs w:val="22"/>
              </w:rPr>
              <w:t>13,</w:t>
            </w:r>
            <w:r>
              <w:rPr>
                <w:rFonts w:ascii="新細明體" w:eastAsia="新細明體" w:hAnsi="新細明體" w:hint="eastAsia"/>
                <w:bCs/>
                <w:sz w:val="22"/>
                <w:szCs w:val="22"/>
              </w:rPr>
              <w:t>886</w:t>
            </w:r>
            <w:r w:rsidRPr="009A13C5">
              <w:rPr>
                <w:rFonts w:ascii="新細明體" w:eastAsia="新細明體" w:hAnsi="新細明體" w:hint="eastAsia"/>
                <w:bCs/>
                <w:sz w:val="22"/>
                <w:szCs w:val="22"/>
              </w:rPr>
              <w:t>,</w:t>
            </w:r>
            <w:r>
              <w:rPr>
                <w:rFonts w:ascii="新細明體" w:eastAsia="新細明體" w:hAnsi="新細明體" w:hint="eastAsia"/>
                <w:bCs/>
                <w:sz w:val="22"/>
                <w:szCs w:val="22"/>
              </w:rPr>
              <w:t>303</w:t>
            </w:r>
          </w:p>
        </w:tc>
        <w:tc>
          <w:tcPr>
            <w:tcW w:w="1814" w:type="dxa"/>
            <w:tcBorders>
              <w:top w:val="nil"/>
              <w:left w:val="nil"/>
              <w:bottom w:val="nil"/>
              <w:right w:val="single" w:sz="4" w:space="0" w:color="auto"/>
            </w:tcBorders>
            <w:vAlign w:val="center"/>
          </w:tcPr>
          <w:p w:rsidR="00ED6997" w:rsidRPr="00A53A72" w:rsidRDefault="00ED6997" w:rsidP="00ED6997">
            <w:pPr>
              <w:spacing w:line="280" w:lineRule="exact"/>
              <w:jc w:val="right"/>
              <w:rPr>
                <w:rFonts w:ascii="新細明體" w:hAnsi="新細明體"/>
                <w:b/>
                <w:color w:val="FF0000"/>
                <w:sz w:val="22"/>
                <w:szCs w:val="22"/>
              </w:rPr>
            </w:pPr>
          </w:p>
        </w:tc>
      </w:tr>
      <w:tr w:rsidR="00ED6997" w:rsidRPr="00A53A72" w:rsidTr="00ED6997">
        <w:trPr>
          <w:cantSplit/>
          <w:trHeight w:val="986"/>
        </w:trPr>
        <w:tc>
          <w:tcPr>
            <w:tcW w:w="4535" w:type="dxa"/>
            <w:tcBorders>
              <w:top w:val="nil"/>
              <w:left w:val="nil"/>
              <w:bottom w:val="nil"/>
              <w:right w:val="single" w:sz="4" w:space="0" w:color="auto"/>
            </w:tcBorders>
            <w:vAlign w:val="center"/>
          </w:tcPr>
          <w:p w:rsidR="00ED6997" w:rsidRPr="009A13C5" w:rsidRDefault="00ED6997" w:rsidP="00ED6997">
            <w:pPr>
              <w:spacing w:line="280" w:lineRule="exact"/>
              <w:ind w:firstLineChars="300" w:firstLine="660"/>
              <w:jc w:val="distribute"/>
              <w:rPr>
                <w:rFonts w:eastAsia="標楷體" w:hAnsi="標楷體"/>
                <w:b/>
                <w:sz w:val="22"/>
                <w:szCs w:val="22"/>
              </w:rPr>
            </w:pPr>
            <w:r w:rsidRPr="009A13C5">
              <w:rPr>
                <w:rFonts w:ascii="標楷體" w:eastAsia="標楷體" w:hAnsi="標楷體" w:hint="eastAsia"/>
                <w:sz w:val="22"/>
                <w:szCs w:val="22"/>
              </w:rPr>
              <w:t>減列</w:t>
            </w:r>
            <w:proofErr w:type="gramStart"/>
            <w:r>
              <w:rPr>
                <w:rFonts w:ascii="標楷體" w:eastAsia="標楷體" w:hAnsi="標楷體" w:hint="eastAsia"/>
                <w:sz w:val="22"/>
                <w:szCs w:val="22"/>
              </w:rPr>
              <w:t>109</w:t>
            </w:r>
            <w:proofErr w:type="gramEnd"/>
            <w:r w:rsidRPr="009A13C5">
              <w:rPr>
                <w:rFonts w:eastAsia="標楷體" w:hAnsi="標楷體" w:hint="eastAsia"/>
                <w:sz w:val="22"/>
                <w:szCs w:val="22"/>
              </w:rPr>
              <w:t>年度</w:t>
            </w:r>
            <w:r w:rsidRPr="009A13C5">
              <w:rPr>
                <w:rFonts w:ascii="標楷體" w:eastAsia="標楷體" w:hAnsi="標楷體" w:hint="eastAsia"/>
                <w:sz w:val="22"/>
                <w:szCs w:val="22"/>
              </w:rPr>
              <w:t>歲出實現數</w:t>
            </w:r>
          </w:p>
        </w:tc>
        <w:tc>
          <w:tcPr>
            <w:tcW w:w="1813" w:type="dxa"/>
            <w:tcBorders>
              <w:top w:val="nil"/>
              <w:left w:val="nil"/>
              <w:bottom w:val="nil"/>
              <w:right w:val="single" w:sz="4" w:space="0" w:color="auto"/>
            </w:tcBorders>
            <w:vAlign w:val="center"/>
          </w:tcPr>
          <w:p w:rsidR="00ED6997" w:rsidRPr="009A13C5" w:rsidRDefault="00ED6997" w:rsidP="00ED6997">
            <w:pPr>
              <w:pStyle w:val="ad"/>
              <w:spacing w:line="280" w:lineRule="exact"/>
              <w:rPr>
                <w:rFonts w:ascii="新細明體" w:eastAsia="新細明體" w:hAnsi="新細明體"/>
                <w:bCs/>
                <w:sz w:val="22"/>
                <w:szCs w:val="22"/>
              </w:rPr>
            </w:pPr>
            <w:r w:rsidRPr="009A13C5">
              <w:rPr>
                <w:rFonts w:ascii="新細明體" w:eastAsia="新細明體" w:hAnsi="新細明體" w:hint="eastAsia"/>
                <w:bCs/>
                <w:sz w:val="22"/>
                <w:szCs w:val="22"/>
              </w:rPr>
              <w:t>13,</w:t>
            </w:r>
            <w:r>
              <w:rPr>
                <w:rFonts w:ascii="新細明體" w:eastAsia="新細明體" w:hAnsi="新細明體" w:hint="eastAsia"/>
                <w:bCs/>
                <w:sz w:val="22"/>
                <w:szCs w:val="22"/>
              </w:rPr>
              <w:t>886</w:t>
            </w:r>
            <w:r w:rsidRPr="009A13C5">
              <w:rPr>
                <w:rFonts w:ascii="新細明體" w:eastAsia="新細明體" w:hAnsi="新細明體" w:hint="eastAsia"/>
                <w:bCs/>
                <w:sz w:val="22"/>
                <w:szCs w:val="22"/>
              </w:rPr>
              <w:t>,</w:t>
            </w:r>
            <w:r>
              <w:rPr>
                <w:rFonts w:ascii="新細明體" w:eastAsia="新細明體" w:hAnsi="新細明體" w:hint="eastAsia"/>
                <w:bCs/>
                <w:sz w:val="22"/>
                <w:szCs w:val="22"/>
              </w:rPr>
              <w:t>303</w:t>
            </w:r>
          </w:p>
        </w:tc>
        <w:tc>
          <w:tcPr>
            <w:tcW w:w="1813" w:type="dxa"/>
            <w:tcBorders>
              <w:top w:val="nil"/>
              <w:left w:val="single" w:sz="4" w:space="0" w:color="auto"/>
              <w:bottom w:val="nil"/>
              <w:right w:val="single" w:sz="4" w:space="0" w:color="auto"/>
            </w:tcBorders>
            <w:vAlign w:val="center"/>
          </w:tcPr>
          <w:p w:rsidR="00ED6997" w:rsidRPr="00A53A72" w:rsidRDefault="00ED6997" w:rsidP="00ED6997">
            <w:pPr>
              <w:pStyle w:val="ad"/>
              <w:spacing w:line="280" w:lineRule="exact"/>
              <w:rPr>
                <w:rFonts w:ascii="新細明體" w:eastAsia="新細明體" w:hAnsi="新細明體"/>
                <w:b/>
                <w:bCs/>
                <w:color w:val="FF0000"/>
                <w:sz w:val="22"/>
                <w:szCs w:val="22"/>
              </w:rPr>
            </w:pPr>
          </w:p>
        </w:tc>
        <w:tc>
          <w:tcPr>
            <w:tcW w:w="1814" w:type="dxa"/>
            <w:tcBorders>
              <w:top w:val="nil"/>
              <w:left w:val="nil"/>
              <w:bottom w:val="nil"/>
              <w:right w:val="single" w:sz="4" w:space="0" w:color="auto"/>
            </w:tcBorders>
            <w:vAlign w:val="center"/>
          </w:tcPr>
          <w:p w:rsidR="00ED6997" w:rsidRPr="00A53A72" w:rsidRDefault="00ED6997" w:rsidP="00ED6997">
            <w:pPr>
              <w:spacing w:line="280" w:lineRule="exact"/>
              <w:jc w:val="right"/>
              <w:rPr>
                <w:rFonts w:ascii="新細明體" w:hAnsi="新細明體"/>
                <w:b/>
                <w:color w:val="FF0000"/>
                <w:sz w:val="22"/>
                <w:szCs w:val="22"/>
              </w:rPr>
            </w:pPr>
          </w:p>
        </w:tc>
      </w:tr>
      <w:tr w:rsidR="00ED6997" w:rsidRPr="00A53A72" w:rsidTr="00ED6997">
        <w:trPr>
          <w:cantSplit/>
          <w:trHeight w:val="986"/>
        </w:trPr>
        <w:tc>
          <w:tcPr>
            <w:tcW w:w="4535" w:type="dxa"/>
            <w:tcBorders>
              <w:top w:val="nil"/>
              <w:left w:val="nil"/>
              <w:bottom w:val="single" w:sz="12" w:space="0" w:color="auto"/>
              <w:right w:val="single" w:sz="4" w:space="0" w:color="auto"/>
            </w:tcBorders>
            <w:vAlign w:val="bottom"/>
            <w:hideMark/>
          </w:tcPr>
          <w:p w:rsidR="00ED6997" w:rsidRPr="009A13C5" w:rsidRDefault="00ED6997" w:rsidP="008E5C32">
            <w:pPr>
              <w:kinsoku w:val="0"/>
              <w:overflowPunct w:val="0"/>
              <w:spacing w:beforeLines="50" w:before="120" w:afterLines="50" w:after="120" w:line="280" w:lineRule="exact"/>
              <w:jc w:val="distribute"/>
              <w:rPr>
                <w:rFonts w:eastAsia="標楷體"/>
                <w:b/>
                <w:sz w:val="22"/>
                <w:szCs w:val="22"/>
              </w:rPr>
            </w:pPr>
            <w:r w:rsidRPr="009A13C5">
              <w:rPr>
                <w:rFonts w:eastAsia="標楷體" w:hAnsi="標楷體" w:hint="eastAsia"/>
                <w:b/>
                <w:sz w:val="22"/>
                <w:szCs w:val="22"/>
              </w:rPr>
              <w:t>調整後資產總額</w:t>
            </w:r>
          </w:p>
        </w:tc>
        <w:tc>
          <w:tcPr>
            <w:tcW w:w="1813" w:type="dxa"/>
            <w:tcBorders>
              <w:top w:val="nil"/>
              <w:left w:val="nil"/>
              <w:bottom w:val="single" w:sz="12" w:space="0" w:color="auto"/>
              <w:right w:val="single" w:sz="4" w:space="0" w:color="auto"/>
            </w:tcBorders>
            <w:vAlign w:val="bottom"/>
          </w:tcPr>
          <w:p w:rsidR="00ED6997" w:rsidRPr="00A53A72" w:rsidRDefault="00ED6997" w:rsidP="008E5C32">
            <w:pPr>
              <w:spacing w:beforeLines="50" w:before="120" w:afterLines="50" w:after="120" w:line="280" w:lineRule="exact"/>
              <w:jc w:val="right"/>
              <w:rPr>
                <w:rFonts w:ascii="新細明體" w:hAnsi="新細明體"/>
                <w:b/>
                <w:color w:val="FF0000"/>
                <w:sz w:val="22"/>
                <w:szCs w:val="22"/>
              </w:rPr>
            </w:pPr>
          </w:p>
        </w:tc>
        <w:tc>
          <w:tcPr>
            <w:tcW w:w="1813" w:type="dxa"/>
            <w:tcBorders>
              <w:top w:val="nil"/>
              <w:left w:val="single" w:sz="4" w:space="0" w:color="auto"/>
              <w:bottom w:val="single" w:sz="12" w:space="0" w:color="auto"/>
              <w:right w:val="single" w:sz="4" w:space="0" w:color="auto"/>
            </w:tcBorders>
            <w:vAlign w:val="bottom"/>
          </w:tcPr>
          <w:p w:rsidR="00ED6997" w:rsidRPr="00A53A72" w:rsidRDefault="00ED6997" w:rsidP="008E5C32">
            <w:pPr>
              <w:spacing w:beforeLines="50" w:before="120" w:afterLines="50" w:after="120" w:line="280" w:lineRule="exact"/>
              <w:jc w:val="right"/>
              <w:rPr>
                <w:rFonts w:ascii="新細明體" w:hAnsi="新細明體"/>
                <w:b/>
                <w:color w:val="FF0000"/>
                <w:sz w:val="22"/>
                <w:szCs w:val="22"/>
              </w:rPr>
            </w:pPr>
          </w:p>
        </w:tc>
        <w:tc>
          <w:tcPr>
            <w:tcW w:w="1814" w:type="dxa"/>
            <w:tcBorders>
              <w:top w:val="nil"/>
              <w:left w:val="nil"/>
              <w:bottom w:val="single" w:sz="12" w:space="0" w:color="auto"/>
              <w:right w:val="single" w:sz="4" w:space="0" w:color="auto"/>
            </w:tcBorders>
            <w:vAlign w:val="bottom"/>
            <w:hideMark/>
          </w:tcPr>
          <w:p w:rsidR="00ED6997" w:rsidRPr="005D1C08" w:rsidRDefault="00ED6997" w:rsidP="008E5C32">
            <w:pPr>
              <w:spacing w:beforeLines="50" w:before="120" w:afterLines="50" w:after="120" w:line="280" w:lineRule="exact"/>
              <w:jc w:val="right"/>
              <w:rPr>
                <w:rFonts w:ascii="新細明體" w:hAnsi="新細明體"/>
                <w:b/>
                <w:sz w:val="22"/>
                <w:szCs w:val="22"/>
              </w:rPr>
            </w:pPr>
            <w:r w:rsidRPr="005D1C08">
              <w:rPr>
                <w:rFonts w:ascii="新細明體" w:hAnsi="新細明體" w:hint="eastAsia"/>
                <w:b/>
                <w:bCs/>
                <w:sz w:val="22"/>
                <w:szCs w:val="22"/>
              </w:rPr>
              <w:t>11,379,</w:t>
            </w:r>
            <w:r>
              <w:rPr>
                <w:rFonts w:ascii="新細明體" w:hAnsi="新細明體" w:hint="eastAsia"/>
                <w:b/>
                <w:bCs/>
                <w:sz w:val="22"/>
                <w:szCs w:val="22"/>
              </w:rPr>
              <w:t>644</w:t>
            </w:r>
            <w:r w:rsidRPr="005D1C08">
              <w:rPr>
                <w:rFonts w:ascii="新細明體" w:hAnsi="新細明體" w:hint="eastAsia"/>
                <w:b/>
                <w:bCs/>
                <w:sz w:val="22"/>
                <w:szCs w:val="22"/>
              </w:rPr>
              <w:t>,</w:t>
            </w:r>
            <w:r>
              <w:rPr>
                <w:rFonts w:ascii="新細明體" w:hAnsi="新細明體" w:hint="eastAsia"/>
                <w:b/>
                <w:bCs/>
                <w:sz w:val="22"/>
                <w:szCs w:val="22"/>
              </w:rPr>
              <w:t>519</w:t>
            </w:r>
          </w:p>
        </w:tc>
      </w:tr>
    </w:tbl>
    <w:p w:rsidR="00ED6997" w:rsidRPr="005F7EB3" w:rsidRDefault="00ED6997" w:rsidP="00ED6997">
      <w:pPr>
        <w:spacing w:line="380" w:lineRule="exact"/>
        <w:rPr>
          <w:rFonts w:ascii="標楷體" w:eastAsia="標楷體" w:hAnsi="標楷體"/>
          <w:b/>
          <w:spacing w:val="44"/>
          <w:sz w:val="32"/>
          <w:u w:val="single"/>
        </w:rPr>
      </w:pPr>
      <w:r w:rsidRPr="005F7EB3">
        <w:rPr>
          <w:rFonts w:ascii="標楷體" w:eastAsia="標楷體" w:hAnsi="標楷體" w:hint="eastAsia"/>
          <w:b/>
          <w:spacing w:val="44"/>
          <w:sz w:val="32"/>
          <w:u w:val="single"/>
        </w:rPr>
        <w:lastRenderedPageBreak/>
        <w:t>審定後平衡</w:t>
      </w:r>
      <w:r w:rsidRPr="005F7EB3">
        <w:rPr>
          <w:rFonts w:ascii="標楷體" w:eastAsia="標楷體" w:hAnsi="標楷體" w:hint="eastAsia"/>
          <w:b/>
          <w:sz w:val="32"/>
          <w:u w:val="single"/>
        </w:rPr>
        <w:t>表</w:t>
      </w:r>
    </w:p>
    <w:p w:rsidR="00ED6997" w:rsidRPr="005F7EB3" w:rsidRDefault="00ED6997" w:rsidP="008E5C32">
      <w:pPr>
        <w:spacing w:beforeLines="10" w:before="24" w:line="460" w:lineRule="exact"/>
        <w:ind w:leftChars="-50" w:left="-120" w:rightChars="-13" w:right="-31" w:firstLineChars="50" w:firstLine="140"/>
        <w:rPr>
          <w:rFonts w:ascii="標楷體" w:eastAsia="標楷體" w:hAnsi="標楷體"/>
          <w:bCs/>
          <w:sz w:val="28"/>
        </w:rPr>
      </w:pPr>
      <w:r w:rsidRPr="005F7EB3">
        <w:rPr>
          <w:rFonts w:ascii="標楷體" w:eastAsia="標楷體" w:hAnsi="標楷體" w:hint="eastAsia"/>
          <w:bCs/>
          <w:sz w:val="28"/>
        </w:rPr>
        <w:t>12月31日</w:t>
      </w:r>
    </w:p>
    <w:p w:rsidR="00ED6997" w:rsidRPr="005F7EB3" w:rsidRDefault="00ED6997" w:rsidP="008E5C32">
      <w:pPr>
        <w:spacing w:afterLines="10" w:after="24" w:line="240" w:lineRule="exact"/>
        <w:ind w:leftChars="-50" w:left="-120" w:rightChars="-13" w:right="-31"/>
        <w:jc w:val="right"/>
        <w:rPr>
          <w:rFonts w:ascii="標楷體" w:eastAsia="標楷體" w:hAnsi="標楷體"/>
          <w:b/>
          <w:bCs/>
          <w:szCs w:val="24"/>
        </w:rPr>
      </w:pPr>
      <w:r w:rsidRPr="005F7EB3">
        <w:rPr>
          <w:rFonts w:ascii="標楷體" w:eastAsia="標楷體" w:hAnsi="標楷體" w:hint="eastAsia"/>
          <w:sz w:val="22"/>
        </w:rPr>
        <w:t xml:space="preserve">  </w:t>
      </w:r>
      <w:r w:rsidRPr="005F7EB3">
        <w:rPr>
          <w:rFonts w:ascii="標楷體" w:eastAsia="標楷體" w:hAnsi="標楷體" w:hint="eastAsia"/>
          <w:szCs w:val="24"/>
        </w:rPr>
        <w:t>單位：新臺幣元</w:t>
      </w:r>
    </w:p>
    <w:tbl>
      <w:tblPr>
        <w:tblW w:w="9975" w:type="dxa"/>
        <w:tblLayout w:type="fixed"/>
        <w:tblCellMar>
          <w:left w:w="28" w:type="dxa"/>
          <w:right w:w="28" w:type="dxa"/>
        </w:tblCellMar>
        <w:tblLook w:val="04A0" w:firstRow="1" w:lastRow="0" w:firstColumn="1" w:lastColumn="0" w:noHBand="0" w:noVBand="1"/>
      </w:tblPr>
      <w:tblGrid>
        <w:gridCol w:w="4535"/>
        <w:gridCol w:w="1813"/>
        <w:gridCol w:w="1813"/>
        <w:gridCol w:w="1814"/>
      </w:tblGrid>
      <w:tr w:rsidR="00ED6997" w:rsidRPr="00A53A72" w:rsidTr="00ED6997">
        <w:trPr>
          <w:cantSplit/>
          <w:trHeight w:val="454"/>
        </w:trPr>
        <w:tc>
          <w:tcPr>
            <w:tcW w:w="4535" w:type="dxa"/>
            <w:vMerge w:val="restart"/>
            <w:tcBorders>
              <w:top w:val="single" w:sz="12" w:space="0" w:color="auto"/>
              <w:right w:val="single" w:sz="4" w:space="0" w:color="auto"/>
            </w:tcBorders>
            <w:vAlign w:val="center"/>
            <w:hideMark/>
          </w:tcPr>
          <w:p w:rsidR="00ED6997" w:rsidRPr="00D13157" w:rsidRDefault="00ED6997" w:rsidP="00ED6997">
            <w:pPr>
              <w:jc w:val="distribute"/>
              <w:rPr>
                <w:rFonts w:ascii="標楷體" w:eastAsia="標楷體" w:hAnsi="標楷體"/>
                <w:szCs w:val="24"/>
                <w:u w:val="single"/>
              </w:rPr>
            </w:pPr>
            <w:r w:rsidRPr="00D13157">
              <w:rPr>
                <w:rFonts w:ascii="標楷體" w:eastAsia="標楷體" w:hAnsi="標楷體" w:hint="eastAsia"/>
                <w:szCs w:val="24"/>
              </w:rPr>
              <w:t>貸方科目</w:t>
            </w:r>
          </w:p>
        </w:tc>
        <w:tc>
          <w:tcPr>
            <w:tcW w:w="5440" w:type="dxa"/>
            <w:gridSpan w:val="3"/>
            <w:tcBorders>
              <w:top w:val="single" w:sz="12" w:space="0" w:color="auto"/>
              <w:left w:val="nil"/>
              <w:bottom w:val="single" w:sz="4" w:space="0" w:color="auto"/>
            </w:tcBorders>
            <w:vAlign w:val="center"/>
            <w:hideMark/>
          </w:tcPr>
          <w:p w:rsidR="00ED6997" w:rsidRPr="00D13157" w:rsidRDefault="00ED6997" w:rsidP="00ED6997">
            <w:pPr>
              <w:ind w:leftChars="140" w:left="336" w:rightChars="140" w:right="336"/>
              <w:jc w:val="distribute"/>
              <w:rPr>
                <w:rFonts w:ascii="標楷體" w:eastAsia="標楷體" w:hAnsi="標楷體"/>
                <w:szCs w:val="24"/>
              </w:rPr>
            </w:pPr>
            <w:r w:rsidRPr="00D13157">
              <w:rPr>
                <w:rFonts w:ascii="標楷體" w:eastAsia="標楷體" w:hAnsi="標楷體" w:hint="eastAsia"/>
                <w:szCs w:val="24"/>
              </w:rPr>
              <w:t>金     額</w:t>
            </w:r>
          </w:p>
        </w:tc>
      </w:tr>
      <w:tr w:rsidR="00ED6997" w:rsidRPr="00A53A72" w:rsidTr="00ED6997">
        <w:trPr>
          <w:cantSplit/>
          <w:trHeight w:val="454"/>
        </w:trPr>
        <w:tc>
          <w:tcPr>
            <w:tcW w:w="4535" w:type="dxa"/>
            <w:vMerge/>
            <w:tcBorders>
              <w:bottom w:val="single" w:sz="12" w:space="0" w:color="auto"/>
              <w:right w:val="single" w:sz="4" w:space="0" w:color="auto"/>
            </w:tcBorders>
            <w:vAlign w:val="center"/>
          </w:tcPr>
          <w:p w:rsidR="00ED6997" w:rsidRPr="00D13157" w:rsidRDefault="00ED6997" w:rsidP="00ED6997">
            <w:pPr>
              <w:ind w:leftChars="30" w:left="72" w:rightChars="30" w:right="72"/>
              <w:jc w:val="distribute"/>
              <w:rPr>
                <w:rFonts w:ascii="標楷體" w:eastAsia="標楷體" w:hAnsi="標楷體"/>
                <w:szCs w:val="24"/>
              </w:rPr>
            </w:pPr>
          </w:p>
        </w:tc>
        <w:tc>
          <w:tcPr>
            <w:tcW w:w="1813" w:type="dxa"/>
            <w:tcBorders>
              <w:top w:val="single" w:sz="4" w:space="0" w:color="auto"/>
              <w:left w:val="nil"/>
              <w:bottom w:val="single" w:sz="12" w:space="0" w:color="auto"/>
              <w:right w:val="single" w:sz="4" w:space="0" w:color="auto"/>
            </w:tcBorders>
            <w:vAlign w:val="center"/>
          </w:tcPr>
          <w:p w:rsidR="00ED6997" w:rsidRPr="00D13157" w:rsidRDefault="00ED6997" w:rsidP="00ED6997">
            <w:pPr>
              <w:jc w:val="center"/>
              <w:rPr>
                <w:rFonts w:ascii="標楷體" w:eastAsia="標楷體" w:hAnsi="標楷體"/>
                <w:szCs w:val="24"/>
              </w:rPr>
            </w:pPr>
            <w:r w:rsidRPr="00D13157">
              <w:rPr>
                <w:rFonts w:ascii="標楷體" w:eastAsia="標楷體" w:hAnsi="標楷體" w:hint="eastAsia"/>
                <w:szCs w:val="24"/>
              </w:rPr>
              <w:t>小     計</w:t>
            </w:r>
          </w:p>
        </w:tc>
        <w:tc>
          <w:tcPr>
            <w:tcW w:w="1813" w:type="dxa"/>
            <w:tcBorders>
              <w:top w:val="single" w:sz="4" w:space="0" w:color="auto"/>
              <w:left w:val="nil"/>
              <w:bottom w:val="single" w:sz="12" w:space="0" w:color="auto"/>
              <w:right w:val="single" w:sz="4" w:space="0" w:color="auto"/>
            </w:tcBorders>
            <w:vAlign w:val="center"/>
          </w:tcPr>
          <w:p w:rsidR="00ED6997" w:rsidRPr="00D13157" w:rsidRDefault="00ED6997" w:rsidP="00ED6997">
            <w:pPr>
              <w:jc w:val="center"/>
              <w:rPr>
                <w:rFonts w:ascii="標楷體" w:eastAsia="標楷體" w:hAnsi="標楷體"/>
                <w:szCs w:val="24"/>
              </w:rPr>
            </w:pPr>
            <w:r w:rsidRPr="00D13157">
              <w:rPr>
                <w:rFonts w:ascii="標楷體" w:eastAsia="標楷體" w:hAnsi="標楷體" w:hint="eastAsia"/>
                <w:szCs w:val="24"/>
              </w:rPr>
              <w:t>合     計</w:t>
            </w:r>
          </w:p>
        </w:tc>
        <w:tc>
          <w:tcPr>
            <w:tcW w:w="1814" w:type="dxa"/>
            <w:tcBorders>
              <w:top w:val="single" w:sz="4" w:space="0" w:color="auto"/>
              <w:left w:val="nil"/>
              <w:bottom w:val="single" w:sz="12" w:space="0" w:color="auto"/>
            </w:tcBorders>
            <w:vAlign w:val="center"/>
          </w:tcPr>
          <w:p w:rsidR="00ED6997" w:rsidRPr="00D13157" w:rsidRDefault="00ED6997" w:rsidP="00ED6997">
            <w:pPr>
              <w:jc w:val="center"/>
              <w:rPr>
                <w:rFonts w:ascii="標楷體" w:eastAsia="標楷體" w:hAnsi="標楷體"/>
                <w:szCs w:val="24"/>
              </w:rPr>
            </w:pPr>
            <w:r w:rsidRPr="00D13157">
              <w:rPr>
                <w:rFonts w:ascii="標楷體" w:eastAsia="標楷體" w:hint="eastAsia"/>
                <w:szCs w:val="24"/>
              </w:rPr>
              <w:t>總     計</w:t>
            </w:r>
          </w:p>
        </w:tc>
      </w:tr>
      <w:tr w:rsidR="00ED6997" w:rsidRPr="00A53A72" w:rsidTr="00ED6997">
        <w:trPr>
          <w:cantSplit/>
          <w:trHeight w:val="593"/>
        </w:trPr>
        <w:tc>
          <w:tcPr>
            <w:tcW w:w="4535" w:type="dxa"/>
            <w:tcBorders>
              <w:top w:val="single" w:sz="12" w:space="0" w:color="auto"/>
              <w:bottom w:val="nil"/>
              <w:right w:val="single" w:sz="4" w:space="0" w:color="auto"/>
            </w:tcBorders>
            <w:vAlign w:val="center"/>
            <w:hideMark/>
          </w:tcPr>
          <w:p w:rsidR="00ED6997" w:rsidRPr="006556CF" w:rsidRDefault="00ED6997" w:rsidP="00ED6997">
            <w:pPr>
              <w:spacing w:line="280" w:lineRule="exact"/>
              <w:jc w:val="distribute"/>
              <w:rPr>
                <w:rFonts w:ascii="標楷體" w:eastAsia="標楷體" w:hAnsi="標楷體"/>
                <w:b/>
                <w:sz w:val="22"/>
                <w:szCs w:val="22"/>
              </w:rPr>
            </w:pPr>
            <w:r w:rsidRPr="006556CF">
              <w:rPr>
                <w:rFonts w:ascii="標楷體" w:eastAsia="標楷體" w:hAnsi="標楷體" w:hint="eastAsia"/>
                <w:b/>
                <w:sz w:val="22"/>
                <w:szCs w:val="22"/>
              </w:rPr>
              <w:t>負債部分</w:t>
            </w:r>
          </w:p>
        </w:tc>
        <w:tc>
          <w:tcPr>
            <w:tcW w:w="1813" w:type="dxa"/>
            <w:tcBorders>
              <w:top w:val="single" w:sz="12" w:space="0" w:color="auto"/>
              <w:left w:val="single" w:sz="4" w:space="0" w:color="auto"/>
              <w:bottom w:val="nil"/>
              <w:right w:val="single" w:sz="4" w:space="0" w:color="auto"/>
            </w:tcBorders>
            <w:vAlign w:val="center"/>
          </w:tcPr>
          <w:p w:rsidR="00ED6997" w:rsidRPr="00A53A72" w:rsidRDefault="00ED6997" w:rsidP="00ED6997">
            <w:pPr>
              <w:spacing w:line="280" w:lineRule="exact"/>
              <w:jc w:val="right"/>
              <w:rPr>
                <w:rFonts w:ascii="標楷體" w:eastAsia="標楷體" w:hAnsi="標楷體"/>
                <w:color w:val="FF0000"/>
                <w:sz w:val="22"/>
                <w:szCs w:val="22"/>
              </w:rPr>
            </w:pPr>
          </w:p>
        </w:tc>
        <w:tc>
          <w:tcPr>
            <w:tcW w:w="1813" w:type="dxa"/>
            <w:tcBorders>
              <w:top w:val="single" w:sz="12" w:space="0" w:color="auto"/>
              <w:left w:val="single" w:sz="4" w:space="0" w:color="auto"/>
              <w:bottom w:val="nil"/>
              <w:right w:val="single" w:sz="4" w:space="0" w:color="auto"/>
            </w:tcBorders>
            <w:vAlign w:val="center"/>
          </w:tcPr>
          <w:p w:rsidR="00ED6997" w:rsidRPr="00A53A72" w:rsidRDefault="00ED6997" w:rsidP="00ED6997">
            <w:pPr>
              <w:spacing w:line="280" w:lineRule="exact"/>
              <w:jc w:val="right"/>
              <w:rPr>
                <w:rFonts w:ascii="標楷體" w:eastAsia="標楷體" w:hAnsi="標楷體"/>
                <w:color w:val="FF0000"/>
                <w:sz w:val="22"/>
                <w:szCs w:val="22"/>
              </w:rPr>
            </w:pPr>
          </w:p>
        </w:tc>
        <w:tc>
          <w:tcPr>
            <w:tcW w:w="1814" w:type="dxa"/>
            <w:tcBorders>
              <w:top w:val="single" w:sz="12" w:space="0" w:color="auto"/>
              <w:left w:val="single" w:sz="4" w:space="0" w:color="auto"/>
              <w:bottom w:val="nil"/>
              <w:right w:val="nil"/>
            </w:tcBorders>
            <w:vAlign w:val="center"/>
          </w:tcPr>
          <w:p w:rsidR="00ED6997" w:rsidRPr="00A53A72" w:rsidRDefault="00ED6997" w:rsidP="00ED6997">
            <w:pPr>
              <w:spacing w:line="280" w:lineRule="exact"/>
              <w:jc w:val="right"/>
              <w:rPr>
                <w:rFonts w:ascii="標楷體" w:eastAsia="標楷體" w:hAnsi="標楷體"/>
                <w:color w:val="FF0000"/>
                <w:sz w:val="22"/>
                <w:szCs w:val="22"/>
              </w:rPr>
            </w:pPr>
          </w:p>
        </w:tc>
      </w:tr>
      <w:tr w:rsidR="00ED6997" w:rsidRPr="00A53A72" w:rsidTr="00ED6997">
        <w:trPr>
          <w:cantSplit/>
          <w:trHeight w:val="593"/>
        </w:trPr>
        <w:tc>
          <w:tcPr>
            <w:tcW w:w="4535" w:type="dxa"/>
            <w:tcBorders>
              <w:top w:val="nil"/>
              <w:bottom w:val="nil"/>
              <w:right w:val="single" w:sz="4" w:space="0" w:color="auto"/>
            </w:tcBorders>
            <w:vAlign w:val="center"/>
            <w:hideMark/>
          </w:tcPr>
          <w:p w:rsidR="00ED6997" w:rsidRPr="006556CF" w:rsidRDefault="00ED6997" w:rsidP="00ED6997">
            <w:pPr>
              <w:spacing w:line="280" w:lineRule="exact"/>
              <w:ind w:firstLineChars="200" w:firstLine="440"/>
              <w:jc w:val="distribute"/>
              <w:rPr>
                <w:rFonts w:ascii="標楷體" w:eastAsia="標楷體" w:hAnsi="標楷體"/>
                <w:sz w:val="22"/>
                <w:szCs w:val="22"/>
              </w:rPr>
            </w:pPr>
            <w:r w:rsidRPr="006556CF">
              <w:rPr>
                <w:rFonts w:ascii="標楷體" w:eastAsia="標楷體" w:hAnsi="標楷體" w:hint="eastAsia"/>
                <w:sz w:val="22"/>
                <w:szCs w:val="22"/>
              </w:rPr>
              <w:t>應付款項</w:t>
            </w:r>
          </w:p>
        </w:tc>
        <w:tc>
          <w:tcPr>
            <w:tcW w:w="1813" w:type="dxa"/>
            <w:tcBorders>
              <w:top w:val="nil"/>
              <w:left w:val="single" w:sz="4" w:space="0" w:color="auto"/>
              <w:bottom w:val="nil"/>
              <w:right w:val="single" w:sz="4" w:space="0" w:color="auto"/>
            </w:tcBorders>
            <w:vAlign w:val="center"/>
          </w:tcPr>
          <w:p w:rsidR="00ED6997" w:rsidRPr="00A53A72" w:rsidRDefault="00ED6997" w:rsidP="00ED6997">
            <w:pPr>
              <w:spacing w:line="280" w:lineRule="exact"/>
              <w:jc w:val="right"/>
              <w:rPr>
                <w:rFonts w:ascii="新細明體" w:hAnsi="新細明體"/>
                <w:color w:val="FF0000"/>
                <w:sz w:val="22"/>
                <w:szCs w:val="22"/>
              </w:rPr>
            </w:pPr>
          </w:p>
        </w:tc>
        <w:tc>
          <w:tcPr>
            <w:tcW w:w="1813" w:type="dxa"/>
            <w:tcBorders>
              <w:top w:val="nil"/>
              <w:left w:val="single" w:sz="4" w:space="0" w:color="auto"/>
              <w:bottom w:val="nil"/>
              <w:right w:val="single" w:sz="4" w:space="0" w:color="auto"/>
            </w:tcBorders>
            <w:vAlign w:val="center"/>
            <w:hideMark/>
          </w:tcPr>
          <w:p w:rsidR="00ED6997" w:rsidRPr="00A53A72" w:rsidRDefault="00ED6997" w:rsidP="00ED6997">
            <w:pPr>
              <w:spacing w:line="280" w:lineRule="exact"/>
              <w:jc w:val="right"/>
              <w:rPr>
                <w:rFonts w:ascii="新細明體" w:hAnsi="新細明體"/>
                <w:color w:val="FF0000"/>
                <w:sz w:val="22"/>
                <w:szCs w:val="22"/>
              </w:rPr>
            </w:pPr>
            <w:r w:rsidRPr="00D40D15">
              <w:rPr>
                <w:rFonts w:ascii="新細明體" w:hAnsi="新細明體"/>
                <w:sz w:val="22"/>
                <w:szCs w:val="22"/>
              </w:rPr>
              <w:t>376,537,413</w:t>
            </w:r>
          </w:p>
        </w:tc>
        <w:tc>
          <w:tcPr>
            <w:tcW w:w="1814" w:type="dxa"/>
            <w:tcBorders>
              <w:top w:val="nil"/>
              <w:left w:val="single" w:sz="4" w:space="0" w:color="auto"/>
              <w:bottom w:val="nil"/>
              <w:right w:val="nil"/>
            </w:tcBorders>
            <w:vAlign w:val="center"/>
          </w:tcPr>
          <w:p w:rsidR="00ED6997" w:rsidRPr="00A53A72" w:rsidRDefault="00ED6997" w:rsidP="00ED6997">
            <w:pPr>
              <w:spacing w:line="280" w:lineRule="exact"/>
              <w:jc w:val="right"/>
              <w:rPr>
                <w:rFonts w:ascii="新細明體" w:hAnsi="新細明體"/>
                <w:color w:val="FF0000"/>
                <w:sz w:val="22"/>
                <w:szCs w:val="22"/>
              </w:rPr>
            </w:pPr>
          </w:p>
        </w:tc>
      </w:tr>
      <w:tr w:rsidR="00ED6997" w:rsidRPr="00A53A72" w:rsidTr="00ED6997">
        <w:trPr>
          <w:cantSplit/>
          <w:trHeight w:val="593"/>
        </w:trPr>
        <w:tc>
          <w:tcPr>
            <w:tcW w:w="4535" w:type="dxa"/>
            <w:tcBorders>
              <w:top w:val="nil"/>
              <w:bottom w:val="nil"/>
              <w:right w:val="single" w:sz="4" w:space="0" w:color="auto"/>
            </w:tcBorders>
            <w:vAlign w:val="center"/>
            <w:hideMark/>
          </w:tcPr>
          <w:p w:rsidR="00ED6997" w:rsidRPr="006556CF" w:rsidRDefault="00ED6997" w:rsidP="00ED6997">
            <w:pPr>
              <w:spacing w:line="280" w:lineRule="exact"/>
              <w:ind w:firstLineChars="200" w:firstLine="440"/>
              <w:jc w:val="distribute"/>
              <w:rPr>
                <w:rFonts w:ascii="標楷體" w:eastAsia="標楷體" w:hAnsi="標楷體"/>
                <w:sz w:val="22"/>
                <w:szCs w:val="22"/>
              </w:rPr>
            </w:pPr>
            <w:r w:rsidRPr="006556CF">
              <w:rPr>
                <w:rFonts w:ascii="標楷體" w:eastAsia="標楷體" w:hAnsi="標楷體" w:hint="eastAsia"/>
                <w:sz w:val="22"/>
                <w:szCs w:val="22"/>
              </w:rPr>
              <w:t>暫收款</w:t>
            </w:r>
          </w:p>
        </w:tc>
        <w:tc>
          <w:tcPr>
            <w:tcW w:w="1813" w:type="dxa"/>
            <w:tcBorders>
              <w:top w:val="nil"/>
              <w:left w:val="single" w:sz="4" w:space="0" w:color="auto"/>
              <w:bottom w:val="nil"/>
              <w:right w:val="single" w:sz="4" w:space="0" w:color="auto"/>
            </w:tcBorders>
            <w:vAlign w:val="center"/>
          </w:tcPr>
          <w:p w:rsidR="00ED6997" w:rsidRPr="00A53A72" w:rsidRDefault="00ED6997" w:rsidP="00ED6997">
            <w:pPr>
              <w:spacing w:line="280" w:lineRule="exact"/>
              <w:jc w:val="right"/>
              <w:rPr>
                <w:rFonts w:ascii="新細明體" w:hAnsi="新細明體"/>
                <w:color w:val="FF0000"/>
                <w:sz w:val="22"/>
                <w:szCs w:val="22"/>
              </w:rPr>
            </w:pPr>
          </w:p>
        </w:tc>
        <w:tc>
          <w:tcPr>
            <w:tcW w:w="1813" w:type="dxa"/>
            <w:tcBorders>
              <w:top w:val="nil"/>
              <w:left w:val="single" w:sz="4" w:space="0" w:color="auto"/>
              <w:bottom w:val="nil"/>
              <w:right w:val="single" w:sz="4" w:space="0" w:color="auto"/>
            </w:tcBorders>
            <w:vAlign w:val="center"/>
            <w:hideMark/>
          </w:tcPr>
          <w:p w:rsidR="00ED6997" w:rsidRPr="00A53A72" w:rsidRDefault="00ED6997" w:rsidP="00ED6997">
            <w:pPr>
              <w:spacing w:line="280" w:lineRule="exact"/>
              <w:jc w:val="right"/>
              <w:rPr>
                <w:rFonts w:ascii="新細明體" w:hAnsi="新細明體"/>
                <w:color w:val="FF0000"/>
                <w:sz w:val="22"/>
                <w:szCs w:val="22"/>
              </w:rPr>
            </w:pPr>
            <w:r w:rsidRPr="00D40D15">
              <w:rPr>
                <w:rFonts w:ascii="新細明體" w:hAnsi="新細明體"/>
                <w:sz w:val="22"/>
                <w:szCs w:val="22"/>
              </w:rPr>
              <w:t>401,277</w:t>
            </w:r>
          </w:p>
        </w:tc>
        <w:tc>
          <w:tcPr>
            <w:tcW w:w="1814" w:type="dxa"/>
            <w:tcBorders>
              <w:top w:val="nil"/>
              <w:left w:val="single" w:sz="4" w:space="0" w:color="auto"/>
              <w:bottom w:val="nil"/>
              <w:right w:val="nil"/>
            </w:tcBorders>
            <w:vAlign w:val="center"/>
          </w:tcPr>
          <w:p w:rsidR="00ED6997" w:rsidRPr="00A53A72" w:rsidRDefault="00ED6997" w:rsidP="00ED6997">
            <w:pPr>
              <w:spacing w:line="280" w:lineRule="exact"/>
              <w:jc w:val="right"/>
              <w:rPr>
                <w:rFonts w:ascii="新細明體" w:hAnsi="新細明體"/>
                <w:color w:val="FF0000"/>
                <w:sz w:val="22"/>
                <w:szCs w:val="22"/>
              </w:rPr>
            </w:pPr>
          </w:p>
        </w:tc>
      </w:tr>
      <w:tr w:rsidR="00ED6997" w:rsidRPr="00A53A72" w:rsidTr="00ED6997">
        <w:trPr>
          <w:cantSplit/>
          <w:trHeight w:val="593"/>
        </w:trPr>
        <w:tc>
          <w:tcPr>
            <w:tcW w:w="4535" w:type="dxa"/>
            <w:tcBorders>
              <w:top w:val="nil"/>
              <w:bottom w:val="nil"/>
              <w:right w:val="single" w:sz="4" w:space="0" w:color="auto"/>
            </w:tcBorders>
            <w:vAlign w:val="center"/>
            <w:hideMark/>
          </w:tcPr>
          <w:p w:rsidR="00ED6997" w:rsidRPr="006556CF" w:rsidRDefault="00ED6997" w:rsidP="00ED6997">
            <w:pPr>
              <w:spacing w:line="280" w:lineRule="exact"/>
              <w:ind w:firstLineChars="200" w:firstLine="440"/>
              <w:jc w:val="distribute"/>
              <w:rPr>
                <w:rFonts w:ascii="標楷體" w:eastAsia="標楷體" w:hAnsi="標楷體"/>
                <w:sz w:val="22"/>
                <w:szCs w:val="22"/>
              </w:rPr>
            </w:pPr>
            <w:r w:rsidRPr="006556CF">
              <w:rPr>
                <w:rFonts w:ascii="標楷體" w:eastAsia="標楷體" w:hAnsi="標楷體" w:hint="eastAsia"/>
                <w:sz w:val="22"/>
                <w:szCs w:val="22"/>
              </w:rPr>
              <w:t>預收其他政府款</w:t>
            </w:r>
          </w:p>
        </w:tc>
        <w:tc>
          <w:tcPr>
            <w:tcW w:w="1813" w:type="dxa"/>
            <w:tcBorders>
              <w:top w:val="nil"/>
              <w:left w:val="single" w:sz="4" w:space="0" w:color="auto"/>
              <w:bottom w:val="nil"/>
              <w:right w:val="single" w:sz="4" w:space="0" w:color="auto"/>
            </w:tcBorders>
            <w:vAlign w:val="center"/>
          </w:tcPr>
          <w:p w:rsidR="00ED6997" w:rsidRPr="00A53A72" w:rsidRDefault="00ED6997" w:rsidP="00ED6997">
            <w:pPr>
              <w:spacing w:line="280" w:lineRule="exact"/>
              <w:jc w:val="right"/>
              <w:rPr>
                <w:rFonts w:ascii="新細明體" w:hAnsi="新細明體"/>
                <w:color w:val="FF0000"/>
                <w:sz w:val="22"/>
                <w:szCs w:val="22"/>
              </w:rPr>
            </w:pPr>
          </w:p>
        </w:tc>
        <w:tc>
          <w:tcPr>
            <w:tcW w:w="1813" w:type="dxa"/>
            <w:tcBorders>
              <w:top w:val="nil"/>
              <w:left w:val="single" w:sz="4" w:space="0" w:color="auto"/>
              <w:bottom w:val="nil"/>
              <w:right w:val="single" w:sz="4" w:space="0" w:color="auto"/>
            </w:tcBorders>
            <w:vAlign w:val="center"/>
            <w:hideMark/>
          </w:tcPr>
          <w:p w:rsidR="00ED6997" w:rsidRPr="00A53A72" w:rsidRDefault="00ED6997" w:rsidP="00ED6997">
            <w:pPr>
              <w:spacing w:line="280" w:lineRule="exact"/>
              <w:jc w:val="right"/>
              <w:rPr>
                <w:rFonts w:ascii="新細明體" w:hAnsi="新細明體"/>
                <w:color w:val="FF0000"/>
                <w:sz w:val="22"/>
                <w:szCs w:val="22"/>
              </w:rPr>
            </w:pPr>
            <w:r w:rsidRPr="0019243B">
              <w:rPr>
                <w:rFonts w:ascii="新細明體" w:hAnsi="新細明體"/>
                <w:sz w:val="22"/>
                <w:szCs w:val="22"/>
              </w:rPr>
              <w:t>628,484,536</w:t>
            </w:r>
          </w:p>
        </w:tc>
        <w:tc>
          <w:tcPr>
            <w:tcW w:w="1814" w:type="dxa"/>
            <w:tcBorders>
              <w:top w:val="nil"/>
              <w:left w:val="single" w:sz="4" w:space="0" w:color="auto"/>
              <w:bottom w:val="nil"/>
              <w:right w:val="nil"/>
            </w:tcBorders>
            <w:vAlign w:val="center"/>
          </w:tcPr>
          <w:p w:rsidR="00ED6997" w:rsidRPr="00A53A72" w:rsidRDefault="00ED6997" w:rsidP="00ED6997">
            <w:pPr>
              <w:spacing w:line="280" w:lineRule="exact"/>
              <w:jc w:val="right"/>
              <w:rPr>
                <w:rFonts w:ascii="新細明體" w:hAnsi="新細明體"/>
                <w:color w:val="FF0000"/>
                <w:sz w:val="22"/>
                <w:szCs w:val="22"/>
              </w:rPr>
            </w:pPr>
          </w:p>
        </w:tc>
      </w:tr>
      <w:tr w:rsidR="00ED6997" w:rsidRPr="00A53A72" w:rsidTr="00ED6997">
        <w:trPr>
          <w:cantSplit/>
          <w:trHeight w:val="593"/>
        </w:trPr>
        <w:tc>
          <w:tcPr>
            <w:tcW w:w="4535" w:type="dxa"/>
            <w:tcBorders>
              <w:top w:val="nil"/>
              <w:bottom w:val="nil"/>
              <w:right w:val="single" w:sz="4" w:space="0" w:color="auto"/>
            </w:tcBorders>
            <w:vAlign w:val="center"/>
            <w:hideMark/>
          </w:tcPr>
          <w:p w:rsidR="00ED6997" w:rsidRPr="006556CF" w:rsidRDefault="00ED6997" w:rsidP="00ED6997">
            <w:pPr>
              <w:spacing w:line="280" w:lineRule="exact"/>
              <w:ind w:firstLineChars="200" w:firstLine="440"/>
              <w:jc w:val="distribute"/>
              <w:rPr>
                <w:rFonts w:ascii="標楷體" w:eastAsia="標楷體" w:hAnsi="標楷體"/>
                <w:sz w:val="22"/>
                <w:szCs w:val="22"/>
              </w:rPr>
            </w:pPr>
            <w:r w:rsidRPr="006556CF">
              <w:rPr>
                <w:rFonts w:ascii="標楷體" w:eastAsia="標楷體" w:hAnsi="標楷體" w:hint="eastAsia"/>
                <w:sz w:val="22"/>
                <w:szCs w:val="22"/>
              </w:rPr>
              <w:t>存入保證金</w:t>
            </w:r>
          </w:p>
        </w:tc>
        <w:tc>
          <w:tcPr>
            <w:tcW w:w="1813" w:type="dxa"/>
            <w:tcBorders>
              <w:top w:val="nil"/>
              <w:left w:val="single" w:sz="4" w:space="0" w:color="auto"/>
              <w:bottom w:val="nil"/>
              <w:right w:val="single" w:sz="4" w:space="0" w:color="auto"/>
            </w:tcBorders>
            <w:vAlign w:val="center"/>
          </w:tcPr>
          <w:p w:rsidR="00ED6997" w:rsidRPr="00A53A72" w:rsidRDefault="00ED6997" w:rsidP="00ED6997">
            <w:pPr>
              <w:spacing w:line="280" w:lineRule="exact"/>
              <w:jc w:val="right"/>
              <w:rPr>
                <w:rFonts w:ascii="新細明體" w:hAnsi="新細明體"/>
                <w:color w:val="FF0000"/>
                <w:sz w:val="22"/>
                <w:szCs w:val="22"/>
              </w:rPr>
            </w:pPr>
          </w:p>
        </w:tc>
        <w:tc>
          <w:tcPr>
            <w:tcW w:w="1813" w:type="dxa"/>
            <w:tcBorders>
              <w:top w:val="nil"/>
              <w:left w:val="single" w:sz="4" w:space="0" w:color="auto"/>
              <w:bottom w:val="nil"/>
              <w:right w:val="single" w:sz="4" w:space="0" w:color="auto"/>
            </w:tcBorders>
            <w:vAlign w:val="center"/>
            <w:hideMark/>
          </w:tcPr>
          <w:p w:rsidR="00ED6997" w:rsidRPr="00A53A72" w:rsidRDefault="00ED6997" w:rsidP="00ED6997">
            <w:pPr>
              <w:spacing w:line="280" w:lineRule="exact"/>
              <w:jc w:val="right"/>
              <w:rPr>
                <w:rFonts w:ascii="新細明體" w:hAnsi="新細明體"/>
                <w:color w:val="FF0000"/>
                <w:sz w:val="22"/>
                <w:szCs w:val="22"/>
              </w:rPr>
            </w:pPr>
            <w:r w:rsidRPr="0019243B">
              <w:rPr>
                <w:rFonts w:ascii="新細明體" w:hAnsi="新細明體"/>
                <w:sz w:val="22"/>
                <w:szCs w:val="22"/>
              </w:rPr>
              <w:t>1,357,920,460</w:t>
            </w:r>
          </w:p>
        </w:tc>
        <w:tc>
          <w:tcPr>
            <w:tcW w:w="1814" w:type="dxa"/>
            <w:tcBorders>
              <w:top w:val="nil"/>
              <w:left w:val="single" w:sz="4" w:space="0" w:color="auto"/>
              <w:bottom w:val="nil"/>
              <w:right w:val="nil"/>
            </w:tcBorders>
            <w:vAlign w:val="center"/>
          </w:tcPr>
          <w:p w:rsidR="00ED6997" w:rsidRPr="00A53A72" w:rsidRDefault="00ED6997" w:rsidP="00ED6997">
            <w:pPr>
              <w:spacing w:line="280" w:lineRule="exact"/>
              <w:jc w:val="right"/>
              <w:rPr>
                <w:rFonts w:ascii="新細明體" w:hAnsi="新細明體"/>
                <w:color w:val="FF0000"/>
                <w:sz w:val="22"/>
                <w:szCs w:val="22"/>
              </w:rPr>
            </w:pPr>
          </w:p>
        </w:tc>
      </w:tr>
      <w:tr w:rsidR="00ED6997" w:rsidRPr="00A53A72" w:rsidTr="00ED6997">
        <w:trPr>
          <w:cantSplit/>
          <w:trHeight w:val="593"/>
        </w:trPr>
        <w:tc>
          <w:tcPr>
            <w:tcW w:w="4535" w:type="dxa"/>
            <w:tcBorders>
              <w:top w:val="nil"/>
              <w:bottom w:val="nil"/>
              <w:right w:val="single" w:sz="4" w:space="0" w:color="auto"/>
            </w:tcBorders>
            <w:vAlign w:val="center"/>
            <w:hideMark/>
          </w:tcPr>
          <w:p w:rsidR="00ED6997" w:rsidRPr="006556CF" w:rsidRDefault="00ED6997" w:rsidP="00ED6997">
            <w:pPr>
              <w:spacing w:line="280" w:lineRule="exact"/>
              <w:ind w:firstLineChars="200" w:firstLine="440"/>
              <w:jc w:val="distribute"/>
              <w:rPr>
                <w:rFonts w:ascii="標楷體" w:eastAsia="標楷體" w:hAnsi="標楷體"/>
                <w:sz w:val="22"/>
                <w:szCs w:val="22"/>
              </w:rPr>
            </w:pPr>
            <w:r w:rsidRPr="006556CF">
              <w:rPr>
                <w:rFonts w:ascii="標楷體" w:eastAsia="標楷體" w:hAnsi="標楷體" w:hint="eastAsia"/>
                <w:sz w:val="22"/>
                <w:szCs w:val="22"/>
              </w:rPr>
              <w:t>應付代收款</w:t>
            </w:r>
          </w:p>
        </w:tc>
        <w:tc>
          <w:tcPr>
            <w:tcW w:w="1813" w:type="dxa"/>
            <w:tcBorders>
              <w:top w:val="nil"/>
              <w:left w:val="single" w:sz="4" w:space="0" w:color="auto"/>
              <w:bottom w:val="nil"/>
              <w:right w:val="single" w:sz="4" w:space="0" w:color="auto"/>
            </w:tcBorders>
            <w:vAlign w:val="center"/>
          </w:tcPr>
          <w:p w:rsidR="00ED6997" w:rsidRPr="00A53A72" w:rsidRDefault="00ED6997" w:rsidP="00ED6997">
            <w:pPr>
              <w:spacing w:line="280" w:lineRule="exact"/>
              <w:jc w:val="right"/>
              <w:rPr>
                <w:rFonts w:ascii="新細明體" w:hAnsi="新細明體"/>
                <w:color w:val="FF0000"/>
                <w:sz w:val="22"/>
                <w:szCs w:val="22"/>
              </w:rPr>
            </w:pPr>
          </w:p>
        </w:tc>
        <w:tc>
          <w:tcPr>
            <w:tcW w:w="1813" w:type="dxa"/>
            <w:tcBorders>
              <w:top w:val="nil"/>
              <w:left w:val="single" w:sz="4" w:space="0" w:color="auto"/>
              <w:bottom w:val="nil"/>
              <w:right w:val="single" w:sz="4" w:space="0" w:color="auto"/>
            </w:tcBorders>
            <w:vAlign w:val="center"/>
            <w:hideMark/>
          </w:tcPr>
          <w:p w:rsidR="00ED6997" w:rsidRPr="00A53A72" w:rsidRDefault="00ED6997" w:rsidP="00ED6997">
            <w:pPr>
              <w:spacing w:line="280" w:lineRule="exact"/>
              <w:jc w:val="right"/>
              <w:rPr>
                <w:rFonts w:ascii="新細明體" w:hAnsi="新細明體"/>
                <w:color w:val="FF0000"/>
                <w:sz w:val="22"/>
                <w:szCs w:val="22"/>
              </w:rPr>
            </w:pPr>
            <w:r w:rsidRPr="0019243B">
              <w:rPr>
                <w:rFonts w:ascii="新細明體" w:hAnsi="新細明體"/>
                <w:sz w:val="22"/>
                <w:szCs w:val="22"/>
              </w:rPr>
              <w:t>2,108,999,377</w:t>
            </w:r>
          </w:p>
        </w:tc>
        <w:tc>
          <w:tcPr>
            <w:tcW w:w="1814" w:type="dxa"/>
            <w:tcBorders>
              <w:top w:val="nil"/>
              <w:left w:val="single" w:sz="4" w:space="0" w:color="auto"/>
              <w:bottom w:val="nil"/>
              <w:right w:val="nil"/>
            </w:tcBorders>
            <w:vAlign w:val="center"/>
          </w:tcPr>
          <w:p w:rsidR="00ED6997" w:rsidRPr="00A53A72" w:rsidRDefault="00ED6997" w:rsidP="00ED6997">
            <w:pPr>
              <w:spacing w:line="280" w:lineRule="exact"/>
              <w:jc w:val="right"/>
              <w:rPr>
                <w:rFonts w:ascii="新細明體" w:hAnsi="新細明體"/>
                <w:b/>
                <w:color w:val="FF0000"/>
                <w:sz w:val="22"/>
                <w:szCs w:val="22"/>
              </w:rPr>
            </w:pPr>
          </w:p>
        </w:tc>
      </w:tr>
      <w:tr w:rsidR="00ED6997" w:rsidRPr="00A53A72" w:rsidTr="00ED6997">
        <w:trPr>
          <w:cantSplit/>
          <w:trHeight w:val="593"/>
        </w:trPr>
        <w:tc>
          <w:tcPr>
            <w:tcW w:w="4535" w:type="dxa"/>
            <w:tcBorders>
              <w:top w:val="nil"/>
              <w:bottom w:val="nil"/>
              <w:right w:val="single" w:sz="4" w:space="0" w:color="auto"/>
            </w:tcBorders>
            <w:vAlign w:val="center"/>
          </w:tcPr>
          <w:p w:rsidR="00ED6997" w:rsidRPr="006556CF" w:rsidRDefault="00ED6997" w:rsidP="00ED6997">
            <w:pPr>
              <w:spacing w:line="280" w:lineRule="exact"/>
              <w:ind w:firstLineChars="200" w:firstLine="440"/>
              <w:jc w:val="distribute"/>
              <w:rPr>
                <w:rFonts w:ascii="標楷體" w:eastAsia="標楷體" w:hAnsi="標楷體"/>
                <w:sz w:val="22"/>
                <w:szCs w:val="22"/>
              </w:rPr>
            </w:pPr>
            <w:r w:rsidRPr="006556CF">
              <w:rPr>
                <w:rFonts w:ascii="標楷體" w:eastAsia="標楷體" w:hAnsi="標楷體" w:hint="eastAsia"/>
                <w:sz w:val="22"/>
                <w:szCs w:val="22"/>
              </w:rPr>
              <w:t>應付保管款</w:t>
            </w:r>
          </w:p>
        </w:tc>
        <w:tc>
          <w:tcPr>
            <w:tcW w:w="1813" w:type="dxa"/>
            <w:tcBorders>
              <w:top w:val="nil"/>
              <w:left w:val="single" w:sz="4" w:space="0" w:color="auto"/>
              <w:bottom w:val="nil"/>
              <w:right w:val="single" w:sz="4" w:space="0" w:color="auto"/>
            </w:tcBorders>
            <w:vAlign w:val="center"/>
          </w:tcPr>
          <w:p w:rsidR="00ED6997" w:rsidRPr="00A53A72" w:rsidRDefault="00ED6997" w:rsidP="00ED6997">
            <w:pPr>
              <w:spacing w:line="280" w:lineRule="exact"/>
              <w:jc w:val="right"/>
              <w:rPr>
                <w:rFonts w:ascii="新細明體" w:hAnsi="新細明體"/>
                <w:color w:val="FF0000"/>
                <w:sz w:val="22"/>
                <w:szCs w:val="22"/>
              </w:rPr>
            </w:pPr>
          </w:p>
        </w:tc>
        <w:tc>
          <w:tcPr>
            <w:tcW w:w="1813" w:type="dxa"/>
            <w:tcBorders>
              <w:top w:val="nil"/>
              <w:left w:val="single" w:sz="4" w:space="0" w:color="auto"/>
              <w:bottom w:val="nil"/>
              <w:right w:val="single" w:sz="4" w:space="0" w:color="auto"/>
            </w:tcBorders>
            <w:vAlign w:val="center"/>
          </w:tcPr>
          <w:p w:rsidR="00ED6997" w:rsidRPr="00A53A72" w:rsidRDefault="00ED6997" w:rsidP="00ED6997">
            <w:pPr>
              <w:spacing w:line="280" w:lineRule="exact"/>
              <w:jc w:val="right"/>
              <w:rPr>
                <w:rFonts w:ascii="新細明體" w:hAnsi="新細明體"/>
                <w:color w:val="FF0000"/>
                <w:sz w:val="22"/>
                <w:szCs w:val="22"/>
              </w:rPr>
            </w:pPr>
            <w:r w:rsidRPr="0019243B">
              <w:rPr>
                <w:rFonts w:ascii="新細明體" w:hAnsi="新細明體"/>
                <w:sz w:val="22"/>
                <w:szCs w:val="22"/>
              </w:rPr>
              <w:t>7,416,223,741</w:t>
            </w:r>
          </w:p>
        </w:tc>
        <w:tc>
          <w:tcPr>
            <w:tcW w:w="1814" w:type="dxa"/>
            <w:tcBorders>
              <w:top w:val="nil"/>
              <w:left w:val="single" w:sz="4" w:space="0" w:color="auto"/>
              <w:bottom w:val="nil"/>
              <w:right w:val="nil"/>
            </w:tcBorders>
            <w:vAlign w:val="center"/>
          </w:tcPr>
          <w:p w:rsidR="00ED6997" w:rsidRPr="00A53A72" w:rsidRDefault="00ED6997" w:rsidP="00ED6997">
            <w:pPr>
              <w:spacing w:line="280" w:lineRule="exact"/>
              <w:jc w:val="right"/>
              <w:rPr>
                <w:rFonts w:ascii="新細明體" w:hAnsi="新細明體"/>
                <w:b/>
                <w:color w:val="FF0000"/>
                <w:sz w:val="22"/>
                <w:szCs w:val="22"/>
              </w:rPr>
            </w:pPr>
          </w:p>
        </w:tc>
      </w:tr>
      <w:tr w:rsidR="00ED6997" w:rsidRPr="00A53A72" w:rsidTr="00ED6997">
        <w:trPr>
          <w:cantSplit/>
          <w:trHeight w:val="593"/>
        </w:trPr>
        <w:tc>
          <w:tcPr>
            <w:tcW w:w="4535" w:type="dxa"/>
            <w:tcBorders>
              <w:top w:val="nil"/>
              <w:bottom w:val="nil"/>
              <w:right w:val="single" w:sz="4" w:space="0" w:color="auto"/>
            </w:tcBorders>
            <w:vAlign w:val="center"/>
            <w:hideMark/>
          </w:tcPr>
          <w:p w:rsidR="00ED6997" w:rsidRPr="006556CF" w:rsidRDefault="00ED6997" w:rsidP="00ED6997">
            <w:pPr>
              <w:spacing w:line="280" w:lineRule="exact"/>
              <w:ind w:firstLineChars="100" w:firstLine="220"/>
              <w:jc w:val="distribute"/>
              <w:rPr>
                <w:rFonts w:ascii="標楷體" w:eastAsia="標楷體" w:hAnsi="標楷體"/>
                <w:b/>
                <w:sz w:val="22"/>
                <w:szCs w:val="22"/>
              </w:rPr>
            </w:pPr>
            <w:r w:rsidRPr="006556CF">
              <w:rPr>
                <w:rFonts w:ascii="標楷體" w:eastAsia="標楷體" w:hAnsi="標楷體" w:hint="eastAsia"/>
                <w:b/>
                <w:sz w:val="22"/>
                <w:szCs w:val="22"/>
              </w:rPr>
              <w:t>原列負債總額</w:t>
            </w:r>
          </w:p>
        </w:tc>
        <w:tc>
          <w:tcPr>
            <w:tcW w:w="1813" w:type="dxa"/>
            <w:tcBorders>
              <w:top w:val="nil"/>
              <w:left w:val="single" w:sz="4" w:space="0" w:color="auto"/>
              <w:bottom w:val="nil"/>
              <w:right w:val="single" w:sz="4" w:space="0" w:color="auto"/>
            </w:tcBorders>
            <w:vAlign w:val="center"/>
          </w:tcPr>
          <w:p w:rsidR="00ED6997" w:rsidRPr="00A53A72" w:rsidRDefault="00ED6997" w:rsidP="00ED6997">
            <w:pPr>
              <w:spacing w:line="280" w:lineRule="exact"/>
              <w:jc w:val="right"/>
              <w:rPr>
                <w:rFonts w:ascii="新細明體" w:hAnsi="新細明體"/>
                <w:color w:val="FF0000"/>
                <w:sz w:val="22"/>
                <w:szCs w:val="22"/>
              </w:rPr>
            </w:pPr>
          </w:p>
        </w:tc>
        <w:tc>
          <w:tcPr>
            <w:tcW w:w="1813" w:type="dxa"/>
            <w:tcBorders>
              <w:top w:val="nil"/>
              <w:left w:val="single" w:sz="4" w:space="0" w:color="auto"/>
              <w:bottom w:val="nil"/>
              <w:right w:val="single" w:sz="4" w:space="0" w:color="auto"/>
            </w:tcBorders>
            <w:vAlign w:val="center"/>
          </w:tcPr>
          <w:p w:rsidR="00ED6997" w:rsidRPr="00A53A72" w:rsidRDefault="00ED6997" w:rsidP="00ED6997">
            <w:pPr>
              <w:spacing w:line="280" w:lineRule="exact"/>
              <w:jc w:val="right"/>
              <w:rPr>
                <w:rFonts w:ascii="新細明體" w:hAnsi="新細明體"/>
                <w:color w:val="FF0000"/>
                <w:sz w:val="22"/>
                <w:szCs w:val="22"/>
              </w:rPr>
            </w:pPr>
          </w:p>
        </w:tc>
        <w:tc>
          <w:tcPr>
            <w:tcW w:w="1814" w:type="dxa"/>
            <w:tcBorders>
              <w:top w:val="nil"/>
              <w:left w:val="single" w:sz="4" w:space="0" w:color="auto"/>
              <w:bottom w:val="nil"/>
              <w:right w:val="nil"/>
            </w:tcBorders>
            <w:vAlign w:val="center"/>
            <w:hideMark/>
          </w:tcPr>
          <w:p w:rsidR="00ED6997" w:rsidRPr="00A53A72" w:rsidRDefault="00ED6997" w:rsidP="00ED6997">
            <w:pPr>
              <w:spacing w:line="280" w:lineRule="exact"/>
              <w:jc w:val="right"/>
              <w:rPr>
                <w:rFonts w:ascii="新細明體" w:hAnsi="新細明體"/>
                <w:b/>
                <w:bCs/>
                <w:color w:val="FF0000"/>
                <w:sz w:val="22"/>
                <w:szCs w:val="22"/>
              </w:rPr>
            </w:pPr>
            <w:r w:rsidRPr="0019243B">
              <w:rPr>
                <w:rFonts w:ascii="新細明體" w:hAnsi="新細明體"/>
                <w:b/>
                <w:bCs/>
                <w:sz w:val="22"/>
                <w:szCs w:val="22"/>
              </w:rPr>
              <w:t>11,888,566,804</w:t>
            </w:r>
          </w:p>
        </w:tc>
      </w:tr>
      <w:tr w:rsidR="00ED6997" w:rsidRPr="00A53A72" w:rsidTr="00ED6997">
        <w:trPr>
          <w:cantSplit/>
          <w:trHeight w:val="593"/>
        </w:trPr>
        <w:tc>
          <w:tcPr>
            <w:tcW w:w="4535" w:type="dxa"/>
            <w:tcBorders>
              <w:top w:val="nil"/>
              <w:bottom w:val="nil"/>
              <w:right w:val="nil"/>
            </w:tcBorders>
            <w:vAlign w:val="center"/>
            <w:hideMark/>
          </w:tcPr>
          <w:p w:rsidR="00ED6997" w:rsidRPr="006556CF" w:rsidRDefault="00ED6997" w:rsidP="00ED6997">
            <w:pPr>
              <w:spacing w:line="280" w:lineRule="exact"/>
              <w:ind w:firstLineChars="100" w:firstLine="220"/>
              <w:jc w:val="distribute"/>
              <w:rPr>
                <w:rFonts w:ascii="標楷體" w:eastAsia="標楷體" w:hAnsi="標楷體"/>
                <w:b/>
                <w:bCs/>
                <w:sz w:val="22"/>
                <w:szCs w:val="22"/>
              </w:rPr>
            </w:pPr>
            <w:proofErr w:type="gramStart"/>
            <w:r w:rsidRPr="006556CF">
              <w:rPr>
                <w:rFonts w:ascii="標楷體" w:eastAsia="標楷體" w:hAnsi="標楷體" w:hint="eastAsia"/>
                <w:b/>
                <w:sz w:val="22"/>
                <w:szCs w:val="22"/>
              </w:rPr>
              <w:t>本室審核</w:t>
            </w:r>
            <w:proofErr w:type="gramEnd"/>
            <w:r w:rsidRPr="006556CF">
              <w:rPr>
                <w:rFonts w:ascii="標楷體" w:eastAsia="標楷體" w:hAnsi="標楷體" w:hint="eastAsia"/>
                <w:b/>
                <w:sz w:val="22"/>
                <w:szCs w:val="22"/>
              </w:rPr>
              <w:t>修正決算應調整數</w:t>
            </w:r>
          </w:p>
        </w:tc>
        <w:tc>
          <w:tcPr>
            <w:tcW w:w="1813" w:type="dxa"/>
            <w:tcBorders>
              <w:top w:val="nil"/>
              <w:left w:val="single" w:sz="4" w:space="0" w:color="auto"/>
              <w:bottom w:val="nil"/>
              <w:right w:val="nil"/>
            </w:tcBorders>
            <w:vAlign w:val="center"/>
          </w:tcPr>
          <w:p w:rsidR="00ED6997" w:rsidRPr="00A53A72" w:rsidRDefault="00ED6997" w:rsidP="00ED6997">
            <w:pPr>
              <w:spacing w:line="280" w:lineRule="exact"/>
              <w:jc w:val="center"/>
              <w:rPr>
                <w:rFonts w:ascii="新細明體" w:hAnsi="新細明體"/>
                <w:b/>
                <w:color w:val="FF0000"/>
                <w:sz w:val="22"/>
                <w:szCs w:val="22"/>
              </w:rPr>
            </w:pPr>
          </w:p>
        </w:tc>
        <w:tc>
          <w:tcPr>
            <w:tcW w:w="1813" w:type="dxa"/>
            <w:tcBorders>
              <w:top w:val="nil"/>
              <w:left w:val="single" w:sz="4" w:space="0" w:color="auto"/>
              <w:bottom w:val="nil"/>
              <w:right w:val="single" w:sz="4" w:space="0" w:color="auto"/>
            </w:tcBorders>
            <w:vAlign w:val="center"/>
          </w:tcPr>
          <w:p w:rsidR="00ED6997" w:rsidRPr="00A53A72" w:rsidRDefault="00ED6997" w:rsidP="00ED6997">
            <w:pPr>
              <w:spacing w:line="280" w:lineRule="exact"/>
              <w:jc w:val="center"/>
              <w:rPr>
                <w:rFonts w:ascii="新細明體" w:hAnsi="新細明體"/>
                <w:b/>
                <w:color w:val="FF0000"/>
                <w:sz w:val="22"/>
                <w:szCs w:val="22"/>
              </w:rPr>
            </w:pPr>
          </w:p>
        </w:tc>
        <w:tc>
          <w:tcPr>
            <w:tcW w:w="1814" w:type="dxa"/>
            <w:tcBorders>
              <w:top w:val="nil"/>
              <w:left w:val="single" w:sz="4" w:space="0" w:color="auto"/>
              <w:bottom w:val="nil"/>
              <w:right w:val="nil"/>
            </w:tcBorders>
            <w:vAlign w:val="center"/>
            <w:hideMark/>
          </w:tcPr>
          <w:p w:rsidR="00ED6997" w:rsidRPr="00AB2AAE" w:rsidRDefault="00ED6997" w:rsidP="00ED6997">
            <w:pPr>
              <w:spacing w:line="280" w:lineRule="exact"/>
              <w:jc w:val="right"/>
              <w:rPr>
                <w:rFonts w:ascii="新細明體" w:hAnsi="新細明體"/>
                <w:b/>
                <w:sz w:val="22"/>
                <w:szCs w:val="22"/>
              </w:rPr>
            </w:pPr>
            <w:r w:rsidRPr="00AB2AAE">
              <w:rPr>
                <w:rFonts w:ascii="新細明體" w:hAnsi="新細明體" w:hint="eastAsia"/>
                <w:b/>
                <w:bCs/>
                <w:sz w:val="22"/>
                <w:szCs w:val="22"/>
              </w:rPr>
              <w:t>176,700,490</w:t>
            </w:r>
          </w:p>
        </w:tc>
      </w:tr>
      <w:tr w:rsidR="00ED6997" w:rsidRPr="00A53A72" w:rsidTr="00ED6997">
        <w:trPr>
          <w:cantSplit/>
          <w:trHeight w:val="593"/>
        </w:trPr>
        <w:tc>
          <w:tcPr>
            <w:tcW w:w="4535" w:type="dxa"/>
            <w:tcBorders>
              <w:top w:val="nil"/>
              <w:bottom w:val="nil"/>
              <w:right w:val="nil"/>
            </w:tcBorders>
            <w:vAlign w:val="center"/>
            <w:hideMark/>
          </w:tcPr>
          <w:p w:rsidR="00ED6997" w:rsidRPr="004F1944" w:rsidRDefault="00ED6997" w:rsidP="00ED6997">
            <w:pPr>
              <w:spacing w:line="280" w:lineRule="exact"/>
              <w:ind w:firstLineChars="200" w:firstLine="440"/>
              <w:jc w:val="distribute"/>
              <w:rPr>
                <w:rFonts w:ascii="標楷體" w:eastAsia="標楷體" w:hAnsi="標楷體"/>
                <w:sz w:val="22"/>
                <w:szCs w:val="22"/>
              </w:rPr>
            </w:pPr>
            <w:r w:rsidRPr="004F1944">
              <w:rPr>
                <w:rFonts w:ascii="標楷體" w:eastAsia="標楷體" w:hAnsi="標楷體" w:hint="eastAsia"/>
                <w:sz w:val="22"/>
                <w:szCs w:val="22"/>
              </w:rPr>
              <w:t>歲入事項應調整數</w:t>
            </w:r>
          </w:p>
        </w:tc>
        <w:tc>
          <w:tcPr>
            <w:tcW w:w="1813" w:type="dxa"/>
            <w:tcBorders>
              <w:top w:val="nil"/>
              <w:left w:val="single" w:sz="4" w:space="0" w:color="auto"/>
              <w:bottom w:val="nil"/>
              <w:right w:val="nil"/>
            </w:tcBorders>
            <w:vAlign w:val="center"/>
          </w:tcPr>
          <w:p w:rsidR="00ED6997" w:rsidRPr="00AB2AAE" w:rsidRDefault="00ED6997" w:rsidP="00ED6997">
            <w:pPr>
              <w:spacing w:line="280" w:lineRule="exact"/>
              <w:ind w:left="30"/>
              <w:jc w:val="center"/>
              <w:rPr>
                <w:rFonts w:ascii="新細明體" w:hAnsi="新細明體"/>
                <w:sz w:val="22"/>
                <w:szCs w:val="22"/>
              </w:rPr>
            </w:pPr>
          </w:p>
        </w:tc>
        <w:tc>
          <w:tcPr>
            <w:tcW w:w="1813" w:type="dxa"/>
            <w:tcBorders>
              <w:top w:val="nil"/>
              <w:left w:val="single" w:sz="4" w:space="0" w:color="auto"/>
              <w:bottom w:val="nil"/>
              <w:right w:val="single" w:sz="4" w:space="0" w:color="auto"/>
            </w:tcBorders>
            <w:vAlign w:val="center"/>
            <w:hideMark/>
          </w:tcPr>
          <w:p w:rsidR="00ED6997" w:rsidRPr="00AB2AAE" w:rsidRDefault="00ED6997" w:rsidP="00ED6997">
            <w:pPr>
              <w:pStyle w:val="ad"/>
              <w:spacing w:line="280" w:lineRule="exact"/>
              <w:rPr>
                <w:rFonts w:ascii="新細明體" w:eastAsia="新細明體" w:hAnsi="新細明體"/>
                <w:sz w:val="22"/>
                <w:szCs w:val="22"/>
              </w:rPr>
            </w:pPr>
            <w:r w:rsidRPr="00AB2AAE">
              <w:rPr>
                <w:rFonts w:ascii="新細明體" w:eastAsia="新細明體" w:hAnsi="新細明體" w:hint="eastAsia"/>
                <w:bCs/>
                <w:sz w:val="22"/>
                <w:szCs w:val="22"/>
              </w:rPr>
              <w:t>176,700,490</w:t>
            </w:r>
          </w:p>
        </w:tc>
        <w:tc>
          <w:tcPr>
            <w:tcW w:w="1814" w:type="dxa"/>
            <w:tcBorders>
              <w:top w:val="nil"/>
              <w:left w:val="single" w:sz="4" w:space="0" w:color="auto"/>
              <w:bottom w:val="nil"/>
              <w:right w:val="nil"/>
            </w:tcBorders>
            <w:vAlign w:val="center"/>
          </w:tcPr>
          <w:p w:rsidR="00ED6997" w:rsidRPr="00A53A72" w:rsidRDefault="00ED6997" w:rsidP="00ED6997">
            <w:pPr>
              <w:spacing w:line="280" w:lineRule="exact"/>
              <w:ind w:left="30"/>
              <w:jc w:val="center"/>
              <w:rPr>
                <w:rFonts w:ascii="新細明體" w:hAnsi="新細明體"/>
                <w:b/>
                <w:color w:val="FF0000"/>
                <w:sz w:val="22"/>
                <w:szCs w:val="22"/>
              </w:rPr>
            </w:pPr>
          </w:p>
        </w:tc>
      </w:tr>
      <w:tr w:rsidR="00ED6997" w:rsidRPr="00A53A72" w:rsidTr="00ED6997">
        <w:trPr>
          <w:cantSplit/>
          <w:trHeight w:val="593"/>
        </w:trPr>
        <w:tc>
          <w:tcPr>
            <w:tcW w:w="4535" w:type="dxa"/>
            <w:tcBorders>
              <w:top w:val="nil"/>
              <w:bottom w:val="nil"/>
              <w:right w:val="nil"/>
            </w:tcBorders>
            <w:vAlign w:val="center"/>
            <w:hideMark/>
          </w:tcPr>
          <w:p w:rsidR="00ED6997" w:rsidRPr="004F1944" w:rsidRDefault="00ED6997" w:rsidP="00ED6997">
            <w:pPr>
              <w:spacing w:line="280" w:lineRule="exact"/>
              <w:ind w:firstLineChars="300" w:firstLine="660"/>
              <w:jc w:val="distribute"/>
              <w:rPr>
                <w:rFonts w:ascii="標楷體" w:eastAsia="標楷體" w:hAnsi="標楷體"/>
                <w:sz w:val="22"/>
                <w:szCs w:val="22"/>
              </w:rPr>
            </w:pPr>
            <w:r w:rsidRPr="004F1944">
              <w:rPr>
                <w:rFonts w:ascii="標楷體" w:eastAsia="標楷體" w:hAnsi="標楷體" w:hint="eastAsia"/>
                <w:sz w:val="22"/>
                <w:szCs w:val="22"/>
              </w:rPr>
              <w:t>減列</w:t>
            </w:r>
            <w:proofErr w:type="gramStart"/>
            <w:r>
              <w:rPr>
                <w:rFonts w:ascii="標楷體" w:eastAsia="標楷體" w:hAnsi="標楷體" w:hint="eastAsia"/>
                <w:sz w:val="22"/>
                <w:szCs w:val="22"/>
              </w:rPr>
              <w:t>109</w:t>
            </w:r>
            <w:proofErr w:type="gramEnd"/>
            <w:r w:rsidRPr="004F1944">
              <w:rPr>
                <w:rFonts w:eastAsia="標楷體" w:hAnsi="標楷體" w:hint="eastAsia"/>
                <w:sz w:val="22"/>
                <w:szCs w:val="22"/>
              </w:rPr>
              <w:t>年度</w:t>
            </w:r>
            <w:r w:rsidRPr="004F1944">
              <w:rPr>
                <w:rFonts w:ascii="標楷體" w:eastAsia="標楷體" w:hAnsi="標楷體" w:hint="eastAsia"/>
                <w:sz w:val="22"/>
                <w:szCs w:val="22"/>
              </w:rPr>
              <w:t>歲入實現數</w:t>
            </w:r>
          </w:p>
        </w:tc>
        <w:tc>
          <w:tcPr>
            <w:tcW w:w="1813" w:type="dxa"/>
            <w:tcBorders>
              <w:top w:val="nil"/>
              <w:left w:val="single" w:sz="4" w:space="0" w:color="auto"/>
              <w:bottom w:val="nil"/>
              <w:right w:val="nil"/>
            </w:tcBorders>
            <w:vAlign w:val="center"/>
            <w:hideMark/>
          </w:tcPr>
          <w:p w:rsidR="00ED6997" w:rsidRPr="00AB2AAE" w:rsidRDefault="00ED6997" w:rsidP="00ED6997">
            <w:pPr>
              <w:pStyle w:val="ad"/>
              <w:spacing w:line="280" w:lineRule="exact"/>
              <w:rPr>
                <w:rFonts w:ascii="新細明體" w:eastAsia="新細明體" w:hAnsi="新細明體"/>
                <w:bCs/>
                <w:sz w:val="22"/>
                <w:szCs w:val="22"/>
              </w:rPr>
            </w:pPr>
            <w:r w:rsidRPr="00AB2AAE">
              <w:rPr>
                <w:rFonts w:ascii="新細明體" w:eastAsia="新細明體" w:hAnsi="新細明體" w:hint="eastAsia"/>
                <w:bCs/>
                <w:sz w:val="22"/>
                <w:szCs w:val="22"/>
              </w:rPr>
              <w:t>176,700,490</w:t>
            </w:r>
          </w:p>
        </w:tc>
        <w:tc>
          <w:tcPr>
            <w:tcW w:w="1813" w:type="dxa"/>
            <w:tcBorders>
              <w:top w:val="nil"/>
              <w:left w:val="single" w:sz="4" w:space="0" w:color="auto"/>
              <w:bottom w:val="nil"/>
              <w:right w:val="single" w:sz="4" w:space="0" w:color="auto"/>
            </w:tcBorders>
            <w:vAlign w:val="center"/>
          </w:tcPr>
          <w:p w:rsidR="00ED6997" w:rsidRPr="00AB2AAE" w:rsidRDefault="00ED6997" w:rsidP="00ED6997">
            <w:pPr>
              <w:pStyle w:val="ad"/>
              <w:spacing w:line="280" w:lineRule="exact"/>
              <w:rPr>
                <w:rFonts w:ascii="新細明體" w:eastAsia="新細明體" w:hAnsi="新細明體"/>
                <w:bCs/>
                <w:sz w:val="22"/>
                <w:szCs w:val="22"/>
              </w:rPr>
            </w:pPr>
          </w:p>
        </w:tc>
        <w:tc>
          <w:tcPr>
            <w:tcW w:w="1814" w:type="dxa"/>
            <w:tcBorders>
              <w:top w:val="nil"/>
              <w:left w:val="single" w:sz="4" w:space="0" w:color="auto"/>
              <w:bottom w:val="nil"/>
              <w:right w:val="nil"/>
            </w:tcBorders>
            <w:vAlign w:val="center"/>
          </w:tcPr>
          <w:p w:rsidR="00ED6997" w:rsidRPr="00A53A72" w:rsidRDefault="00ED6997" w:rsidP="00ED6997">
            <w:pPr>
              <w:spacing w:line="280" w:lineRule="exact"/>
              <w:jc w:val="center"/>
              <w:rPr>
                <w:rFonts w:ascii="新細明體" w:hAnsi="新細明體"/>
                <w:b/>
                <w:color w:val="FF0000"/>
                <w:sz w:val="22"/>
                <w:szCs w:val="22"/>
              </w:rPr>
            </w:pPr>
          </w:p>
        </w:tc>
      </w:tr>
      <w:tr w:rsidR="00ED6997" w:rsidRPr="00A53A72" w:rsidTr="00ED6997">
        <w:trPr>
          <w:cantSplit/>
          <w:trHeight w:val="593"/>
        </w:trPr>
        <w:tc>
          <w:tcPr>
            <w:tcW w:w="4535" w:type="dxa"/>
            <w:tcBorders>
              <w:top w:val="nil"/>
              <w:bottom w:val="nil"/>
              <w:right w:val="nil"/>
            </w:tcBorders>
            <w:vAlign w:val="center"/>
            <w:hideMark/>
          </w:tcPr>
          <w:p w:rsidR="00ED6997" w:rsidRPr="004F1944" w:rsidRDefault="00ED6997" w:rsidP="00ED6997">
            <w:pPr>
              <w:spacing w:line="280" w:lineRule="exact"/>
              <w:jc w:val="distribute"/>
              <w:rPr>
                <w:rFonts w:ascii="標楷體" w:eastAsia="標楷體" w:hAnsi="標楷體"/>
                <w:b/>
                <w:sz w:val="22"/>
                <w:szCs w:val="22"/>
              </w:rPr>
            </w:pPr>
            <w:r w:rsidRPr="004F1944">
              <w:rPr>
                <w:rFonts w:ascii="標楷體" w:eastAsia="標楷體" w:hAnsi="標楷體" w:hint="eastAsia"/>
                <w:b/>
                <w:sz w:val="22"/>
                <w:szCs w:val="22"/>
              </w:rPr>
              <w:t>調整後負債總額</w:t>
            </w:r>
          </w:p>
        </w:tc>
        <w:tc>
          <w:tcPr>
            <w:tcW w:w="1813" w:type="dxa"/>
            <w:tcBorders>
              <w:top w:val="nil"/>
              <w:left w:val="single" w:sz="4" w:space="0" w:color="auto"/>
              <w:bottom w:val="nil"/>
              <w:right w:val="nil"/>
            </w:tcBorders>
            <w:vAlign w:val="center"/>
          </w:tcPr>
          <w:p w:rsidR="00ED6997" w:rsidRPr="00A53A72" w:rsidRDefault="00ED6997" w:rsidP="00ED6997">
            <w:pPr>
              <w:spacing w:line="280" w:lineRule="exact"/>
              <w:jc w:val="center"/>
              <w:rPr>
                <w:rFonts w:ascii="新細明體" w:hAnsi="新細明體"/>
                <w:color w:val="FF0000"/>
                <w:sz w:val="22"/>
                <w:szCs w:val="22"/>
              </w:rPr>
            </w:pPr>
          </w:p>
        </w:tc>
        <w:tc>
          <w:tcPr>
            <w:tcW w:w="1813" w:type="dxa"/>
            <w:tcBorders>
              <w:top w:val="nil"/>
              <w:left w:val="single" w:sz="4" w:space="0" w:color="auto"/>
              <w:bottom w:val="nil"/>
              <w:right w:val="single" w:sz="4" w:space="0" w:color="auto"/>
            </w:tcBorders>
            <w:vAlign w:val="center"/>
          </w:tcPr>
          <w:p w:rsidR="00ED6997" w:rsidRPr="00A53A72" w:rsidRDefault="00ED6997" w:rsidP="00ED6997">
            <w:pPr>
              <w:spacing w:line="280" w:lineRule="exact"/>
              <w:jc w:val="center"/>
              <w:rPr>
                <w:rFonts w:ascii="新細明體" w:hAnsi="新細明體"/>
                <w:color w:val="FF0000"/>
                <w:sz w:val="22"/>
                <w:szCs w:val="22"/>
              </w:rPr>
            </w:pPr>
          </w:p>
        </w:tc>
        <w:tc>
          <w:tcPr>
            <w:tcW w:w="1814" w:type="dxa"/>
            <w:tcBorders>
              <w:top w:val="nil"/>
              <w:left w:val="single" w:sz="4" w:space="0" w:color="auto"/>
              <w:bottom w:val="nil"/>
              <w:right w:val="nil"/>
            </w:tcBorders>
            <w:vAlign w:val="center"/>
            <w:hideMark/>
          </w:tcPr>
          <w:p w:rsidR="00ED6997" w:rsidRPr="00AB2AAE" w:rsidRDefault="00ED6997" w:rsidP="00ED6997">
            <w:pPr>
              <w:spacing w:line="280" w:lineRule="exact"/>
              <w:jc w:val="right"/>
              <w:rPr>
                <w:rFonts w:ascii="新細明體" w:hAnsi="新細明體"/>
                <w:b/>
                <w:sz w:val="22"/>
                <w:szCs w:val="22"/>
              </w:rPr>
            </w:pPr>
            <w:r w:rsidRPr="00AB2AAE">
              <w:rPr>
                <w:rFonts w:ascii="新細明體" w:hAnsi="新細明體" w:hint="eastAsia"/>
                <w:b/>
                <w:bCs/>
                <w:sz w:val="22"/>
                <w:szCs w:val="22"/>
              </w:rPr>
              <w:t>12,065,267,294</w:t>
            </w:r>
          </w:p>
        </w:tc>
      </w:tr>
      <w:tr w:rsidR="00ED6997" w:rsidRPr="00A53A72" w:rsidTr="00ED6997">
        <w:trPr>
          <w:cantSplit/>
          <w:trHeight w:val="593"/>
        </w:trPr>
        <w:tc>
          <w:tcPr>
            <w:tcW w:w="4535" w:type="dxa"/>
            <w:tcBorders>
              <w:top w:val="nil"/>
              <w:bottom w:val="nil"/>
              <w:right w:val="nil"/>
            </w:tcBorders>
            <w:vAlign w:val="center"/>
            <w:hideMark/>
          </w:tcPr>
          <w:p w:rsidR="00ED6997" w:rsidRPr="00AB2AAE" w:rsidRDefault="00ED6997" w:rsidP="00ED6997">
            <w:pPr>
              <w:spacing w:line="280" w:lineRule="exact"/>
              <w:jc w:val="distribute"/>
              <w:rPr>
                <w:rFonts w:ascii="標楷體" w:eastAsia="標楷體" w:hAnsi="標楷體"/>
                <w:b/>
                <w:sz w:val="22"/>
                <w:szCs w:val="22"/>
              </w:rPr>
            </w:pPr>
            <w:r w:rsidRPr="00AB2AAE">
              <w:rPr>
                <w:rFonts w:ascii="標楷體" w:eastAsia="標楷體" w:hAnsi="標楷體" w:hint="eastAsia"/>
                <w:b/>
                <w:sz w:val="22"/>
                <w:szCs w:val="22"/>
              </w:rPr>
              <w:t>淨資產部分</w:t>
            </w:r>
          </w:p>
        </w:tc>
        <w:tc>
          <w:tcPr>
            <w:tcW w:w="1813" w:type="dxa"/>
            <w:tcBorders>
              <w:top w:val="nil"/>
              <w:left w:val="single" w:sz="4" w:space="0" w:color="auto"/>
              <w:bottom w:val="nil"/>
              <w:right w:val="nil"/>
            </w:tcBorders>
            <w:vAlign w:val="center"/>
          </w:tcPr>
          <w:p w:rsidR="00ED6997" w:rsidRPr="00A53A72" w:rsidRDefault="00ED6997" w:rsidP="00ED6997">
            <w:pPr>
              <w:spacing w:line="280" w:lineRule="exact"/>
              <w:jc w:val="center"/>
              <w:rPr>
                <w:rFonts w:ascii="新細明體" w:hAnsi="新細明體"/>
                <w:color w:val="FF0000"/>
                <w:sz w:val="22"/>
                <w:szCs w:val="22"/>
              </w:rPr>
            </w:pPr>
          </w:p>
        </w:tc>
        <w:tc>
          <w:tcPr>
            <w:tcW w:w="1813" w:type="dxa"/>
            <w:tcBorders>
              <w:top w:val="nil"/>
              <w:left w:val="single" w:sz="4" w:space="0" w:color="auto"/>
              <w:bottom w:val="nil"/>
              <w:right w:val="single" w:sz="4" w:space="0" w:color="auto"/>
            </w:tcBorders>
            <w:vAlign w:val="center"/>
          </w:tcPr>
          <w:p w:rsidR="00ED6997" w:rsidRPr="00A53A72" w:rsidRDefault="00ED6997" w:rsidP="00ED6997">
            <w:pPr>
              <w:spacing w:line="280" w:lineRule="exact"/>
              <w:jc w:val="center"/>
              <w:rPr>
                <w:rFonts w:ascii="新細明體" w:hAnsi="新細明體"/>
                <w:color w:val="FF0000"/>
                <w:sz w:val="22"/>
                <w:szCs w:val="22"/>
              </w:rPr>
            </w:pPr>
          </w:p>
        </w:tc>
        <w:tc>
          <w:tcPr>
            <w:tcW w:w="1814" w:type="dxa"/>
            <w:tcBorders>
              <w:top w:val="nil"/>
              <w:left w:val="single" w:sz="4" w:space="0" w:color="auto"/>
              <w:bottom w:val="nil"/>
              <w:right w:val="nil"/>
            </w:tcBorders>
            <w:vAlign w:val="center"/>
          </w:tcPr>
          <w:p w:rsidR="00ED6997" w:rsidRPr="00A53A72" w:rsidRDefault="00ED6997" w:rsidP="00ED6997">
            <w:pPr>
              <w:spacing w:line="280" w:lineRule="exact"/>
              <w:jc w:val="right"/>
              <w:rPr>
                <w:rFonts w:ascii="新細明體" w:hAnsi="新細明體"/>
                <w:b/>
                <w:color w:val="FF0000"/>
                <w:sz w:val="22"/>
                <w:szCs w:val="22"/>
              </w:rPr>
            </w:pPr>
          </w:p>
        </w:tc>
      </w:tr>
      <w:tr w:rsidR="00ED6997" w:rsidRPr="00A53A72" w:rsidTr="00ED6997">
        <w:trPr>
          <w:cantSplit/>
          <w:trHeight w:val="593"/>
        </w:trPr>
        <w:tc>
          <w:tcPr>
            <w:tcW w:w="4535" w:type="dxa"/>
            <w:tcBorders>
              <w:top w:val="nil"/>
              <w:bottom w:val="nil"/>
              <w:right w:val="nil"/>
            </w:tcBorders>
            <w:vAlign w:val="center"/>
            <w:hideMark/>
          </w:tcPr>
          <w:p w:rsidR="00ED6997" w:rsidRPr="00AB2AAE" w:rsidRDefault="00ED6997" w:rsidP="00ED6997">
            <w:pPr>
              <w:spacing w:line="280" w:lineRule="exact"/>
              <w:ind w:firstLineChars="200" w:firstLine="440"/>
              <w:jc w:val="distribute"/>
              <w:rPr>
                <w:rFonts w:ascii="標楷體" w:eastAsia="標楷體" w:hAnsi="標楷體"/>
                <w:sz w:val="22"/>
                <w:szCs w:val="22"/>
              </w:rPr>
            </w:pPr>
            <w:r w:rsidRPr="00AB2AAE">
              <w:rPr>
                <w:rFonts w:ascii="標楷體" w:eastAsia="標楷體" w:hAnsi="標楷體" w:hint="eastAsia"/>
                <w:sz w:val="22"/>
                <w:szCs w:val="22"/>
              </w:rPr>
              <w:t>淨資產</w:t>
            </w:r>
          </w:p>
        </w:tc>
        <w:tc>
          <w:tcPr>
            <w:tcW w:w="1813" w:type="dxa"/>
            <w:tcBorders>
              <w:top w:val="nil"/>
              <w:left w:val="single" w:sz="4" w:space="0" w:color="auto"/>
              <w:bottom w:val="nil"/>
              <w:right w:val="nil"/>
            </w:tcBorders>
            <w:vAlign w:val="center"/>
          </w:tcPr>
          <w:p w:rsidR="00ED6997" w:rsidRPr="00A53A72" w:rsidRDefault="00ED6997" w:rsidP="00ED6997">
            <w:pPr>
              <w:pStyle w:val="ad"/>
              <w:spacing w:line="280" w:lineRule="exact"/>
              <w:rPr>
                <w:rFonts w:ascii="新細明體" w:eastAsia="新細明體" w:hAnsi="新細明體"/>
                <w:color w:val="FF0000"/>
                <w:sz w:val="22"/>
                <w:szCs w:val="22"/>
              </w:rPr>
            </w:pPr>
          </w:p>
        </w:tc>
        <w:tc>
          <w:tcPr>
            <w:tcW w:w="1813" w:type="dxa"/>
            <w:tcBorders>
              <w:top w:val="nil"/>
              <w:left w:val="single" w:sz="4" w:space="0" w:color="auto"/>
              <w:bottom w:val="nil"/>
              <w:right w:val="single" w:sz="4" w:space="0" w:color="auto"/>
            </w:tcBorders>
            <w:vAlign w:val="center"/>
            <w:hideMark/>
          </w:tcPr>
          <w:p w:rsidR="00ED6997" w:rsidRPr="00AB2AAE" w:rsidRDefault="00ED6997" w:rsidP="00ED6997">
            <w:pPr>
              <w:spacing w:line="280" w:lineRule="exact"/>
              <w:jc w:val="right"/>
              <w:rPr>
                <w:rFonts w:ascii="新細明體" w:hAnsi="新細明體"/>
                <w:color w:val="FF0000"/>
                <w:sz w:val="22"/>
                <w:szCs w:val="22"/>
              </w:rPr>
            </w:pPr>
            <w:r w:rsidRPr="00AB2AAE">
              <w:rPr>
                <w:rFonts w:ascii="新細明體" w:hAnsi="新細明體"/>
                <w:bCs/>
                <w:sz w:val="22"/>
                <w:szCs w:val="22"/>
              </w:rPr>
              <w:t>- 522,808,588</w:t>
            </w:r>
          </w:p>
        </w:tc>
        <w:tc>
          <w:tcPr>
            <w:tcW w:w="1814" w:type="dxa"/>
            <w:tcBorders>
              <w:top w:val="nil"/>
              <w:left w:val="single" w:sz="4" w:space="0" w:color="auto"/>
              <w:bottom w:val="nil"/>
              <w:right w:val="nil"/>
            </w:tcBorders>
            <w:vAlign w:val="center"/>
          </w:tcPr>
          <w:p w:rsidR="00ED6997" w:rsidRPr="00A53A72" w:rsidRDefault="00ED6997" w:rsidP="00ED6997">
            <w:pPr>
              <w:spacing w:line="280" w:lineRule="exact"/>
              <w:jc w:val="center"/>
              <w:rPr>
                <w:rFonts w:ascii="新細明體" w:hAnsi="新細明體"/>
                <w:color w:val="FF0000"/>
                <w:sz w:val="22"/>
                <w:szCs w:val="22"/>
              </w:rPr>
            </w:pPr>
          </w:p>
        </w:tc>
      </w:tr>
      <w:tr w:rsidR="00ED6997" w:rsidRPr="00A53A72" w:rsidTr="00ED6997">
        <w:trPr>
          <w:cantSplit/>
          <w:trHeight w:val="593"/>
        </w:trPr>
        <w:tc>
          <w:tcPr>
            <w:tcW w:w="4535" w:type="dxa"/>
            <w:tcBorders>
              <w:top w:val="nil"/>
              <w:bottom w:val="nil"/>
              <w:right w:val="nil"/>
            </w:tcBorders>
            <w:vAlign w:val="center"/>
            <w:hideMark/>
          </w:tcPr>
          <w:p w:rsidR="00ED6997" w:rsidRPr="00AB2AAE" w:rsidRDefault="00ED6997" w:rsidP="00ED6997">
            <w:pPr>
              <w:spacing w:line="280" w:lineRule="exact"/>
              <w:ind w:firstLineChars="100" w:firstLine="220"/>
              <w:jc w:val="distribute"/>
              <w:rPr>
                <w:rFonts w:ascii="標楷體" w:eastAsia="標楷體" w:hAnsi="標楷體"/>
                <w:b/>
                <w:sz w:val="22"/>
                <w:szCs w:val="22"/>
              </w:rPr>
            </w:pPr>
            <w:proofErr w:type="gramStart"/>
            <w:r w:rsidRPr="00AB2AAE">
              <w:rPr>
                <w:rFonts w:ascii="標楷體" w:eastAsia="標楷體" w:hAnsi="標楷體" w:hint="eastAsia"/>
                <w:b/>
                <w:sz w:val="22"/>
                <w:szCs w:val="22"/>
              </w:rPr>
              <w:t>原列淨資產</w:t>
            </w:r>
            <w:proofErr w:type="gramEnd"/>
            <w:r w:rsidRPr="00AB2AAE">
              <w:rPr>
                <w:rFonts w:ascii="標楷體" w:eastAsia="標楷體" w:hAnsi="標楷體" w:hint="eastAsia"/>
                <w:b/>
                <w:sz w:val="22"/>
                <w:szCs w:val="22"/>
              </w:rPr>
              <w:t>總額</w:t>
            </w:r>
          </w:p>
        </w:tc>
        <w:tc>
          <w:tcPr>
            <w:tcW w:w="1813" w:type="dxa"/>
            <w:tcBorders>
              <w:top w:val="nil"/>
              <w:left w:val="single" w:sz="4" w:space="0" w:color="auto"/>
              <w:bottom w:val="nil"/>
              <w:right w:val="nil"/>
            </w:tcBorders>
            <w:vAlign w:val="center"/>
          </w:tcPr>
          <w:p w:rsidR="00ED6997" w:rsidRPr="00A53A72" w:rsidRDefault="00ED6997" w:rsidP="00ED6997">
            <w:pPr>
              <w:spacing w:line="280" w:lineRule="exact"/>
              <w:jc w:val="center"/>
              <w:rPr>
                <w:rFonts w:ascii="新細明體" w:hAnsi="新細明體"/>
                <w:color w:val="FF0000"/>
                <w:sz w:val="22"/>
                <w:szCs w:val="22"/>
              </w:rPr>
            </w:pPr>
          </w:p>
        </w:tc>
        <w:tc>
          <w:tcPr>
            <w:tcW w:w="1813" w:type="dxa"/>
            <w:tcBorders>
              <w:top w:val="nil"/>
              <w:left w:val="single" w:sz="4" w:space="0" w:color="auto"/>
              <w:bottom w:val="nil"/>
              <w:right w:val="single" w:sz="4" w:space="0" w:color="auto"/>
            </w:tcBorders>
            <w:vAlign w:val="center"/>
          </w:tcPr>
          <w:p w:rsidR="00ED6997" w:rsidRPr="00A53A72" w:rsidRDefault="00ED6997" w:rsidP="00ED6997">
            <w:pPr>
              <w:spacing w:line="280" w:lineRule="exact"/>
              <w:jc w:val="center"/>
              <w:rPr>
                <w:rFonts w:ascii="新細明體" w:hAnsi="新細明體"/>
                <w:color w:val="FF0000"/>
                <w:sz w:val="22"/>
                <w:szCs w:val="22"/>
              </w:rPr>
            </w:pPr>
          </w:p>
        </w:tc>
        <w:tc>
          <w:tcPr>
            <w:tcW w:w="1814" w:type="dxa"/>
            <w:tcBorders>
              <w:top w:val="nil"/>
              <w:left w:val="single" w:sz="4" w:space="0" w:color="auto"/>
              <w:bottom w:val="nil"/>
              <w:right w:val="nil"/>
            </w:tcBorders>
            <w:vAlign w:val="center"/>
            <w:hideMark/>
          </w:tcPr>
          <w:p w:rsidR="00ED6997" w:rsidRPr="00AB2AAE" w:rsidRDefault="00ED6997" w:rsidP="00ED6997">
            <w:pPr>
              <w:spacing w:line="280" w:lineRule="exact"/>
              <w:jc w:val="right"/>
              <w:rPr>
                <w:rFonts w:ascii="新細明體" w:hAnsi="新細明體"/>
                <w:b/>
                <w:sz w:val="22"/>
                <w:szCs w:val="22"/>
              </w:rPr>
            </w:pPr>
            <w:r w:rsidRPr="00AB2AAE">
              <w:rPr>
                <w:rFonts w:ascii="新細明體" w:hAnsi="新細明體"/>
                <w:b/>
                <w:bCs/>
                <w:sz w:val="22"/>
                <w:szCs w:val="22"/>
              </w:rPr>
              <w:t>- 522,808,588</w:t>
            </w:r>
          </w:p>
        </w:tc>
      </w:tr>
      <w:tr w:rsidR="00ED6997" w:rsidRPr="00A53A72" w:rsidTr="00ED6997">
        <w:trPr>
          <w:cantSplit/>
          <w:trHeight w:val="593"/>
        </w:trPr>
        <w:tc>
          <w:tcPr>
            <w:tcW w:w="4535" w:type="dxa"/>
            <w:tcBorders>
              <w:top w:val="nil"/>
              <w:bottom w:val="nil"/>
              <w:right w:val="nil"/>
            </w:tcBorders>
            <w:vAlign w:val="center"/>
            <w:hideMark/>
          </w:tcPr>
          <w:p w:rsidR="00ED6997" w:rsidRPr="00AB2AAE" w:rsidRDefault="00ED6997" w:rsidP="00ED6997">
            <w:pPr>
              <w:spacing w:line="280" w:lineRule="exact"/>
              <w:ind w:firstLineChars="100" w:firstLine="220"/>
              <w:jc w:val="distribute"/>
              <w:rPr>
                <w:rFonts w:ascii="標楷體" w:eastAsia="標楷體" w:hAnsi="標楷體"/>
                <w:b/>
                <w:bCs/>
                <w:sz w:val="22"/>
                <w:szCs w:val="22"/>
              </w:rPr>
            </w:pPr>
            <w:proofErr w:type="gramStart"/>
            <w:r w:rsidRPr="00AB2AAE">
              <w:rPr>
                <w:rFonts w:ascii="標楷體" w:eastAsia="標楷體" w:hAnsi="標楷體" w:hint="eastAsia"/>
                <w:b/>
                <w:sz w:val="22"/>
                <w:szCs w:val="22"/>
              </w:rPr>
              <w:t>本室審核</w:t>
            </w:r>
            <w:proofErr w:type="gramEnd"/>
            <w:r w:rsidRPr="00AB2AAE">
              <w:rPr>
                <w:rFonts w:ascii="標楷體" w:eastAsia="標楷體" w:hAnsi="標楷體" w:hint="eastAsia"/>
                <w:b/>
                <w:sz w:val="22"/>
                <w:szCs w:val="22"/>
              </w:rPr>
              <w:t>修正決算應調整數</w:t>
            </w:r>
          </w:p>
        </w:tc>
        <w:tc>
          <w:tcPr>
            <w:tcW w:w="1813" w:type="dxa"/>
            <w:tcBorders>
              <w:top w:val="nil"/>
              <w:left w:val="single" w:sz="4" w:space="0" w:color="auto"/>
              <w:bottom w:val="nil"/>
              <w:right w:val="nil"/>
            </w:tcBorders>
            <w:vAlign w:val="center"/>
          </w:tcPr>
          <w:p w:rsidR="00ED6997" w:rsidRPr="00A53A72" w:rsidRDefault="00ED6997" w:rsidP="00ED6997">
            <w:pPr>
              <w:spacing w:line="280" w:lineRule="exact"/>
              <w:jc w:val="center"/>
              <w:rPr>
                <w:rFonts w:ascii="新細明體" w:hAnsi="新細明體"/>
                <w:b/>
                <w:color w:val="FF0000"/>
                <w:sz w:val="22"/>
                <w:szCs w:val="22"/>
              </w:rPr>
            </w:pPr>
          </w:p>
        </w:tc>
        <w:tc>
          <w:tcPr>
            <w:tcW w:w="1813" w:type="dxa"/>
            <w:tcBorders>
              <w:top w:val="nil"/>
              <w:left w:val="single" w:sz="4" w:space="0" w:color="auto"/>
              <w:bottom w:val="nil"/>
              <w:right w:val="single" w:sz="4" w:space="0" w:color="auto"/>
            </w:tcBorders>
            <w:vAlign w:val="center"/>
          </w:tcPr>
          <w:p w:rsidR="00ED6997" w:rsidRPr="00A53A72" w:rsidRDefault="00ED6997" w:rsidP="00ED6997">
            <w:pPr>
              <w:spacing w:line="280" w:lineRule="exact"/>
              <w:jc w:val="center"/>
              <w:rPr>
                <w:rFonts w:ascii="新細明體" w:hAnsi="新細明體"/>
                <w:b/>
                <w:color w:val="FF0000"/>
                <w:sz w:val="22"/>
                <w:szCs w:val="22"/>
              </w:rPr>
            </w:pPr>
          </w:p>
        </w:tc>
        <w:tc>
          <w:tcPr>
            <w:tcW w:w="1814" w:type="dxa"/>
            <w:tcBorders>
              <w:top w:val="nil"/>
              <w:left w:val="single" w:sz="4" w:space="0" w:color="auto"/>
              <w:bottom w:val="nil"/>
              <w:right w:val="nil"/>
            </w:tcBorders>
            <w:vAlign w:val="center"/>
            <w:hideMark/>
          </w:tcPr>
          <w:p w:rsidR="00ED6997" w:rsidRPr="00AB2AAE" w:rsidRDefault="00ED6997" w:rsidP="00ED6997">
            <w:pPr>
              <w:spacing w:line="280" w:lineRule="exact"/>
              <w:jc w:val="right"/>
              <w:rPr>
                <w:rFonts w:ascii="新細明體" w:hAnsi="新細明體"/>
                <w:b/>
                <w:sz w:val="22"/>
                <w:szCs w:val="22"/>
              </w:rPr>
            </w:pPr>
            <w:r w:rsidRPr="00AB2AAE">
              <w:rPr>
                <w:rFonts w:ascii="新細明體" w:hAnsi="新細明體" w:hint="eastAsia"/>
                <w:b/>
                <w:sz w:val="22"/>
                <w:szCs w:val="22"/>
              </w:rPr>
              <w:t>- 162,814,187</w:t>
            </w:r>
          </w:p>
        </w:tc>
      </w:tr>
      <w:tr w:rsidR="00ED6997" w:rsidRPr="00A53A72" w:rsidTr="00ED6997">
        <w:trPr>
          <w:cantSplit/>
          <w:trHeight w:val="593"/>
        </w:trPr>
        <w:tc>
          <w:tcPr>
            <w:tcW w:w="4535" w:type="dxa"/>
            <w:tcBorders>
              <w:top w:val="nil"/>
              <w:bottom w:val="nil"/>
              <w:right w:val="nil"/>
            </w:tcBorders>
            <w:vAlign w:val="center"/>
            <w:hideMark/>
          </w:tcPr>
          <w:p w:rsidR="00ED6997" w:rsidRPr="00AB2AAE" w:rsidRDefault="00ED6997" w:rsidP="00ED6997">
            <w:pPr>
              <w:spacing w:line="280" w:lineRule="exact"/>
              <w:ind w:firstLineChars="200" w:firstLine="440"/>
              <w:jc w:val="distribute"/>
              <w:rPr>
                <w:rFonts w:ascii="標楷體" w:eastAsia="標楷體" w:hAnsi="標楷體"/>
                <w:sz w:val="22"/>
                <w:szCs w:val="22"/>
              </w:rPr>
            </w:pPr>
            <w:r>
              <w:rPr>
                <w:rFonts w:ascii="標楷體" w:eastAsia="標楷體" w:hAnsi="標楷體" w:hint="eastAsia"/>
                <w:sz w:val="22"/>
                <w:szCs w:val="22"/>
              </w:rPr>
              <w:t>減列</w:t>
            </w:r>
            <w:proofErr w:type="gramStart"/>
            <w:r>
              <w:rPr>
                <w:rFonts w:ascii="標楷體" w:eastAsia="標楷體" w:hAnsi="標楷體" w:hint="eastAsia"/>
                <w:sz w:val="22"/>
                <w:szCs w:val="22"/>
              </w:rPr>
              <w:t>109</w:t>
            </w:r>
            <w:proofErr w:type="gramEnd"/>
            <w:r w:rsidRPr="00AB2AAE">
              <w:rPr>
                <w:rFonts w:ascii="標楷體" w:eastAsia="標楷體" w:hAnsi="標楷體" w:hint="eastAsia"/>
                <w:sz w:val="22"/>
                <w:szCs w:val="22"/>
              </w:rPr>
              <w:t>年度歲入應調整數</w:t>
            </w:r>
          </w:p>
        </w:tc>
        <w:tc>
          <w:tcPr>
            <w:tcW w:w="1813" w:type="dxa"/>
            <w:tcBorders>
              <w:top w:val="nil"/>
              <w:left w:val="single" w:sz="4" w:space="0" w:color="auto"/>
              <w:bottom w:val="nil"/>
              <w:right w:val="nil"/>
            </w:tcBorders>
            <w:vAlign w:val="center"/>
            <w:hideMark/>
          </w:tcPr>
          <w:p w:rsidR="00ED6997" w:rsidRPr="00AB2AAE" w:rsidRDefault="00ED6997" w:rsidP="00ED6997">
            <w:pPr>
              <w:spacing w:line="280" w:lineRule="exact"/>
              <w:jc w:val="right"/>
              <w:rPr>
                <w:rFonts w:ascii="新細明體" w:hAnsi="新細明體"/>
                <w:sz w:val="22"/>
                <w:szCs w:val="22"/>
              </w:rPr>
            </w:pPr>
            <w:r w:rsidRPr="00AB2AAE">
              <w:rPr>
                <w:rFonts w:ascii="新細明體" w:hAnsi="新細明體" w:hint="eastAsia"/>
                <w:sz w:val="22"/>
                <w:szCs w:val="22"/>
              </w:rPr>
              <w:t>- 176,700,490</w:t>
            </w:r>
          </w:p>
        </w:tc>
        <w:tc>
          <w:tcPr>
            <w:tcW w:w="1813" w:type="dxa"/>
            <w:tcBorders>
              <w:top w:val="nil"/>
              <w:left w:val="single" w:sz="4" w:space="0" w:color="auto"/>
              <w:bottom w:val="nil"/>
              <w:right w:val="single" w:sz="4" w:space="0" w:color="auto"/>
            </w:tcBorders>
            <w:vAlign w:val="center"/>
          </w:tcPr>
          <w:p w:rsidR="00ED6997" w:rsidRPr="00A53A72" w:rsidRDefault="00ED6997" w:rsidP="00ED6997">
            <w:pPr>
              <w:spacing w:line="280" w:lineRule="exact"/>
              <w:jc w:val="right"/>
              <w:rPr>
                <w:rFonts w:ascii="新細明體" w:hAnsi="新細明體"/>
                <w:color w:val="FF0000"/>
                <w:sz w:val="22"/>
                <w:szCs w:val="22"/>
              </w:rPr>
            </w:pPr>
          </w:p>
        </w:tc>
        <w:tc>
          <w:tcPr>
            <w:tcW w:w="1814" w:type="dxa"/>
            <w:tcBorders>
              <w:top w:val="nil"/>
              <w:left w:val="single" w:sz="4" w:space="0" w:color="auto"/>
              <w:bottom w:val="nil"/>
              <w:right w:val="nil"/>
            </w:tcBorders>
            <w:vAlign w:val="center"/>
          </w:tcPr>
          <w:p w:rsidR="00ED6997" w:rsidRPr="00A53A72" w:rsidRDefault="00ED6997" w:rsidP="00ED6997">
            <w:pPr>
              <w:spacing w:line="280" w:lineRule="exact"/>
              <w:jc w:val="center"/>
              <w:rPr>
                <w:rFonts w:ascii="新細明體" w:hAnsi="新細明體"/>
                <w:b/>
                <w:color w:val="FF0000"/>
                <w:sz w:val="22"/>
                <w:szCs w:val="22"/>
              </w:rPr>
            </w:pPr>
          </w:p>
        </w:tc>
      </w:tr>
      <w:tr w:rsidR="00ED6997" w:rsidRPr="00A53A72" w:rsidTr="00ED6997">
        <w:trPr>
          <w:cantSplit/>
          <w:trHeight w:val="593"/>
        </w:trPr>
        <w:tc>
          <w:tcPr>
            <w:tcW w:w="4535" w:type="dxa"/>
            <w:tcBorders>
              <w:top w:val="nil"/>
              <w:bottom w:val="nil"/>
              <w:right w:val="nil"/>
            </w:tcBorders>
            <w:vAlign w:val="center"/>
          </w:tcPr>
          <w:p w:rsidR="00ED6997" w:rsidRPr="00AB2AAE" w:rsidRDefault="00ED6997" w:rsidP="00ED6997">
            <w:pPr>
              <w:spacing w:line="280" w:lineRule="exact"/>
              <w:ind w:firstLineChars="200" w:firstLine="440"/>
              <w:jc w:val="distribute"/>
              <w:rPr>
                <w:rFonts w:ascii="標楷體" w:eastAsia="標楷體" w:hAnsi="標楷體"/>
                <w:sz w:val="22"/>
                <w:szCs w:val="22"/>
              </w:rPr>
            </w:pPr>
            <w:r>
              <w:rPr>
                <w:rFonts w:ascii="標楷體" w:eastAsia="標楷體" w:hAnsi="標楷體" w:hint="eastAsia"/>
                <w:sz w:val="22"/>
                <w:szCs w:val="22"/>
              </w:rPr>
              <w:t>減列</w:t>
            </w:r>
            <w:proofErr w:type="gramStart"/>
            <w:r>
              <w:rPr>
                <w:rFonts w:ascii="標楷體" w:eastAsia="標楷體" w:hAnsi="標楷體" w:hint="eastAsia"/>
                <w:sz w:val="22"/>
                <w:szCs w:val="22"/>
              </w:rPr>
              <w:t>109</w:t>
            </w:r>
            <w:proofErr w:type="gramEnd"/>
            <w:r w:rsidRPr="00AB2AAE">
              <w:rPr>
                <w:rFonts w:ascii="標楷體" w:eastAsia="標楷體" w:hAnsi="標楷體" w:hint="eastAsia"/>
                <w:sz w:val="22"/>
                <w:szCs w:val="22"/>
              </w:rPr>
              <w:t>年度歲出應調整數</w:t>
            </w:r>
          </w:p>
        </w:tc>
        <w:tc>
          <w:tcPr>
            <w:tcW w:w="1813" w:type="dxa"/>
            <w:tcBorders>
              <w:top w:val="nil"/>
              <w:left w:val="single" w:sz="4" w:space="0" w:color="auto"/>
              <w:bottom w:val="nil"/>
              <w:right w:val="nil"/>
            </w:tcBorders>
            <w:vAlign w:val="center"/>
          </w:tcPr>
          <w:p w:rsidR="00ED6997" w:rsidRPr="00AB2AAE" w:rsidRDefault="00ED6997" w:rsidP="00ED6997">
            <w:pPr>
              <w:spacing w:line="280" w:lineRule="exact"/>
              <w:jc w:val="right"/>
              <w:rPr>
                <w:rFonts w:ascii="新細明體" w:hAnsi="新細明體"/>
                <w:sz w:val="22"/>
                <w:szCs w:val="22"/>
              </w:rPr>
            </w:pPr>
            <w:r w:rsidRPr="00AB2AAE">
              <w:rPr>
                <w:rFonts w:ascii="新細明體" w:hAnsi="新細明體"/>
                <w:sz w:val="22"/>
                <w:szCs w:val="22"/>
              </w:rPr>
              <w:t>13,886,303</w:t>
            </w:r>
          </w:p>
        </w:tc>
        <w:tc>
          <w:tcPr>
            <w:tcW w:w="1813" w:type="dxa"/>
            <w:tcBorders>
              <w:top w:val="nil"/>
              <w:left w:val="single" w:sz="4" w:space="0" w:color="auto"/>
              <w:bottom w:val="nil"/>
              <w:right w:val="single" w:sz="4" w:space="0" w:color="auto"/>
            </w:tcBorders>
            <w:vAlign w:val="center"/>
          </w:tcPr>
          <w:p w:rsidR="00ED6997" w:rsidRPr="00A53A72" w:rsidRDefault="00ED6997" w:rsidP="00ED6997">
            <w:pPr>
              <w:spacing w:line="280" w:lineRule="exact"/>
              <w:jc w:val="right"/>
              <w:rPr>
                <w:rFonts w:ascii="新細明體" w:hAnsi="新細明體"/>
                <w:color w:val="FF0000"/>
                <w:sz w:val="22"/>
                <w:szCs w:val="22"/>
              </w:rPr>
            </w:pPr>
          </w:p>
        </w:tc>
        <w:tc>
          <w:tcPr>
            <w:tcW w:w="1814" w:type="dxa"/>
            <w:tcBorders>
              <w:top w:val="nil"/>
              <w:left w:val="single" w:sz="4" w:space="0" w:color="auto"/>
              <w:bottom w:val="nil"/>
              <w:right w:val="nil"/>
            </w:tcBorders>
            <w:vAlign w:val="center"/>
          </w:tcPr>
          <w:p w:rsidR="00ED6997" w:rsidRPr="00A53A72" w:rsidRDefault="00ED6997" w:rsidP="00ED6997">
            <w:pPr>
              <w:spacing w:line="280" w:lineRule="exact"/>
              <w:jc w:val="center"/>
              <w:rPr>
                <w:rFonts w:ascii="新細明體" w:hAnsi="新細明體"/>
                <w:b/>
                <w:color w:val="FF0000"/>
                <w:sz w:val="22"/>
                <w:szCs w:val="22"/>
              </w:rPr>
            </w:pPr>
          </w:p>
        </w:tc>
      </w:tr>
      <w:tr w:rsidR="00ED6997" w:rsidRPr="00A53A72" w:rsidTr="00ED6997">
        <w:trPr>
          <w:cantSplit/>
          <w:trHeight w:val="593"/>
        </w:trPr>
        <w:tc>
          <w:tcPr>
            <w:tcW w:w="4535" w:type="dxa"/>
            <w:tcBorders>
              <w:top w:val="nil"/>
              <w:bottom w:val="nil"/>
              <w:right w:val="nil"/>
            </w:tcBorders>
            <w:vAlign w:val="center"/>
            <w:hideMark/>
          </w:tcPr>
          <w:p w:rsidR="00ED6997" w:rsidRPr="00AB2AAE" w:rsidRDefault="00ED6997" w:rsidP="00ED6997">
            <w:pPr>
              <w:spacing w:line="280" w:lineRule="exact"/>
              <w:jc w:val="distribute"/>
              <w:rPr>
                <w:rFonts w:ascii="標楷體" w:eastAsia="標楷體" w:hAnsi="標楷體"/>
                <w:b/>
                <w:sz w:val="22"/>
                <w:szCs w:val="22"/>
              </w:rPr>
            </w:pPr>
            <w:r w:rsidRPr="00AB2AAE">
              <w:rPr>
                <w:rFonts w:ascii="標楷體" w:eastAsia="標楷體" w:hAnsi="標楷體" w:hint="eastAsia"/>
                <w:b/>
                <w:sz w:val="22"/>
                <w:szCs w:val="22"/>
              </w:rPr>
              <w:t>調整後淨資產總額</w:t>
            </w:r>
          </w:p>
        </w:tc>
        <w:tc>
          <w:tcPr>
            <w:tcW w:w="1813" w:type="dxa"/>
            <w:tcBorders>
              <w:top w:val="nil"/>
              <w:left w:val="single" w:sz="4" w:space="0" w:color="auto"/>
              <w:bottom w:val="nil"/>
              <w:right w:val="nil"/>
            </w:tcBorders>
            <w:vAlign w:val="center"/>
          </w:tcPr>
          <w:p w:rsidR="00ED6997" w:rsidRPr="00A53A72" w:rsidRDefault="00ED6997" w:rsidP="00ED6997">
            <w:pPr>
              <w:spacing w:line="280" w:lineRule="exact"/>
              <w:jc w:val="right"/>
              <w:rPr>
                <w:rFonts w:ascii="新細明體" w:hAnsi="新細明體"/>
                <w:b/>
                <w:bCs/>
                <w:color w:val="FF0000"/>
                <w:sz w:val="22"/>
                <w:szCs w:val="22"/>
              </w:rPr>
            </w:pPr>
          </w:p>
        </w:tc>
        <w:tc>
          <w:tcPr>
            <w:tcW w:w="1813" w:type="dxa"/>
            <w:tcBorders>
              <w:top w:val="nil"/>
              <w:left w:val="single" w:sz="4" w:space="0" w:color="auto"/>
              <w:bottom w:val="nil"/>
              <w:right w:val="single" w:sz="4" w:space="0" w:color="auto"/>
            </w:tcBorders>
            <w:vAlign w:val="center"/>
          </w:tcPr>
          <w:p w:rsidR="00ED6997" w:rsidRPr="00A53A72" w:rsidRDefault="00ED6997" w:rsidP="00ED6997">
            <w:pPr>
              <w:spacing w:line="280" w:lineRule="exact"/>
              <w:jc w:val="right"/>
              <w:rPr>
                <w:rFonts w:ascii="新細明體" w:hAnsi="新細明體"/>
                <w:b/>
                <w:bCs/>
                <w:color w:val="FF0000"/>
                <w:sz w:val="22"/>
                <w:szCs w:val="22"/>
              </w:rPr>
            </w:pPr>
          </w:p>
        </w:tc>
        <w:tc>
          <w:tcPr>
            <w:tcW w:w="1814" w:type="dxa"/>
            <w:tcBorders>
              <w:top w:val="nil"/>
              <w:left w:val="single" w:sz="4" w:space="0" w:color="auto"/>
              <w:bottom w:val="nil"/>
              <w:right w:val="nil"/>
            </w:tcBorders>
            <w:vAlign w:val="center"/>
            <w:hideMark/>
          </w:tcPr>
          <w:p w:rsidR="00ED6997" w:rsidRPr="00AB2AAE" w:rsidRDefault="00ED6997" w:rsidP="00ED6997">
            <w:pPr>
              <w:spacing w:line="280" w:lineRule="exact"/>
              <w:ind w:leftChars="-45" w:left="-108"/>
              <w:jc w:val="right"/>
              <w:rPr>
                <w:rFonts w:ascii="新細明體" w:hAnsi="新細明體"/>
                <w:b/>
                <w:bCs/>
                <w:sz w:val="22"/>
                <w:szCs w:val="22"/>
              </w:rPr>
            </w:pPr>
            <w:r w:rsidRPr="00AB2AAE">
              <w:rPr>
                <w:rFonts w:ascii="新細明體" w:hAnsi="新細明體" w:hint="eastAsia"/>
                <w:b/>
                <w:bCs/>
                <w:sz w:val="22"/>
                <w:szCs w:val="22"/>
              </w:rPr>
              <w:t>- 685,622,775</w:t>
            </w:r>
          </w:p>
        </w:tc>
      </w:tr>
      <w:tr w:rsidR="00ED6997" w:rsidRPr="00A53A72" w:rsidTr="00ED6997">
        <w:trPr>
          <w:cantSplit/>
          <w:trHeight w:val="593"/>
        </w:trPr>
        <w:tc>
          <w:tcPr>
            <w:tcW w:w="4535" w:type="dxa"/>
            <w:tcBorders>
              <w:top w:val="nil"/>
              <w:bottom w:val="single" w:sz="12" w:space="0" w:color="auto"/>
              <w:right w:val="nil"/>
            </w:tcBorders>
            <w:vAlign w:val="center"/>
            <w:hideMark/>
          </w:tcPr>
          <w:p w:rsidR="00ED6997" w:rsidRPr="00AB2AAE" w:rsidRDefault="00ED6997" w:rsidP="00ED6997">
            <w:pPr>
              <w:kinsoku w:val="0"/>
              <w:overflowPunct w:val="0"/>
              <w:spacing w:line="280" w:lineRule="exact"/>
              <w:jc w:val="distribute"/>
              <w:rPr>
                <w:rFonts w:ascii="標楷體" w:eastAsia="標楷體" w:hAnsi="標楷體"/>
                <w:b/>
                <w:sz w:val="22"/>
                <w:szCs w:val="22"/>
              </w:rPr>
            </w:pPr>
            <w:r w:rsidRPr="00AB2AAE">
              <w:rPr>
                <w:rFonts w:ascii="標楷體" w:eastAsia="標楷體" w:hAnsi="標楷體" w:hint="eastAsia"/>
                <w:b/>
                <w:sz w:val="22"/>
                <w:szCs w:val="22"/>
              </w:rPr>
              <w:t>調整後負債及淨資產</w:t>
            </w:r>
            <w:r w:rsidRPr="00AB2AAE">
              <w:rPr>
                <w:rFonts w:ascii="標楷體" w:eastAsia="標楷體" w:hAnsi="標楷體" w:hint="eastAsia"/>
                <w:b/>
                <w:bCs/>
                <w:sz w:val="22"/>
                <w:szCs w:val="22"/>
              </w:rPr>
              <w:t>總額</w:t>
            </w:r>
          </w:p>
        </w:tc>
        <w:tc>
          <w:tcPr>
            <w:tcW w:w="1813" w:type="dxa"/>
            <w:tcBorders>
              <w:top w:val="nil"/>
              <w:left w:val="single" w:sz="4" w:space="0" w:color="auto"/>
              <w:bottom w:val="single" w:sz="12" w:space="0" w:color="auto"/>
              <w:right w:val="nil"/>
            </w:tcBorders>
            <w:vAlign w:val="center"/>
          </w:tcPr>
          <w:p w:rsidR="00ED6997" w:rsidRPr="00A53A72" w:rsidRDefault="00ED6997" w:rsidP="00ED6997">
            <w:pPr>
              <w:spacing w:line="280" w:lineRule="exact"/>
              <w:jc w:val="center"/>
              <w:rPr>
                <w:rFonts w:ascii="新細明體" w:hAnsi="新細明體"/>
                <w:b/>
                <w:color w:val="FF0000"/>
                <w:sz w:val="22"/>
                <w:szCs w:val="22"/>
              </w:rPr>
            </w:pPr>
          </w:p>
        </w:tc>
        <w:tc>
          <w:tcPr>
            <w:tcW w:w="1813" w:type="dxa"/>
            <w:tcBorders>
              <w:top w:val="nil"/>
              <w:left w:val="single" w:sz="4" w:space="0" w:color="auto"/>
              <w:bottom w:val="single" w:sz="12" w:space="0" w:color="auto"/>
              <w:right w:val="single" w:sz="4" w:space="0" w:color="auto"/>
            </w:tcBorders>
            <w:vAlign w:val="center"/>
          </w:tcPr>
          <w:p w:rsidR="00ED6997" w:rsidRPr="00A53A72" w:rsidRDefault="00ED6997" w:rsidP="00ED6997">
            <w:pPr>
              <w:spacing w:line="280" w:lineRule="exact"/>
              <w:jc w:val="center"/>
              <w:rPr>
                <w:rFonts w:ascii="新細明體" w:hAnsi="新細明體"/>
                <w:b/>
                <w:color w:val="FF0000"/>
                <w:sz w:val="22"/>
                <w:szCs w:val="22"/>
              </w:rPr>
            </w:pPr>
          </w:p>
        </w:tc>
        <w:tc>
          <w:tcPr>
            <w:tcW w:w="1814" w:type="dxa"/>
            <w:tcBorders>
              <w:top w:val="nil"/>
              <w:left w:val="single" w:sz="4" w:space="0" w:color="auto"/>
              <w:bottom w:val="single" w:sz="12" w:space="0" w:color="auto"/>
              <w:right w:val="nil"/>
            </w:tcBorders>
            <w:vAlign w:val="center"/>
            <w:hideMark/>
          </w:tcPr>
          <w:p w:rsidR="00ED6997" w:rsidRPr="00AB2AAE" w:rsidRDefault="00ED6997" w:rsidP="00ED6997">
            <w:pPr>
              <w:spacing w:line="280" w:lineRule="exact"/>
              <w:jc w:val="right"/>
              <w:rPr>
                <w:rFonts w:ascii="新細明體" w:hAnsi="新細明體"/>
                <w:b/>
                <w:sz w:val="22"/>
                <w:szCs w:val="22"/>
              </w:rPr>
            </w:pPr>
            <w:r w:rsidRPr="00AB2AAE">
              <w:rPr>
                <w:rFonts w:ascii="新細明體" w:hAnsi="新細明體"/>
                <w:b/>
                <w:bCs/>
                <w:sz w:val="22"/>
                <w:szCs w:val="22"/>
              </w:rPr>
              <w:t>11,379,644,519</w:t>
            </w:r>
          </w:p>
        </w:tc>
      </w:tr>
    </w:tbl>
    <w:p w:rsidR="00ED6997" w:rsidRPr="005F7EB3" w:rsidRDefault="00ED6997" w:rsidP="00ED6997">
      <w:pPr>
        <w:spacing w:line="14" w:lineRule="exact"/>
        <w:ind w:leftChars="-18" w:left="253" w:rightChars="-7" w:right="-17" w:hangingChars="130" w:hanging="296"/>
        <w:jc w:val="both"/>
        <w:rPr>
          <w:rFonts w:ascii="標楷體" w:eastAsia="標楷體" w:hAnsi="標楷體"/>
          <w:spacing w:val="4"/>
          <w:sz w:val="22"/>
          <w:szCs w:val="22"/>
        </w:rPr>
      </w:pPr>
    </w:p>
    <w:p w:rsidR="00E928AB" w:rsidRPr="00E0720C" w:rsidRDefault="00E928AB" w:rsidP="00E928AB">
      <w:pPr>
        <w:pStyle w:val="aff5"/>
        <w:snapToGrid/>
        <w:ind w:firstLineChars="0" w:firstLine="0"/>
        <w:rPr>
          <w:rFonts w:cs="Times New Roman"/>
          <w:b/>
          <w:bCs/>
          <w:color w:val="000000" w:themeColor="text1"/>
          <w:sz w:val="32"/>
          <w:szCs w:val="32"/>
        </w:rPr>
      </w:pPr>
      <w:r w:rsidRPr="00E0720C">
        <w:rPr>
          <w:rFonts w:cs="Times New Roman" w:hint="eastAsia"/>
          <w:b/>
          <w:bCs/>
          <w:color w:val="000000" w:themeColor="text1"/>
          <w:sz w:val="32"/>
          <w:szCs w:val="32"/>
        </w:rPr>
        <w:t>二、資本資產表</w:t>
      </w:r>
    </w:p>
    <w:p w:rsidR="00E928AB" w:rsidRPr="00E0720C" w:rsidRDefault="00E928AB" w:rsidP="00E928AB">
      <w:pPr>
        <w:pStyle w:val="aff5"/>
        <w:snapToGrid/>
        <w:ind w:firstLine="480"/>
        <w:rPr>
          <w:rFonts w:cs="Times New Roman"/>
          <w:color w:val="000000" w:themeColor="text1"/>
          <w:szCs w:val="24"/>
        </w:rPr>
      </w:pPr>
      <w:proofErr w:type="gramStart"/>
      <w:r w:rsidRPr="00E0720C">
        <w:rPr>
          <w:rFonts w:cs="Times New Roman" w:hint="eastAsia"/>
          <w:color w:val="000000" w:themeColor="text1"/>
          <w:szCs w:val="24"/>
        </w:rPr>
        <w:t>109</w:t>
      </w:r>
      <w:proofErr w:type="gramEnd"/>
      <w:r w:rsidRPr="00E0720C">
        <w:rPr>
          <w:rFonts w:cs="Times New Roman" w:hint="eastAsia"/>
          <w:color w:val="000000" w:themeColor="text1"/>
          <w:szCs w:val="24"/>
        </w:rPr>
        <w:t>年度屏東縣總決算所附資本資產表，計列長期投資1億9,113萬餘元、固定資產338億682萬餘元、無形資產2,854萬餘元，資本資產總額340億2,651萬餘元。</w:t>
      </w:r>
      <w:proofErr w:type="gramStart"/>
      <w:r w:rsidRPr="00E0720C">
        <w:rPr>
          <w:rFonts w:cs="Times New Roman" w:hint="eastAsia"/>
          <w:color w:val="000000" w:themeColor="text1"/>
          <w:szCs w:val="24"/>
        </w:rPr>
        <w:t>茲按</w:t>
      </w:r>
      <w:proofErr w:type="gramEnd"/>
      <w:r w:rsidRPr="00E0720C">
        <w:rPr>
          <w:rFonts w:cs="Times New Roman" w:hint="eastAsia"/>
          <w:color w:val="000000" w:themeColor="text1"/>
          <w:szCs w:val="24"/>
        </w:rPr>
        <w:t>「長期投資」及「固定、</w:t>
      </w:r>
      <w:proofErr w:type="gramStart"/>
      <w:r w:rsidRPr="00E0720C">
        <w:rPr>
          <w:rFonts w:cs="Times New Roman" w:hint="eastAsia"/>
          <w:color w:val="000000" w:themeColor="text1"/>
          <w:szCs w:val="24"/>
        </w:rPr>
        <w:t>遞耗</w:t>
      </w:r>
      <w:proofErr w:type="gramEnd"/>
      <w:r w:rsidRPr="00E0720C">
        <w:rPr>
          <w:rFonts w:cs="Times New Roman" w:hint="eastAsia"/>
          <w:color w:val="000000" w:themeColor="text1"/>
          <w:szCs w:val="24"/>
        </w:rPr>
        <w:t>、無形、其他資本資產」等2個部分，分述如次：</w:t>
      </w:r>
    </w:p>
    <w:p w:rsidR="00E928AB" w:rsidRPr="00E0720C" w:rsidRDefault="00E928AB" w:rsidP="00E928AB">
      <w:pPr>
        <w:pStyle w:val="aff5"/>
        <w:snapToGrid/>
        <w:ind w:firstLineChars="0" w:firstLine="0"/>
        <w:rPr>
          <w:rFonts w:cs="Times New Roman"/>
          <w:b/>
          <w:color w:val="000000" w:themeColor="text1"/>
          <w:sz w:val="28"/>
        </w:rPr>
      </w:pPr>
      <w:r w:rsidRPr="00E0720C">
        <w:rPr>
          <w:rFonts w:cs="Times New Roman" w:hint="eastAsia"/>
          <w:b/>
          <w:color w:val="000000" w:themeColor="text1"/>
          <w:sz w:val="28"/>
        </w:rPr>
        <w:t>（一）長期投資部分</w:t>
      </w:r>
    </w:p>
    <w:p w:rsidR="00E928AB" w:rsidRPr="00E0720C" w:rsidRDefault="00E928AB" w:rsidP="00E928AB">
      <w:pPr>
        <w:pStyle w:val="aff5"/>
        <w:snapToGrid/>
        <w:ind w:firstLine="480"/>
        <w:rPr>
          <w:rFonts w:cs="Times New Roman"/>
          <w:color w:val="000000" w:themeColor="text1"/>
          <w:szCs w:val="24"/>
        </w:rPr>
      </w:pPr>
      <w:r w:rsidRPr="00E0720C">
        <w:rPr>
          <w:rFonts w:cs="Times New Roman" w:hint="eastAsia"/>
          <w:color w:val="000000" w:themeColor="text1"/>
          <w:szCs w:val="24"/>
        </w:rPr>
        <w:t>屏東縣政府原編屏東縣總決算所附資本資產表科目明細表－長期投資列</w:t>
      </w:r>
      <w:proofErr w:type="gramStart"/>
      <w:r w:rsidRPr="00E0720C">
        <w:rPr>
          <w:rFonts w:cs="Times New Roman" w:hint="eastAsia"/>
          <w:color w:val="000000" w:themeColor="text1"/>
          <w:szCs w:val="24"/>
        </w:rPr>
        <w:t>109</w:t>
      </w:r>
      <w:proofErr w:type="gramEnd"/>
      <w:r w:rsidRPr="00E0720C">
        <w:rPr>
          <w:rFonts w:cs="Times New Roman" w:hint="eastAsia"/>
          <w:color w:val="000000" w:themeColor="text1"/>
          <w:szCs w:val="24"/>
        </w:rPr>
        <w:t>年度期末投資成本共計</w:t>
      </w:r>
      <w:r w:rsidRPr="00E0720C">
        <w:rPr>
          <w:rFonts w:cs="Times New Roman"/>
          <w:color w:val="000000" w:themeColor="text1"/>
          <w:szCs w:val="24"/>
        </w:rPr>
        <w:t>4,238</w:t>
      </w:r>
      <w:r w:rsidRPr="00E0720C">
        <w:rPr>
          <w:rFonts w:cs="Times New Roman" w:hint="eastAsia"/>
          <w:color w:val="000000" w:themeColor="text1"/>
          <w:szCs w:val="24"/>
        </w:rPr>
        <w:t>萬餘元，評價調整1億4,875萬餘元，合計1億9,113萬餘元，包含</w:t>
      </w:r>
      <w:proofErr w:type="gramStart"/>
      <w:r w:rsidRPr="00E0720C">
        <w:rPr>
          <w:rFonts w:cs="Times New Roman" w:hint="eastAsia"/>
          <w:color w:val="000000" w:themeColor="text1"/>
          <w:szCs w:val="24"/>
        </w:rPr>
        <w:t>採</w:t>
      </w:r>
      <w:proofErr w:type="gramEnd"/>
      <w:r w:rsidRPr="00E0720C">
        <w:rPr>
          <w:rFonts w:cs="Times New Roman" w:hint="eastAsia"/>
          <w:color w:val="000000" w:themeColor="text1"/>
          <w:szCs w:val="24"/>
        </w:rPr>
        <w:t>權益法之股權投資</w:t>
      </w:r>
      <w:r w:rsidRPr="00E0720C">
        <w:rPr>
          <w:rFonts w:cs="Times New Roman"/>
          <w:color w:val="000000" w:themeColor="text1"/>
          <w:szCs w:val="24"/>
        </w:rPr>
        <w:t>3,126</w:t>
      </w:r>
      <w:r w:rsidRPr="00E0720C">
        <w:rPr>
          <w:rFonts w:cs="Times New Roman" w:hint="eastAsia"/>
          <w:color w:val="000000" w:themeColor="text1"/>
          <w:szCs w:val="24"/>
        </w:rPr>
        <w:t>萬餘元、非</w:t>
      </w:r>
      <w:proofErr w:type="gramStart"/>
      <w:r w:rsidRPr="00E0720C">
        <w:rPr>
          <w:rFonts w:cs="Times New Roman" w:hint="eastAsia"/>
          <w:color w:val="000000" w:themeColor="text1"/>
          <w:szCs w:val="24"/>
        </w:rPr>
        <w:t>採</w:t>
      </w:r>
      <w:proofErr w:type="gramEnd"/>
      <w:r w:rsidRPr="00E0720C">
        <w:rPr>
          <w:rFonts w:cs="Times New Roman" w:hint="eastAsia"/>
          <w:color w:val="000000" w:themeColor="text1"/>
          <w:szCs w:val="24"/>
        </w:rPr>
        <w:t>權益法之股權投資</w:t>
      </w:r>
      <w:r w:rsidRPr="00E0720C">
        <w:rPr>
          <w:rFonts w:cs="Times New Roman"/>
          <w:color w:val="000000" w:themeColor="text1"/>
          <w:szCs w:val="24"/>
        </w:rPr>
        <w:t>79</w:t>
      </w:r>
      <w:r w:rsidRPr="00E0720C">
        <w:rPr>
          <w:rFonts w:cs="Times New Roman" w:hint="eastAsia"/>
          <w:color w:val="000000" w:themeColor="text1"/>
          <w:szCs w:val="24"/>
        </w:rPr>
        <w:t>萬餘元及其他長期投資1億5,907萬餘元等3部分，茲依科目別分述如次：</w:t>
      </w:r>
    </w:p>
    <w:p w:rsidR="00E928AB" w:rsidRPr="00E0720C" w:rsidRDefault="00E928AB" w:rsidP="00E928AB">
      <w:pPr>
        <w:pStyle w:val="aff5"/>
        <w:snapToGrid/>
        <w:ind w:firstLine="480"/>
        <w:rPr>
          <w:rFonts w:cs="Times New Roman"/>
          <w:b/>
          <w:color w:val="000000" w:themeColor="text1"/>
          <w:szCs w:val="24"/>
        </w:rPr>
      </w:pPr>
      <w:r w:rsidRPr="00E0720C">
        <w:rPr>
          <w:rFonts w:cs="Times New Roman" w:hint="eastAsia"/>
          <w:b/>
          <w:color w:val="000000" w:themeColor="text1"/>
          <w:szCs w:val="24"/>
        </w:rPr>
        <w:t>1.</w:t>
      </w:r>
      <w:proofErr w:type="gramStart"/>
      <w:r w:rsidRPr="00E0720C">
        <w:rPr>
          <w:rFonts w:cs="Times New Roman" w:hint="eastAsia"/>
          <w:b/>
          <w:color w:val="000000" w:themeColor="text1"/>
          <w:szCs w:val="24"/>
        </w:rPr>
        <w:t>採</w:t>
      </w:r>
      <w:proofErr w:type="gramEnd"/>
      <w:r w:rsidRPr="00E0720C">
        <w:rPr>
          <w:rFonts w:cs="Times New Roman" w:hint="eastAsia"/>
          <w:b/>
          <w:color w:val="000000" w:themeColor="text1"/>
          <w:szCs w:val="24"/>
        </w:rPr>
        <w:t>權益法之股權投資部分</w:t>
      </w:r>
    </w:p>
    <w:p w:rsidR="00E928AB" w:rsidRDefault="00E928AB" w:rsidP="00E928AB">
      <w:pPr>
        <w:pStyle w:val="aff5"/>
        <w:snapToGrid/>
        <w:ind w:firstLine="480"/>
        <w:rPr>
          <w:rFonts w:cs="Times New Roman"/>
          <w:color w:val="000000" w:themeColor="text1"/>
          <w:szCs w:val="24"/>
        </w:rPr>
      </w:pPr>
      <w:r w:rsidRPr="00E0720C">
        <w:rPr>
          <w:rFonts w:cs="Times New Roman" w:hint="eastAsia"/>
          <w:color w:val="000000" w:themeColor="text1"/>
          <w:szCs w:val="24"/>
        </w:rPr>
        <w:t>屏東縣政府原編屏東縣總決算所附資本資產表科目明細表－長期投資列有</w:t>
      </w:r>
      <w:proofErr w:type="gramStart"/>
      <w:r w:rsidRPr="00E0720C">
        <w:rPr>
          <w:rFonts w:cs="Times New Roman" w:hint="eastAsia"/>
          <w:color w:val="000000" w:themeColor="text1"/>
          <w:szCs w:val="24"/>
        </w:rPr>
        <w:t>採</w:t>
      </w:r>
      <w:proofErr w:type="gramEnd"/>
      <w:r w:rsidRPr="00E0720C">
        <w:rPr>
          <w:rFonts w:cs="Times New Roman" w:hint="eastAsia"/>
          <w:color w:val="000000" w:themeColor="text1"/>
          <w:szCs w:val="24"/>
        </w:rPr>
        <w:t>權益法之股權投資</w:t>
      </w:r>
      <w:r w:rsidRPr="00E0720C">
        <w:rPr>
          <w:rFonts w:cs="Times New Roman"/>
          <w:color w:val="000000" w:themeColor="text1"/>
          <w:szCs w:val="24"/>
        </w:rPr>
        <w:t>3,126</w:t>
      </w:r>
      <w:r w:rsidRPr="00E0720C">
        <w:rPr>
          <w:rFonts w:cs="Times New Roman" w:hint="eastAsia"/>
          <w:color w:val="000000" w:themeColor="text1"/>
          <w:szCs w:val="24"/>
        </w:rPr>
        <w:t>萬餘元</w:t>
      </w:r>
      <w:r w:rsidRPr="00E46EA9">
        <w:rPr>
          <w:rFonts w:cs="Times New Roman" w:hint="eastAsia"/>
          <w:color w:val="000000" w:themeColor="text1"/>
          <w:szCs w:val="24"/>
        </w:rPr>
        <w:t>，</w:t>
      </w:r>
      <w:r>
        <w:rPr>
          <w:rFonts w:cs="Times New Roman" w:hint="eastAsia"/>
          <w:color w:val="000000" w:themeColor="text1"/>
          <w:szCs w:val="24"/>
        </w:rPr>
        <w:t>係</w:t>
      </w:r>
      <w:r w:rsidRPr="00E46EA9">
        <w:rPr>
          <w:rFonts w:cs="Times New Roman" w:hint="eastAsia"/>
          <w:color w:val="000000" w:themeColor="text1"/>
          <w:szCs w:val="24"/>
        </w:rPr>
        <w:t>投資民營企業，</w:t>
      </w:r>
      <w:proofErr w:type="gramStart"/>
      <w:r w:rsidRPr="00E46EA9">
        <w:rPr>
          <w:rFonts w:cs="Times New Roman" w:hint="eastAsia"/>
          <w:color w:val="000000" w:themeColor="text1"/>
          <w:szCs w:val="24"/>
        </w:rPr>
        <w:t>109</w:t>
      </w:r>
      <w:proofErr w:type="gramEnd"/>
      <w:r w:rsidRPr="00E46EA9">
        <w:rPr>
          <w:rFonts w:cs="Times New Roman" w:hint="eastAsia"/>
          <w:color w:val="000000" w:themeColor="text1"/>
          <w:szCs w:val="24"/>
        </w:rPr>
        <w:t>年度期末計有2個單位</w:t>
      </w:r>
      <w:r>
        <w:rPr>
          <w:rFonts w:cs="Times New Roman" w:hint="eastAsia"/>
          <w:color w:val="000000" w:themeColor="text1"/>
          <w:szCs w:val="24"/>
        </w:rPr>
        <w:t>，投資成本</w:t>
      </w:r>
      <w:r w:rsidRPr="00E46EA9">
        <w:rPr>
          <w:rFonts w:cs="Times New Roman" w:hint="eastAsia"/>
          <w:color w:val="000000" w:themeColor="text1"/>
          <w:szCs w:val="24"/>
        </w:rPr>
        <w:t>3,700萬元，與</w:t>
      </w:r>
      <w:proofErr w:type="gramStart"/>
      <w:r w:rsidRPr="00E46EA9">
        <w:rPr>
          <w:rFonts w:cs="Times New Roman" w:hint="eastAsia"/>
          <w:color w:val="000000" w:themeColor="text1"/>
          <w:szCs w:val="24"/>
        </w:rPr>
        <w:t>108</w:t>
      </w:r>
      <w:proofErr w:type="gramEnd"/>
      <w:r w:rsidRPr="00E46EA9">
        <w:rPr>
          <w:rFonts w:cs="Times New Roman" w:hint="eastAsia"/>
          <w:color w:val="000000" w:themeColor="text1"/>
          <w:szCs w:val="24"/>
        </w:rPr>
        <w:t>年度期末單位數</w:t>
      </w:r>
      <w:r>
        <w:rPr>
          <w:rFonts w:cs="Times New Roman" w:hint="eastAsia"/>
          <w:color w:val="000000" w:themeColor="text1"/>
          <w:szCs w:val="24"/>
        </w:rPr>
        <w:t>及</w:t>
      </w:r>
      <w:r w:rsidRPr="00E46EA9">
        <w:rPr>
          <w:rFonts w:cs="Times New Roman" w:hint="eastAsia"/>
          <w:color w:val="000000" w:themeColor="text1"/>
          <w:szCs w:val="24"/>
        </w:rPr>
        <w:t>投資成本相同</w:t>
      </w:r>
      <w:r>
        <w:rPr>
          <w:rFonts w:cs="Times New Roman" w:hint="eastAsia"/>
          <w:color w:val="000000" w:themeColor="text1"/>
          <w:szCs w:val="24"/>
        </w:rPr>
        <w:t>，</w:t>
      </w:r>
      <w:r w:rsidRPr="00E46EA9">
        <w:rPr>
          <w:rFonts w:cs="Times New Roman" w:hint="eastAsia"/>
          <w:color w:val="000000" w:themeColor="text1"/>
          <w:szCs w:val="24"/>
        </w:rPr>
        <w:t>評價調整負573萬餘元</w:t>
      </w:r>
      <w:r>
        <w:rPr>
          <w:rFonts w:cs="Times New Roman" w:hint="eastAsia"/>
          <w:color w:val="000000" w:themeColor="text1"/>
          <w:szCs w:val="24"/>
        </w:rPr>
        <w:t>，合計</w:t>
      </w:r>
      <w:r w:rsidRPr="00E0720C">
        <w:rPr>
          <w:rFonts w:cs="Times New Roman"/>
          <w:color w:val="000000" w:themeColor="text1"/>
          <w:szCs w:val="24"/>
        </w:rPr>
        <w:t>3,126</w:t>
      </w:r>
      <w:r w:rsidRPr="00E0720C">
        <w:rPr>
          <w:rFonts w:cs="Times New Roman" w:hint="eastAsia"/>
          <w:color w:val="000000" w:themeColor="text1"/>
          <w:szCs w:val="24"/>
        </w:rPr>
        <w:t>萬餘元</w:t>
      </w:r>
      <w:r>
        <w:rPr>
          <w:rFonts w:cs="Times New Roman" w:hint="eastAsia"/>
          <w:color w:val="000000" w:themeColor="text1"/>
          <w:szCs w:val="24"/>
        </w:rPr>
        <w:t>。</w:t>
      </w:r>
    </w:p>
    <w:p w:rsidR="00E928AB" w:rsidRDefault="00E928AB" w:rsidP="008E5C32">
      <w:pPr>
        <w:pStyle w:val="aff5"/>
        <w:snapToGrid/>
        <w:spacing w:afterLines="50" w:after="120"/>
        <w:ind w:firstLine="480"/>
        <w:rPr>
          <w:rFonts w:cs="Times New Roman"/>
          <w:color w:val="000000" w:themeColor="text1"/>
          <w:szCs w:val="24"/>
        </w:rPr>
      </w:pPr>
      <w:r w:rsidRPr="00E0720C">
        <w:rPr>
          <w:rFonts w:cs="Times New Roman" w:hint="eastAsia"/>
          <w:color w:val="000000" w:themeColor="text1"/>
          <w:szCs w:val="24"/>
        </w:rPr>
        <w:t>茲將屏東縣政府長期投資－</w:t>
      </w:r>
      <w:proofErr w:type="gramStart"/>
      <w:r w:rsidRPr="00E0720C">
        <w:rPr>
          <w:rFonts w:cs="Times New Roman" w:hint="eastAsia"/>
          <w:color w:val="000000" w:themeColor="text1"/>
          <w:szCs w:val="24"/>
        </w:rPr>
        <w:t>採</w:t>
      </w:r>
      <w:proofErr w:type="gramEnd"/>
      <w:r w:rsidRPr="00E0720C">
        <w:rPr>
          <w:rFonts w:cs="Times New Roman" w:hint="eastAsia"/>
          <w:color w:val="000000" w:themeColor="text1"/>
          <w:szCs w:val="24"/>
        </w:rPr>
        <w:t>權益法之股權投資部分編列明細表如下：</w:t>
      </w:r>
    </w:p>
    <w:p w:rsidR="00E928AB" w:rsidRPr="00086562" w:rsidRDefault="00E928AB" w:rsidP="00E928AB">
      <w:pPr>
        <w:spacing w:line="360" w:lineRule="exact"/>
        <w:jc w:val="center"/>
        <w:rPr>
          <w:rFonts w:ascii="標楷體" w:eastAsia="標楷體" w:hAnsi="標楷體"/>
          <w:b/>
          <w:sz w:val="32"/>
          <w:u w:val="single"/>
        </w:rPr>
      </w:pPr>
      <w:r w:rsidRPr="00086562">
        <w:rPr>
          <w:rFonts w:ascii="標楷體" w:eastAsia="標楷體" w:hAnsi="標楷體" w:hint="eastAsia"/>
          <w:b/>
          <w:sz w:val="32"/>
          <w:u w:val="single"/>
        </w:rPr>
        <w:t>資本資產表科目明細表</w:t>
      </w:r>
      <w:r w:rsidRPr="00932295">
        <w:rPr>
          <w:rFonts w:ascii="標楷體" w:eastAsia="標楷體" w:hAnsi="標楷體" w:hint="eastAsia"/>
          <w:b/>
          <w:sz w:val="32"/>
          <w:u w:val="single"/>
        </w:rPr>
        <w:t>－</w:t>
      </w:r>
      <w:r w:rsidRPr="00086562">
        <w:rPr>
          <w:rFonts w:ascii="標楷體" w:eastAsia="標楷體" w:hAnsi="標楷體" w:hint="eastAsia"/>
          <w:b/>
          <w:sz w:val="32"/>
          <w:u w:val="single"/>
        </w:rPr>
        <w:t>長期投資</w:t>
      </w:r>
    </w:p>
    <w:p w:rsidR="00E928AB" w:rsidRPr="00932295" w:rsidRDefault="00E928AB" w:rsidP="00E928AB">
      <w:pPr>
        <w:spacing w:line="460" w:lineRule="exact"/>
        <w:jc w:val="center"/>
        <w:rPr>
          <w:rFonts w:ascii="標楷體" w:eastAsia="標楷體" w:hAnsi="標楷體"/>
          <w:bCs/>
          <w:spacing w:val="-4"/>
          <w:sz w:val="28"/>
        </w:rPr>
      </w:pPr>
      <w:r w:rsidRPr="00932295">
        <w:rPr>
          <w:rFonts w:ascii="標楷體" w:eastAsia="標楷體" w:hAnsi="標楷體" w:hint="eastAsia"/>
          <w:bCs/>
          <w:spacing w:val="-4"/>
          <w:sz w:val="28"/>
        </w:rPr>
        <w:t>中華民國109年12月31日</w:t>
      </w:r>
    </w:p>
    <w:tbl>
      <w:tblPr>
        <w:tblW w:w="99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23"/>
        <w:gridCol w:w="1482"/>
        <w:gridCol w:w="1116"/>
        <w:gridCol w:w="1544"/>
        <w:gridCol w:w="1542"/>
        <w:gridCol w:w="1003"/>
      </w:tblGrid>
      <w:tr w:rsidR="00E928AB" w:rsidRPr="00433AC4" w:rsidTr="00607CE1">
        <w:trPr>
          <w:cantSplit/>
          <w:trHeight w:val="340"/>
          <w:tblHeader/>
          <w:jc w:val="center"/>
        </w:trPr>
        <w:tc>
          <w:tcPr>
            <w:tcW w:w="3223" w:type="dxa"/>
            <w:tcBorders>
              <w:top w:val="nil"/>
              <w:left w:val="nil"/>
              <w:bottom w:val="single" w:sz="12" w:space="0" w:color="auto"/>
              <w:right w:val="nil"/>
            </w:tcBorders>
            <w:vAlign w:val="bottom"/>
          </w:tcPr>
          <w:p w:rsidR="00E928AB" w:rsidRPr="00005DB7" w:rsidRDefault="00E928AB" w:rsidP="00607CE1">
            <w:pPr>
              <w:ind w:leftChars="-50" w:left="-120" w:rightChars="10" w:right="24" w:firstLineChars="40" w:firstLine="96"/>
              <w:jc w:val="both"/>
              <w:rPr>
                <w:rFonts w:ascii="標楷體" w:eastAsia="標楷體" w:hAnsi="標楷體"/>
                <w:b/>
                <w:sz w:val="20"/>
              </w:rPr>
            </w:pPr>
            <w:r w:rsidRPr="00005DB7">
              <w:rPr>
                <w:rFonts w:ascii="標楷體" w:eastAsia="標楷體" w:hAnsi="標楷體" w:hint="eastAsia"/>
                <w:b/>
                <w:szCs w:val="24"/>
              </w:rPr>
              <w:t>1.</w:t>
            </w:r>
            <w:proofErr w:type="gramStart"/>
            <w:r w:rsidRPr="00005DB7">
              <w:rPr>
                <w:rFonts w:ascii="標楷體" w:eastAsia="標楷體" w:hAnsi="標楷體" w:hint="eastAsia"/>
                <w:b/>
                <w:szCs w:val="24"/>
              </w:rPr>
              <w:t>採</w:t>
            </w:r>
            <w:proofErr w:type="gramEnd"/>
            <w:r w:rsidRPr="00005DB7">
              <w:rPr>
                <w:rFonts w:ascii="標楷體" w:eastAsia="標楷體" w:hAnsi="標楷體" w:hint="eastAsia"/>
                <w:b/>
                <w:szCs w:val="24"/>
              </w:rPr>
              <w:t>權益法之股權投資部分</w:t>
            </w:r>
          </w:p>
        </w:tc>
        <w:tc>
          <w:tcPr>
            <w:tcW w:w="6687" w:type="dxa"/>
            <w:gridSpan w:val="5"/>
            <w:tcBorders>
              <w:top w:val="nil"/>
              <w:left w:val="nil"/>
              <w:bottom w:val="single" w:sz="12" w:space="0" w:color="auto"/>
              <w:right w:val="nil"/>
            </w:tcBorders>
            <w:vAlign w:val="bottom"/>
          </w:tcPr>
          <w:p w:rsidR="00E928AB" w:rsidRPr="00433AC4" w:rsidRDefault="00E928AB" w:rsidP="00607CE1">
            <w:pPr>
              <w:ind w:leftChars="-50" w:left="-120" w:rightChars="10" w:right="24"/>
              <w:jc w:val="right"/>
              <w:rPr>
                <w:rFonts w:ascii="標楷體" w:eastAsia="標楷體" w:hAnsi="Arial Narrow"/>
                <w:w w:val="95"/>
                <w:sz w:val="20"/>
              </w:rPr>
            </w:pPr>
            <w:r w:rsidRPr="00932295">
              <w:rPr>
                <w:rFonts w:ascii="標楷體" w:eastAsia="標楷體" w:hAnsi="標楷體" w:hint="eastAsia"/>
                <w:szCs w:val="24"/>
              </w:rPr>
              <w:t>單位：新臺幣元</w:t>
            </w:r>
          </w:p>
        </w:tc>
      </w:tr>
      <w:tr w:rsidR="00E928AB" w:rsidRPr="00433AC4" w:rsidTr="00607CE1">
        <w:trPr>
          <w:cantSplit/>
          <w:tblHeader/>
          <w:jc w:val="center"/>
        </w:trPr>
        <w:tc>
          <w:tcPr>
            <w:tcW w:w="3223" w:type="dxa"/>
            <w:vMerge w:val="restart"/>
            <w:tcBorders>
              <w:top w:val="single" w:sz="12" w:space="0" w:color="auto"/>
              <w:left w:val="nil"/>
              <w:bottom w:val="single" w:sz="12" w:space="0" w:color="auto"/>
              <w:right w:val="single" w:sz="4" w:space="0" w:color="auto"/>
            </w:tcBorders>
            <w:vAlign w:val="center"/>
          </w:tcPr>
          <w:p w:rsidR="00E928AB" w:rsidRPr="00D366C9" w:rsidRDefault="00E928AB" w:rsidP="00607CE1">
            <w:pPr>
              <w:jc w:val="distribute"/>
              <w:rPr>
                <w:rFonts w:ascii="華康楷書體W5" w:eastAsia="標楷體"/>
                <w:szCs w:val="24"/>
              </w:rPr>
            </w:pPr>
            <w:r w:rsidRPr="00D366C9">
              <w:rPr>
                <w:rFonts w:ascii="華康楷書體W5" w:eastAsia="標楷體" w:hint="eastAsia"/>
                <w:szCs w:val="24"/>
              </w:rPr>
              <w:t>投資事業名稱</w:t>
            </w:r>
          </w:p>
        </w:tc>
        <w:tc>
          <w:tcPr>
            <w:tcW w:w="1482" w:type="dxa"/>
            <w:vMerge w:val="restart"/>
            <w:tcBorders>
              <w:top w:val="single" w:sz="12" w:space="0" w:color="auto"/>
              <w:left w:val="single" w:sz="4" w:space="0" w:color="auto"/>
              <w:bottom w:val="single" w:sz="12" w:space="0" w:color="auto"/>
              <w:right w:val="single" w:sz="4" w:space="0" w:color="auto"/>
            </w:tcBorders>
            <w:vAlign w:val="center"/>
          </w:tcPr>
          <w:p w:rsidR="00E928AB" w:rsidRPr="00D366C9" w:rsidRDefault="00E928AB" w:rsidP="00607CE1">
            <w:pPr>
              <w:jc w:val="distribute"/>
              <w:rPr>
                <w:rFonts w:ascii="華康楷書體W5" w:eastAsia="標楷體"/>
                <w:spacing w:val="-20"/>
                <w:szCs w:val="24"/>
              </w:rPr>
            </w:pPr>
            <w:r w:rsidRPr="00D366C9">
              <w:rPr>
                <w:rFonts w:ascii="華康楷書體W5" w:eastAsia="標楷體" w:hint="eastAsia"/>
                <w:spacing w:val="-20"/>
                <w:szCs w:val="24"/>
              </w:rPr>
              <w:t>投資成本及評價</w:t>
            </w:r>
          </w:p>
          <w:p w:rsidR="00E928AB" w:rsidRPr="00D366C9" w:rsidRDefault="00E928AB" w:rsidP="00607CE1">
            <w:pPr>
              <w:jc w:val="distribute"/>
              <w:rPr>
                <w:rFonts w:ascii="標楷體" w:eastAsia="標楷體" w:hAnsi="標楷體"/>
                <w:spacing w:val="-8"/>
                <w:szCs w:val="24"/>
              </w:rPr>
            </w:pPr>
            <w:r w:rsidRPr="00D366C9">
              <w:rPr>
                <w:rFonts w:ascii="華康楷書體W5" w:eastAsia="標楷體" w:hint="eastAsia"/>
                <w:spacing w:val="-8"/>
                <w:szCs w:val="24"/>
              </w:rPr>
              <w:t>調整合計數</w:t>
            </w:r>
          </w:p>
        </w:tc>
        <w:tc>
          <w:tcPr>
            <w:tcW w:w="1116" w:type="dxa"/>
            <w:vMerge w:val="restart"/>
            <w:tcBorders>
              <w:top w:val="single" w:sz="12" w:space="0" w:color="auto"/>
              <w:left w:val="single" w:sz="4" w:space="0" w:color="auto"/>
              <w:bottom w:val="single" w:sz="12" w:space="0" w:color="auto"/>
              <w:right w:val="single" w:sz="4" w:space="0" w:color="auto"/>
            </w:tcBorders>
            <w:vAlign w:val="center"/>
          </w:tcPr>
          <w:p w:rsidR="00E928AB" w:rsidRPr="00D366C9" w:rsidRDefault="00E928AB" w:rsidP="00607CE1">
            <w:pPr>
              <w:jc w:val="distribute"/>
              <w:rPr>
                <w:rFonts w:ascii="標楷體" w:eastAsia="標楷體" w:hAnsi="標楷體"/>
                <w:spacing w:val="-8"/>
                <w:szCs w:val="24"/>
              </w:rPr>
            </w:pPr>
            <w:r w:rsidRPr="00D366C9">
              <w:rPr>
                <w:rFonts w:ascii="標楷體" w:eastAsia="標楷體" w:hAnsi="標楷體" w:hint="eastAsia"/>
                <w:spacing w:val="-8"/>
                <w:szCs w:val="24"/>
              </w:rPr>
              <w:t>評價調整</w:t>
            </w:r>
          </w:p>
        </w:tc>
        <w:tc>
          <w:tcPr>
            <w:tcW w:w="4089" w:type="dxa"/>
            <w:gridSpan w:val="3"/>
            <w:tcBorders>
              <w:top w:val="single" w:sz="12" w:space="0" w:color="auto"/>
              <w:left w:val="single" w:sz="4" w:space="0" w:color="auto"/>
              <w:bottom w:val="single" w:sz="4" w:space="0" w:color="auto"/>
              <w:right w:val="nil"/>
            </w:tcBorders>
            <w:vAlign w:val="center"/>
          </w:tcPr>
          <w:p w:rsidR="00E928AB" w:rsidRPr="00D366C9" w:rsidRDefault="00E928AB" w:rsidP="00607CE1">
            <w:pPr>
              <w:jc w:val="distribute"/>
              <w:rPr>
                <w:rFonts w:ascii="華康楷書體W5" w:eastAsia="標楷體"/>
                <w:szCs w:val="24"/>
              </w:rPr>
            </w:pPr>
            <w:r w:rsidRPr="00D366C9">
              <w:rPr>
                <w:rFonts w:ascii="華康楷書體W5" w:eastAsia="標楷體" w:hint="eastAsia"/>
                <w:szCs w:val="24"/>
              </w:rPr>
              <w:t>投資成本</w:t>
            </w:r>
          </w:p>
        </w:tc>
      </w:tr>
      <w:tr w:rsidR="00E928AB" w:rsidRPr="00433AC4" w:rsidTr="00607CE1">
        <w:trPr>
          <w:cantSplit/>
          <w:tblHeader/>
          <w:jc w:val="center"/>
        </w:trPr>
        <w:tc>
          <w:tcPr>
            <w:tcW w:w="3223" w:type="dxa"/>
            <w:vMerge/>
            <w:tcBorders>
              <w:top w:val="single" w:sz="4" w:space="0" w:color="auto"/>
              <w:left w:val="nil"/>
              <w:bottom w:val="single" w:sz="12" w:space="0" w:color="auto"/>
              <w:right w:val="single" w:sz="4" w:space="0" w:color="auto"/>
            </w:tcBorders>
            <w:vAlign w:val="center"/>
          </w:tcPr>
          <w:p w:rsidR="00E928AB" w:rsidRPr="00D366C9" w:rsidRDefault="00E928AB" w:rsidP="00607CE1">
            <w:pPr>
              <w:jc w:val="distribute"/>
              <w:rPr>
                <w:rFonts w:ascii="華康楷書體W5" w:eastAsia="標楷體"/>
                <w:szCs w:val="24"/>
              </w:rPr>
            </w:pPr>
          </w:p>
        </w:tc>
        <w:tc>
          <w:tcPr>
            <w:tcW w:w="1482" w:type="dxa"/>
            <w:vMerge/>
            <w:tcBorders>
              <w:top w:val="single" w:sz="4" w:space="0" w:color="auto"/>
              <w:left w:val="single" w:sz="4" w:space="0" w:color="auto"/>
              <w:bottom w:val="single" w:sz="12" w:space="0" w:color="auto"/>
              <w:right w:val="single" w:sz="4" w:space="0" w:color="auto"/>
            </w:tcBorders>
            <w:vAlign w:val="center"/>
          </w:tcPr>
          <w:p w:rsidR="00E928AB" w:rsidRPr="00D366C9" w:rsidRDefault="00E928AB" w:rsidP="00607CE1">
            <w:pPr>
              <w:jc w:val="distribute"/>
              <w:rPr>
                <w:rFonts w:ascii="華康楷書體W5" w:eastAsia="標楷體"/>
                <w:szCs w:val="24"/>
              </w:rPr>
            </w:pPr>
          </w:p>
        </w:tc>
        <w:tc>
          <w:tcPr>
            <w:tcW w:w="1116" w:type="dxa"/>
            <w:vMerge/>
            <w:tcBorders>
              <w:top w:val="single" w:sz="4" w:space="0" w:color="auto"/>
              <w:left w:val="single" w:sz="4" w:space="0" w:color="auto"/>
              <w:bottom w:val="single" w:sz="12" w:space="0" w:color="auto"/>
              <w:right w:val="single" w:sz="4" w:space="0" w:color="auto"/>
            </w:tcBorders>
            <w:vAlign w:val="center"/>
          </w:tcPr>
          <w:p w:rsidR="00E928AB" w:rsidRPr="00D366C9" w:rsidRDefault="00E928AB" w:rsidP="00607CE1">
            <w:pPr>
              <w:jc w:val="distribute"/>
              <w:rPr>
                <w:rFonts w:ascii="華康楷書體W5" w:eastAsia="標楷體"/>
                <w:szCs w:val="24"/>
              </w:rPr>
            </w:pPr>
          </w:p>
        </w:tc>
        <w:tc>
          <w:tcPr>
            <w:tcW w:w="1544" w:type="dxa"/>
            <w:tcBorders>
              <w:top w:val="single" w:sz="4" w:space="0" w:color="auto"/>
              <w:left w:val="single" w:sz="4" w:space="0" w:color="auto"/>
              <w:bottom w:val="single" w:sz="12" w:space="0" w:color="auto"/>
              <w:right w:val="single" w:sz="4" w:space="0" w:color="auto"/>
            </w:tcBorders>
            <w:vAlign w:val="center"/>
          </w:tcPr>
          <w:p w:rsidR="00E928AB" w:rsidRPr="00837BCC" w:rsidRDefault="00E928AB" w:rsidP="00607CE1">
            <w:pPr>
              <w:jc w:val="distribute"/>
              <w:rPr>
                <w:rFonts w:ascii="華康楷書體W5" w:eastAsia="標楷體"/>
                <w:spacing w:val="-20"/>
                <w:szCs w:val="24"/>
              </w:rPr>
            </w:pPr>
            <w:r w:rsidRPr="00837BCC">
              <w:rPr>
                <w:rFonts w:ascii="標楷體" w:eastAsia="標楷體" w:hAnsi="標楷體" w:hint="eastAsia"/>
                <w:spacing w:val="-20"/>
                <w:szCs w:val="24"/>
              </w:rPr>
              <w:t>109年12月31日</w:t>
            </w:r>
          </w:p>
        </w:tc>
        <w:tc>
          <w:tcPr>
            <w:tcW w:w="1542" w:type="dxa"/>
            <w:tcBorders>
              <w:top w:val="single" w:sz="4" w:space="0" w:color="auto"/>
              <w:left w:val="single" w:sz="4" w:space="0" w:color="auto"/>
              <w:bottom w:val="single" w:sz="12" w:space="0" w:color="auto"/>
              <w:right w:val="single" w:sz="4" w:space="0" w:color="auto"/>
            </w:tcBorders>
            <w:vAlign w:val="center"/>
          </w:tcPr>
          <w:p w:rsidR="00E928AB" w:rsidRPr="00837BCC" w:rsidRDefault="00E928AB" w:rsidP="00607CE1">
            <w:pPr>
              <w:jc w:val="distribute"/>
              <w:rPr>
                <w:rFonts w:ascii="標楷體" w:eastAsia="標楷體" w:hAnsi="標楷體"/>
                <w:spacing w:val="-20"/>
                <w:szCs w:val="24"/>
              </w:rPr>
            </w:pPr>
            <w:r w:rsidRPr="00837BCC">
              <w:rPr>
                <w:rFonts w:ascii="標楷體" w:eastAsia="標楷體" w:hAnsi="標楷體" w:hint="eastAsia"/>
                <w:spacing w:val="-20"/>
                <w:szCs w:val="24"/>
              </w:rPr>
              <w:t>10</w:t>
            </w:r>
            <w:r w:rsidRPr="00837BCC">
              <w:rPr>
                <w:rFonts w:ascii="標楷體" w:eastAsia="標楷體" w:hAnsi="標楷體"/>
                <w:spacing w:val="-20"/>
                <w:szCs w:val="24"/>
              </w:rPr>
              <w:t>8</w:t>
            </w:r>
            <w:r w:rsidRPr="00837BCC">
              <w:rPr>
                <w:rFonts w:ascii="標楷體" w:eastAsia="標楷體" w:hAnsi="標楷體" w:hint="eastAsia"/>
                <w:spacing w:val="-20"/>
                <w:szCs w:val="24"/>
              </w:rPr>
              <w:t>年12月31日</w:t>
            </w:r>
          </w:p>
        </w:tc>
        <w:tc>
          <w:tcPr>
            <w:tcW w:w="1003" w:type="dxa"/>
            <w:tcBorders>
              <w:top w:val="single" w:sz="4" w:space="0" w:color="auto"/>
              <w:left w:val="single" w:sz="4" w:space="0" w:color="auto"/>
              <w:bottom w:val="single" w:sz="12" w:space="0" w:color="auto"/>
              <w:right w:val="nil"/>
            </w:tcBorders>
            <w:vAlign w:val="center"/>
          </w:tcPr>
          <w:p w:rsidR="00E928AB" w:rsidRPr="00D366C9" w:rsidRDefault="00E928AB" w:rsidP="00607CE1">
            <w:pPr>
              <w:jc w:val="distribute"/>
              <w:rPr>
                <w:rFonts w:ascii="華康楷書體W5" w:eastAsia="標楷體"/>
                <w:szCs w:val="24"/>
              </w:rPr>
            </w:pPr>
            <w:r w:rsidRPr="00D366C9">
              <w:rPr>
                <w:rFonts w:ascii="華康楷書體W5" w:eastAsia="標楷體" w:hint="eastAsia"/>
                <w:szCs w:val="24"/>
              </w:rPr>
              <w:t>增減數</w:t>
            </w:r>
          </w:p>
        </w:tc>
      </w:tr>
      <w:tr w:rsidR="00E928AB" w:rsidRPr="00170BBF" w:rsidTr="00607CE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30" w:type="dxa"/>
            <w:right w:w="30" w:type="dxa"/>
          </w:tblCellMar>
          <w:tblLook w:val="04A0" w:firstRow="1" w:lastRow="0" w:firstColumn="1" w:lastColumn="0" w:noHBand="0" w:noVBand="1"/>
        </w:tblPrEx>
        <w:trPr>
          <w:cantSplit/>
          <w:trHeight w:val="442"/>
          <w:jc w:val="center"/>
        </w:trPr>
        <w:tc>
          <w:tcPr>
            <w:tcW w:w="3223" w:type="dxa"/>
            <w:tcBorders>
              <w:top w:val="single" w:sz="12" w:space="0" w:color="auto"/>
              <w:left w:val="nil"/>
              <w:bottom w:val="nil"/>
              <w:right w:val="single" w:sz="4" w:space="0" w:color="auto"/>
            </w:tcBorders>
            <w:tcMar>
              <w:top w:w="0" w:type="dxa"/>
              <w:left w:w="28" w:type="dxa"/>
              <w:bottom w:w="0" w:type="dxa"/>
              <w:right w:w="28" w:type="dxa"/>
            </w:tcMar>
            <w:vAlign w:val="center"/>
            <w:hideMark/>
          </w:tcPr>
          <w:p w:rsidR="00E928AB" w:rsidRPr="00170BBF" w:rsidRDefault="00E928AB" w:rsidP="008E5C32">
            <w:pPr>
              <w:snapToGrid w:val="0"/>
              <w:spacing w:afterLines="10" w:after="24" w:line="280" w:lineRule="exact"/>
              <w:jc w:val="distribute"/>
              <w:rPr>
                <w:rFonts w:eastAsia="標楷體" w:cs="新細明體"/>
                <w:b/>
                <w:sz w:val="22"/>
                <w:szCs w:val="22"/>
              </w:rPr>
            </w:pPr>
            <w:r w:rsidRPr="00170BBF">
              <w:rPr>
                <w:rFonts w:eastAsia="標楷體" w:cs="新細明體" w:hint="eastAsia"/>
                <w:b/>
                <w:sz w:val="22"/>
                <w:szCs w:val="22"/>
                <w:lang w:eastAsia="zh-HK"/>
              </w:rPr>
              <w:t>民</w:t>
            </w:r>
            <w:r w:rsidRPr="00170BBF">
              <w:rPr>
                <w:rFonts w:eastAsia="標楷體" w:cs="新細明體" w:hint="eastAsia"/>
                <w:b/>
                <w:sz w:val="22"/>
                <w:szCs w:val="22"/>
              </w:rPr>
              <w:t>營</w:t>
            </w:r>
            <w:r w:rsidRPr="00170BBF">
              <w:rPr>
                <w:rFonts w:eastAsia="標楷體" w:cs="新細明體" w:hint="eastAsia"/>
                <w:b/>
                <w:sz w:val="22"/>
                <w:szCs w:val="22"/>
                <w:lang w:eastAsia="zh-HK"/>
              </w:rPr>
              <w:t>企</w:t>
            </w:r>
            <w:r w:rsidRPr="00170BBF">
              <w:rPr>
                <w:rFonts w:eastAsia="標楷體" w:cs="新細明體" w:hint="eastAsia"/>
                <w:b/>
                <w:sz w:val="22"/>
                <w:szCs w:val="22"/>
              </w:rPr>
              <w:t>業</w:t>
            </w:r>
            <w:r w:rsidRPr="00170BBF">
              <w:rPr>
                <w:rFonts w:eastAsia="標楷體" w:cs="新細明體" w:hint="eastAsia"/>
                <w:b/>
                <w:sz w:val="22"/>
                <w:szCs w:val="22"/>
                <w:lang w:eastAsia="zh-HK"/>
              </w:rPr>
              <w:t>及其他</w:t>
            </w:r>
          </w:p>
        </w:tc>
        <w:tc>
          <w:tcPr>
            <w:tcW w:w="1482" w:type="dxa"/>
            <w:tcBorders>
              <w:top w:val="single" w:sz="12" w:space="0" w:color="auto"/>
              <w:left w:val="single" w:sz="4" w:space="0" w:color="auto"/>
              <w:bottom w:val="nil"/>
              <w:right w:val="single" w:sz="4" w:space="0" w:color="auto"/>
            </w:tcBorders>
            <w:tcMar>
              <w:top w:w="0" w:type="dxa"/>
              <w:left w:w="28" w:type="dxa"/>
              <w:bottom w:w="0" w:type="dxa"/>
              <w:right w:w="28" w:type="dxa"/>
            </w:tcMar>
            <w:vAlign w:val="center"/>
          </w:tcPr>
          <w:p w:rsidR="00E928AB" w:rsidRPr="00170BBF" w:rsidRDefault="00E928AB" w:rsidP="008E5C32">
            <w:pPr>
              <w:snapToGrid w:val="0"/>
              <w:spacing w:afterLines="10" w:after="24" w:line="280" w:lineRule="exact"/>
              <w:jc w:val="right"/>
              <w:rPr>
                <w:rFonts w:ascii="新細明體" w:hAnsi="新細明體"/>
                <w:b/>
                <w:sz w:val="22"/>
                <w:szCs w:val="22"/>
              </w:rPr>
            </w:pPr>
            <w:r w:rsidRPr="00170BBF">
              <w:rPr>
                <w:rFonts w:ascii="新細明體" w:hAnsi="新細明體" w:hint="eastAsia"/>
                <w:b/>
                <w:sz w:val="22"/>
                <w:szCs w:val="22"/>
              </w:rPr>
              <w:t>3</w:t>
            </w:r>
            <w:r w:rsidRPr="00170BBF">
              <w:rPr>
                <w:rFonts w:ascii="新細明體" w:hAnsi="新細明體"/>
                <w:b/>
                <w:sz w:val="22"/>
                <w:szCs w:val="22"/>
              </w:rPr>
              <w:t>1,267,943</w:t>
            </w:r>
          </w:p>
        </w:tc>
        <w:tc>
          <w:tcPr>
            <w:tcW w:w="1116" w:type="dxa"/>
            <w:tcBorders>
              <w:top w:val="single" w:sz="12" w:space="0" w:color="auto"/>
              <w:left w:val="single" w:sz="4" w:space="0" w:color="auto"/>
              <w:bottom w:val="nil"/>
              <w:right w:val="single" w:sz="4" w:space="0" w:color="auto"/>
            </w:tcBorders>
            <w:vAlign w:val="center"/>
          </w:tcPr>
          <w:p w:rsidR="00E928AB" w:rsidRPr="00170BBF" w:rsidRDefault="00E928AB" w:rsidP="008E5C32">
            <w:pPr>
              <w:snapToGrid w:val="0"/>
              <w:spacing w:afterLines="10" w:after="24" w:line="280" w:lineRule="exact"/>
              <w:jc w:val="right"/>
              <w:rPr>
                <w:rFonts w:ascii="新細明體" w:hAnsi="新細明體"/>
                <w:b/>
                <w:sz w:val="22"/>
                <w:szCs w:val="22"/>
              </w:rPr>
            </w:pPr>
            <w:r w:rsidRPr="00170BBF">
              <w:rPr>
                <w:rFonts w:ascii="新細明體" w:hAnsi="新細明體" w:hint="eastAsia"/>
                <w:b/>
                <w:sz w:val="22"/>
                <w:szCs w:val="22"/>
              </w:rPr>
              <w:t>-</w:t>
            </w:r>
            <w:r w:rsidRPr="00170BBF">
              <w:rPr>
                <w:rFonts w:ascii="新細明體" w:hAnsi="新細明體" w:hint="eastAsia"/>
                <w:b/>
                <w:color w:val="000000" w:themeColor="text1"/>
                <w:kern w:val="20"/>
                <w:sz w:val="22"/>
                <w:szCs w:val="22"/>
              </w:rPr>
              <w:t xml:space="preserve"> </w:t>
            </w:r>
            <w:r w:rsidRPr="00170BBF">
              <w:rPr>
                <w:rFonts w:ascii="新細明體" w:hAnsi="新細明體"/>
                <w:b/>
                <w:sz w:val="22"/>
                <w:szCs w:val="22"/>
              </w:rPr>
              <w:t>5,732,057</w:t>
            </w:r>
          </w:p>
        </w:tc>
        <w:tc>
          <w:tcPr>
            <w:tcW w:w="1544" w:type="dxa"/>
            <w:tcBorders>
              <w:top w:val="single" w:sz="12" w:space="0" w:color="auto"/>
              <w:left w:val="single" w:sz="4" w:space="0" w:color="auto"/>
              <w:bottom w:val="nil"/>
              <w:right w:val="single" w:sz="4" w:space="0" w:color="auto"/>
            </w:tcBorders>
            <w:vAlign w:val="center"/>
          </w:tcPr>
          <w:p w:rsidR="00E928AB" w:rsidRPr="00170BBF" w:rsidRDefault="00E928AB" w:rsidP="008E5C32">
            <w:pPr>
              <w:snapToGrid w:val="0"/>
              <w:spacing w:afterLines="10" w:after="24" w:line="280" w:lineRule="exact"/>
              <w:jc w:val="right"/>
              <w:rPr>
                <w:rFonts w:ascii="新細明體" w:hAnsi="新細明體"/>
                <w:b/>
                <w:sz w:val="22"/>
                <w:szCs w:val="22"/>
              </w:rPr>
            </w:pPr>
            <w:r w:rsidRPr="00170BBF">
              <w:rPr>
                <w:rFonts w:ascii="新細明體" w:hAnsi="新細明體"/>
                <w:b/>
                <w:sz w:val="22"/>
                <w:szCs w:val="22"/>
              </w:rPr>
              <w:t>37,000,000</w:t>
            </w:r>
          </w:p>
        </w:tc>
        <w:tc>
          <w:tcPr>
            <w:tcW w:w="1542" w:type="dxa"/>
            <w:tcBorders>
              <w:top w:val="single" w:sz="12" w:space="0" w:color="auto"/>
              <w:left w:val="single" w:sz="4" w:space="0" w:color="auto"/>
              <w:bottom w:val="nil"/>
              <w:right w:val="single" w:sz="4" w:space="0" w:color="auto"/>
            </w:tcBorders>
            <w:tcMar>
              <w:top w:w="0" w:type="dxa"/>
              <w:left w:w="28" w:type="dxa"/>
              <w:bottom w:w="0" w:type="dxa"/>
              <w:right w:w="28" w:type="dxa"/>
            </w:tcMar>
            <w:vAlign w:val="center"/>
          </w:tcPr>
          <w:p w:rsidR="00E928AB" w:rsidRPr="00170BBF" w:rsidRDefault="00E928AB" w:rsidP="008E5C32">
            <w:pPr>
              <w:snapToGrid w:val="0"/>
              <w:spacing w:afterLines="10" w:after="24" w:line="280" w:lineRule="exact"/>
              <w:jc w:val="right"/>
              <w:rPr>
                <w:rFonts w:ascii="新細明體" w:hAnsi="新細明體"/>
                <w:b/>
                <w:sz w:val="22"/>
                <w:szCs w:val="22"/>
              </w:rPr>
            </w:pPr>
            <w:r w:rsidRPr="00170BBF">
              <w:rPr>
                <w:rFonts w:ascii="新細明體" w:hAnsi="新細明體"/>
                <w:b/>
                <w:sz w:val="22"/>
                <w:szCs w:val="22"/>
              </w:rPr>
              <w:t>37,000,000</w:t>
            </w:r>
          </w:p>
        </w:tc>
        <w:tc>
          <w:tcPr>
            <w:tcW w:w="1003" w:type="dxa"/>
            <w:tcBorders>
              <w:top w:val="single" w:sz="12" w:space="0" w:color="auto"/>
              <w:left w:val="single" w:sz="4" w:space="0" w:color="auto"/>
              <w:bottom w:val="nil"/>
            </w:tcBorders>
            <w:tcMar>
              <w:top w:w="0" w:type="dxa"/>
              <w:left w:w="28" w:type="dxa"/>
              <w:bottom w:w="0" w:type="dxa"/>
              <w:right w:w="28" w:type="dxa"/>
            </w:tcMar>
            <w:vAlign w:val="center"/>
          </w:tcPr>
          <w:p w:rsidR="00E928AB" w:rsidRPr="00170BBF" w:rsidRDefault="00E928AB" w:rsidP="008E5C32">
            <w:pPr>
              <w:snapToGrid w:val="0"/>
              <w:spacing w:afterLines="10" w:after="24" w:line="280" w:lineRule="exact"/>
              <w:jc w:val="right"/>
              <w:rPr>
                <w:rFonts w:ascii="新細明體" w:hAnsi="新細明體"/>
                <w:b/>
                <w:noProof/>
                <w:color w:val="000000" w:themeColor="text1"/>
                <w:sz w:val="22"/>
                <w:szCs w:val="22"/>
              </w:rPr>
            </w:pPr>
            <w:r w:rsidRPr="00170BBF">
              <w:rPr>
                <w:rFonts w:ascii="新細明體" w:hAnsi="新細明體" w:hint="eastAsia"/>
                <w:b/>
                <w:sz w:val="22"/>
                <w:szCs w:val="22"/>
              </w:rPr>
              <w:t>－</w:t>
            </w:r>
          </w:p>
        </w:tc>
      </w:tr>
      <w:tr w:rsidR="00E928AB" w:rsidRPr="00170BBF" w:rsidTr="00607CE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30" w:type="dxa"/>
            <w:right w:w="30" w:type="dxa"/>
          </w:tblCellMar>
          <w:tblLook w:val="04A0" w:firstRow="1" w:lastRow="0" w:firstColumn="1" w:lastColumn="0" w:noHBand="0" w:noVBand="1"/>
        </w:tblPrEx>
        <w:trPr>
          <w:cantSplit/>
          <w:trHeight w:val="442"/>
          <w:jc w:val="center"/>
        </w:trPr>
        <w:tc>
          <w:tcPr>
            <w:tcW w:w="3223" w:type="dxa"/>
            <w:tcBorders>
              <w:top w:val="nil"/>
              <w:left w:val="nil"/>
              <w:right w:val="single" w:sz="4" w:space="0" w:color="auto"/>
            </w:tcBorders>
            <w:tcMar>
              <w:top w:w="0" w:type="dxa"/>
              <w:left w:w="28" w:type="dxa"/>
              <w:bottom w:w="0" w:type="dxa"/>
              <w:right w:w="28" w:type="dxa"/>
            </w:tcMar>
            <w:vAlign w:val="center"/>
          </w:tcPr>
          <w:p w:rsidR="00E928AB" w:rsidRPr="00170BBF" w:rsidRDefault="00E928AB" w:rsidP="008E5C32">
            <w:pPr>
              <w:snapToGrid w:val="0"/>
              <w:spacing w:afterLines="10" w:after="24" w:line="280" w:lineRule="exact"/>
              <w:ind w:firstLineChars="100" w:firstLine="220"/>
              <w:jc w:val="distribute"/>
              <w:rPr>
                <w:rFonts w:eastAsia="標楷體" w:cs="新細明體"/>
                <w:b/>
                <w:sz w:val="22"/>
                <w:szCs w:val="22"/>
              </w:rPr>
            </w:pPr>
            <w:r w:rsidRPr="00170BBF">
              <w:rPr>
                <w:rFonts w:eastAsia="標楷體" w:cs="新細明體" w:hint="eastAsia"/>
                <w:b/>
                <w:sz w:val="22"/>
                <w:szCs w:val="22"/>
              </w:rPr>
              <w:t>縣政府主管</w:t>
            </w:r>
          </w:p>
        </w:tc>
        <w:tc>
          <w:tcPr>
            <w:tcW w:w="1482" w:type="dxa"/>
            <w:tcBorders>
              <w:top w:val="nil"/>
              <w:left w:val="single" w:sz="4" w:space="0" w:color="auto"/>
              <w:right w:val="single" w:sz="4" w:space="0" w:color="auto"/>
            </w:tcBorders>
            <w:tcMar>
              <w:top w:w="0" w:type="dxa"/>
              <w:left w:w="28" w:type="dxa"/>
              <w:bottom w:w="0" w:type="dxa"/>
              <w:right w:w="28" w:type="dxa"/>
            </w:tcMar>
            <w:vAlign w:val="center"/>
          </w:tcPr>
          <w:p w:rsidR="00E928AB" w:rsidRPr="00170BBF" w:rsidRDefault="00E928AB" w:rsidP="008E5C32">
            <w:pPr>
              <w:snapToGrid w:val="0"/>
              <w:spacing w:afterLines="10" w:after="24" w:line="280" w:lineRule="exact"/>
              <w:jc w:val="right"/>
              <w:rPr>
                <w:rFonts w:ascii="新細明體" w:hAnsi="新細明體"/>
                <w:b/>
                <w:sz w:val="22"/>
                <w:szCs w:val="22"/>
              </w:rPr>
            </w:pPr>
            <w:r w:rsidRPr="00170BBF">
              <w:rPr>
                <w:rFonts w:ascii="新細明體" w:hAnsi="新細明體" w:hint="eastAsia"/>
                <w:b/>
                <w:sz w:val="22"/>
                <w:szCs w:val="22"/>
              </w:rPr>
              <w:t>3</w:t>
            </w:r>
            <w:r w:rsidRPr="00170BBF">
              <w:rPr>
                <w:rFonts w:ascii="新細明體" w:hAnsi="新細明體"/>
                <w:b/>
                <w:sz w:val="22"/>
                <w:szCs w:val="22"/>
              </w:rPr>
              <w:t>1,267,943</w:t>
            </w:r>
          </w:p>
        </w:tc>
        <w:tc>
          <w:tcPr>
            <w:tcW w:w="1116" w:type="dxa"/>
            <w:tcBorders>
              <w:top w:val="nil"/>
              <w:left w:val="single" w:sz="4" w:space="0" w:color="auto"/>
              <w:right w:val="single" w:sz="4" w:space="0" w:color="auto"/>
            </w:tcBorders>
            <w:vAlign w:val="center"/>
          </w:tcPr>
          <w:p w:rsidR="00E928AB" w:rsidRPr="00170BBF" w:rsidRDefault="00E928AB" w:rsidP="008E5C32">
            <w:pPr>
              <w:snapToGrid w:val="0"/>
              <w:spacing w:afterLines="10" w:after="24" w:line="280" w:lineRule="exact"/>
              <w:jc w:val="right"/>
              <w:rPr>
                <w:rFonts w:ascii="新細明體" w:hAnsi="新細明體"/>
                <w:b/>
                <w:sz w:val="22"/>
                <w:szCs w:val="22"/>
              </w:rPr>
            </w:pPr>
            <w:r w:rsidRPr="00170BBF">
              <w:rPr>
                <w:rFonts w:ascii="新細明體" w:hAnsi="新細明體" w:hint="eastAsia"/>
                <w:b/>
                <w:sz w:val="22"/>
                <w:szCs w:val="22"/>
              </w:rPr>
              <w:t>-</w:t>
            </w:r>
            <w:r w:rsidRPr="00170BBF">
              <w:rPr>
                <w:rFonts w:ascii="新細明體" w:hAnsi="新細明體" w:hint="eastAsia"/>
                <w:b/>
                <w:color w:val="000000" w:themeColor="text1"/>
                <w:kern w:val="20"/>
                <w:sz w:val="22"/>
                <w:szCs w:val="22"/>
              </w:rPr>
              <w:t xml:space="preserve"> </w:t>
            </w:r>
            <w:r w:rsidRPr="00170BBF">
              <w:rPr>
                <w:rFonts w:ascii="新細明體" w:hAnsi="新細明體"/>
                <w:b/>
                <w:sz w:val="22"/>
                <w:szCs w:val="22"/>
              </w:rPr>
              <w:t>5,732,057</w:t>
            </w:r>
          </w:p>
        </w:tc>
        <w:tc>
          <w:tcPr>
            <w:tcW w:w="1544" w:type="dxa"/>
            <w:tcBorders>
              <w:top w:val="nil"/>
              <w:left w:val="single" w:sz="4" w:space="0" w:color="auto"/>
              <w:right w:val="single" w:sz="4" w:space="0" w:color="auto"/>
            </w:tcBorders>
            <w:vAlign w:val="center"/>
          </w:tcPr>
          <w:p w:rsidR="00E928AB" w:rsidRPr="00170BBF" w:rsidRDefault="00E928AB" w:rsidP="008E5C32">
            <w:pPr>
              <w:snapToGrid w:val="0"/>
              <w:spacing w:afterLines="10" w:after="24" w:line="280" w:lineRule="exact"/>
              <w:jc w:val="right"/>
              <w:rPr>
                <w:rFonts w:ascii="新細明體" w:hAnsi="新細明體"/>
                <w:b/>
                <w:sz w:val="22"/>
                <w:szCs w:val="22"/>
              </w:rPr>
            </w:pPr>
            <w:r w:rsidRPr="00170BBF">
              <w:rPr>
                <w:rFonts w:ascii="新細明體" w:hAnsi="新細明體"/>
                <w:b/>
                <w:sz w:val="22"/>
                <w:szCs w:val="22"/>
              </w:rPr>
              <w:t>37,000,000</w:t>
            </w:r>
          </w:p>
        </w:tc>
        <w:tc>
          <w:tcPr>
            <w:tcW w:w="1542" w:type="dxa"/>
            <w:tcBorders>
              <w:top w:val="nil"/>
              <w:left w:val="single" w:sz="4" w:space="0" w:color="auto"/>
              <w:right w:val="single" w:sz="4" w:space="0" w:color="auto"/>
            </w:tcBorders>
            <w:tcMar>
              <w:top w:w="0" w:type="dxa"/>
              <w:left w:w="28" w:type="dxa"/>
              <w:bottom w:w="0" w:type="dxa"/>
              <w:right w:w="28" w:type="dxa"/>
            </w:tcMar>
            <w:vAlign w:val="center"/>
          </w:tcPr>
          <w:p w:rsidR="00E928AB" w:rsidRPr="00170BBF" w:rsidRDefault="00E928AB" w:rsidP="008E5C32">
            <w:pPr>
              <w:snapToGrid w:val="0"/>
              <w:spacing w:afterLines="10" w:after="24" w:line="280" w:lineRule="exact"/>
              <w:jc w:val="right"/>
              <w:rPr>
                <w:rFonts w:ascii="新細明體" w:hAnsi="新細明體"/>
                <w:b/>
                <w:sz w:val="22"/>
                <w:szCs w:val="22"/>
              </w:rPr>
            </w:pPr>
            <w:r w:rsidRPr="00170BBF">
              <w:rPr>
                <w:rFonts w:ascii="新細明體" w:hAnsi="新細明體"/>
                <w:b/>
                <w:sz w:val="22"/>
                <w:szCs w:val="22"/>
              </w:rPr>
              <w:t>37,000,000</w:t>
            </w:r>
          </w:p>
        </w:tc>
        <w:tc>
          <w:tcPr>
            <w:tcW w:w="1003" w:type="dxa"/>
            <w:tcBorders>
              <w:top w:val="nil"/>
              <w:left w:val="single" w:sz="4" w:space="0" w:color="auto"/>
            </w:tcBorders>
            <w:tcMar>
              <w:top w:w="0" w:type="dxa"/>
              <w:left w:w="28" w:type="dxa"/>
              <w:bottom w:w="0" w:type="dxa"/>
              <w:right w:w="28" w:type="dxa"/>
            </w:tcMar>
            <w:vAlign w:val="center"/>
          </w:tcPr>
          <w:p w:rsidR="00E928AB" w:rsidRPr="00170BBF" w:rsidRDefault="00E928AB" w:rsidP="008E5C32">
            <w:pPr>
              <w:snapToGrid w:val="0"/>
              <w:spacing w:afterLines="10" w:after="24" w:line="280" w:lineRule="exact"/>
              <w:jc w:val="right"/>
              <w:rPr>
                <w:rFonts w:ascii="新細明體" w:hAnsi="新細明體"/>
                <w:b/>
                <w:noProof/>
                <w:color w:val="000000" w:themeColor="text1"/>
                <w:sz w:val="22"/>
                <w:szCs w:val="22"/>
              </w:rPr>
            </w:pPr>
            <w:r w:rsidRPr="00170BBF">
              <w:rPr>
                <w:rFonts w:ascii="新細明體" w:hAnsi="新細明體" w:hint="eastAsia"/>
                <w:b/>
                <w:sz w:val="22"/>
                <w:szCs w:val="22"/>
              </w:rPr>
              <w:t>－</w:t>
            </w:r>
          </w:p>
        </w:tc>
      </w:tr>
      <w:tr w:rsidR="00E928AB" w:rsidRPr="00433AC4" w:rsidTr="00607CE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30" w:type="dxa"/>
            <w:right w:w="30" w:type="dxa"/>
          </w:tblCellMar>
          <w:tblLook w:val="04A0" w:firstRow="1" w:lastRow="0" w:firstColumn="1" w:lastColumn="0" w:noHBand="0" w:noVBand="1"/>
        </w:tblPrEx>
        <w:trPr>
          <w:cantSplit/>
          <w:trHeight w:val="442"/>
          <w:jc w:val="center"/>
        </w:trPr>
        <w:tc>
          <w:tcPr>
            <w:tcW w:w="3223" w:type="dxa"/>
            <w:tcBorders>
              <w:top w:val="nil"/>
              <w:left w:val="nil"/>
              <w:right w:val="single" w:sz="4" w:space="0" w:color="auto"/>
            </w:tcBorders>
            <w:tcMar>
              <w:top w:w="0" w:type="dxa"/>
              <w:left w:w="28" w:type="dxa"/>
              <w:bottom w:w="0" w:type="dxa"/>
              <w:right w:w="28" w:type="dxa"/>
            </w:tcMar>
            <w:vAlign w:val="center"/>
          </w:tcPr>
          <w:p w:rsidR="00E928AB" w:rsidRPr="0029371A" w:rsidRDefault="00E928AB" w:rsidP="008E5C32">
            <w:pPr>
              <w:snapToGrid w:val="0"/>
              <w:spacing w:afterLines="10" w:after="24" w:line="280" w:lineRule="exact"/>
              <w:ind w:firstLineChars="200" w:firstLine="408"/>
              <w:jc w:val="distribute"/>
              <w:rPr>
                <w:rFonts w:eastAsia="標楷體" w:cs="新細明體"/>
                <w:spacing w:val="-8"/>
                <w:sz w:val="22"/>
                <w:szCs w:val="22"/>
              </w:rPr>
            </w:pPr>
            <w:r w:rsidRPr="0029371A">
              <w:rPr>
                <w:rFonts w:eastAsia="標楷體" w:cs="新細明體" w:hint="eastAsia"/>
                <w:spacing w:val="-8"/>
                <w:sz w:val="22"/>
                <w:szCs w:val="22"/>
              </w:rPr>
              <w:t>屏東縣肉品市場股份有限公司</w:t>
            </w:r>
          </w:p>
        </w:tc>
        <w:tc>
          <w:tcPr>
            <w:tcW w:w="1482" w:type="dxa"/>
            <w:tcBorders>
              <w:top w:val="nil"/>
              <w:left w:val="single" w:sz="4" w:space="0" w:color="auto"/>
              <w:right w:val="single" w:sz="4" w:space="0" w:color="auto"/>
            </w:tcBorders>
            <w:tcMar>
              <w:top w:w="0" w:type="dxa"/>
              <w:left w:w="28" w:type="dxa"/>
              <w:bottom w:w="0" w:type="dxa"/>
              <w:right w:w="28" w:type="dxa"/>
            </w:tcMar>
            <w:vAlign w:val="center"/>
          </w:tcPr>
          <w:p w:rsidR="00E928AB" w:rsidRPr="00D366C9" w:rsidRDefault="00E928AB" w:rsidP="008E5C32">
            <w:pPr>
              <w:snapToGrid w:val="0"/>
              <w:spacing w:afterLines="10" w:after="24" w:line="280" w:lineRule="exact"/>
              <w:jc w:val="right"/>
              <w:rPr>
                <w:rFonts w:ascii="新細明體" w:hAnsi="新細明體"/>
                <w:sz w:val="22"/>
                <w:szCs w:val="22"/>
              </w:rPr>
            </w:pPr>
            <w:r w:rsidRPr="00D366C9">
              <w:rPr>
                <w:rFonts w:ascii="新細明體" w:hAnsi="新細明體" w:hint="eastAsia"/>
                <w:sz w:val="22"/>
                <w:szCs w:val="22"/>
              </w:rPr>
              <w:t>1</w:t>
            </w:r>
            <w:r w:rsidRPr="00D366C9">
              <w:rPr>
                <w:rFonts w:ascii="新細明體" w:hAnsi="新細明體"/>
                <w:sz w:val="22"/>
                <w:szCs w:val="22"/>
              </w:rPr>
              <w:t>3,026,903</w:t>
            </w:r>
          </w:p>
        </w:tc>
        <w:tc>
          <w:tcPr>
            <w:tcW w:w="1116" w:type="dxa"/>
            <w:tcBorders>
              <w:top w:val="nil"/>
              <w:left w:val="single" w:sz="4" w:space="0" w:color="auto"/>
              <w:right w:val="single" w:sz="4" w:space="0" w:color="auto"/>
            </w:tcBorders>
            <w:vAlign w:val="center"/>
          </w:tcPr>
          <w:p w:rsidR="00E928AB" w:rsidRPr="00D366C9" w:rsidRDefault="00E928AB" w:rsidP="008E5C32">
            <w:pPr>
              <w:snapToGrid w:val="0"/>
              <w:spacing w:afterLines="10" w:after="24" w:line="280" w:lineRule="exact"/>
              <w:jc w:val="right"/>
              <w:rPr>
                <w:rFonts w:ascii="新細明體" w:hAnsi="新細明體"/>
                <w:sz w:val="22"/>
                <w:szCs w:val="22"/>
              </w:rPr>
            </w:pPr>
            <w:r w:rsidRPr="00D366C9">
              <w:rPr>
                <w:rFonts w:ascii="新細明體" w:hAnsi="新細明體" w:hint="eastAsia"/>
                <w:sz w:val="22"/>
                <w:szCs w:val="22"/>
              </w:rPr>
              <w:t>1,</w:t>
            </w:r>
            <w:r w:rsidRPr="00D366C9">
              <w:rPr>
                <w:rFonts w:ascii="新細明體" w:hAnsi="新細明體"/>
                <w:sz w:val="22"/>
                <w:szCs w:val="22"/>
              </w:rPr>
              <w:t>026,903</w:t>
            </w:r>
          </w:p>
        </w:tc>
        <w:tc>
          <w:tcPr>
            <w:tcW w:w="1544" w:type="dxa"/>
            <w:tcBorders>
              <w:top w:val="nil"/>
              <w:left w:val="single" w:sz="4" w:space="0" w:color="auto"/>
              <w:right w:val="single" w:sz="4" w:space="0" w:color="auto"/>
            </w:tcBorders>
            <w:vAlign w:val="center"/>
          </w:tcPr>
          <w:p w:rsidR="00E928AB" w:rsidRPr="00D366C9" w:rsidRDefault="00E928AB" w:rsidP="008E5C32">
            <w:pPr>
              <w:snapToGrid w:val="0"/>
              <w:spacing w:afterLines="10" w:after="24" w:line="280" w:lineRule="exact"/>
              <w:jc w:val="right"/>
              <w:rPr>
                <w:rFonts w:ascii="新細明體" w:hAnsi="新細明體"/>
                <w:sz w:val="22"/>
                <w:szCs w:val="22"/>
              </w:rPr>
            </w:pPr>
            <w:r w:rsidRPr="00D366C9">
              <w:rPr>
                <w:rFonts w:ascii="新細明體" w:hAnsi="新細明體"/>
                <w:sz w:val="22"/>
                <w:szCs w:val="22"/>
              </w:rPr>
              <w:t>12,000,000</w:t>
            </w:r>
          </w:p>
        </w:tc>
        <w:tc>
          <w:tcPr>
            <w:tcW w:w="1542" w:type="dxa"/>
            <w:tcBorders>
              <w:top w:val="nil"/>
              <w:left w:val="single" w:sz="4" w:space="0" w:color="auto"/>
              <w:right w:val="single" w:sz="4" w:space="0" w:color="auto"/>
            </w:tcBorders>
            <w:tcMar>
              <w:top w:w="0" w:type="dxa"/>
              <w:left w:w="28" w:type="dxa"/>
              <w:bottom w:w="0" w:type="dxa"/>
              <w:right w:w="28" w:type="dxa"/>
            </w:tcMar>
            <w:vAlign w:val="center"/>
          </w:tcPr>
          <w:p w:rsidR="00E928AB" w:rsidRPr="00D366C9" w:rsidRDefault="00E928AB" w:rsidP="008E5C32">
            <w:pPr>
              <w:snapToGrid w:val="0"/>
              <w:spacing w:afterLines="10" w:after="24" w:line="280" w:lineRule="exact"/>
              <w:jc w:val="right"/>
              <w:rPr>
                <w:rFonts w:ascii="新細明體" w:hAnsi="新細明體"/>
                <w:sz w:val="22"/>
                <w:szCs w:val="22"/>
              </w:rPr>
            </w:pPr>
            <w:r w:rsidRPr="00D366C9">
              <w:rPr>
                <w:rFonts w:ascii="新細明體" w:hAnsi="新細明體"/>
                <w:sz w:val="22"/>
                <w:szCs w:val="22"/>
              </w:rPr>
              <w:t>12,000,000</w:t>
            </w:r>
          </w:p>
        </w:tc>
        <w:tc>
          <w:tcPr>
            <w:tcW w:w="1003" w:type="dxa"/>
            <w:tcBorders>
              <w:top w:val="nil"/>
              <w:left w:val="single" w:sz="4" w:space="0" w:color="auto"/>
            </w:tcBorders>
            <w:tcMar>
              <w:top w:w="0" w:type="dxa"/>
              <w:left w:w="28" w:type="dxa"/>
              <w:bottom w:w="0" w:type="dxa"/>
              <w:right w:w="28" w:type="dxa"/>
            </w:tcMar>
            <w:vAlign w:val="center"/>
          </w:tcPr>
          <w:p w:rsidR="00E928AB" w:rsidRPr="00D366C9" w:rsidRDefault="00E928AB" w:rsidP="008E5C32">
            <w:pPr>
              <w:snapToGrid w:val="0"/>
              <w:spacing w:afterLines="10" w:after="24" w:line="280" w:lineRule="exact"/>
              <w:jc w:val="right"/>
              <w:rPr>
                <w:rFonts w:ascii="新細明體" w:hAnsi="新細明體"/>
                <w:bCs/>
                <w:w w:val="90"/>
                <w:sz w:val="22"/>
                <w:szCs w:val="22"/>
              </w:rPr>
            </w:pPr>
            <w:r w:rsidRPr="00D366C9">
              <w:rPr>
                <w:rFonts w:ascii="新細明體" w:hAnsi="新細明體" w:hint="eastAsia"/>
                <w:bCs/>
                <w:sz w:val="22"/>
                <w:szCs w:val="22"/>
              </w:rPr>
              <w:t>－</w:t>
            </w:r>
          </w:p>
        </w:tc>
      </w:tr>
      <w:tr w:rsidR="00E928AB" w:rsidRPr="00433AC4" w:rsidTr="00607CE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30" w:type="dxa"/>
            <w:right w:w="30" w:type="dxa"/>
          </w:tblCellMar>
          <w:tblLook w:val="04A0" w:firstRow="1" w:lastRow="0" w:firstColumn="1" w:lastColumn="0" w:noHBand="0" w:noVBand="1"/>
        </w:tblPrEx>
        <w:trPr>
          <w:cantSplit/>
          <w:trHeight w:val="442"/>
          <w:jc w:val="center"/>
        </w:trPr>
        <w:tc>
          <w:tcPr>
            <w:tcW w:w="3223" w:type="dxa"/>
            <w:tcBorders>
              <w:top w:val="nil"/>
              <w:left w:val="nil"/>
              <w:bottom w:val="single" w:sz="12" w:space="0" w:color="auto"/>
              <w:right w:val="single" w:sz="4" w:space="0" w:color="auto"/>
            </w:tcBorders>
            <w:tcMar>
              <w:top w:w="0" w:type="dxa"/>
              <w:left w:w="28" w:type="dxa"/>
              <w:bottom w:w="0" w:type="dxa"/>
              <w:right w:w="28" w:type="dxa"/>
            </w:tcMar>
            <w:vAlign w:val="center"/>
          </w:tcPr>
          <w:p w:rsidR="00E928AB" w:rsidRDefault="00E928AB" w:rsidP="00607CE1">
            <w:pPr>
              <w:snapToGrid w:val="0"/>
              <w:spacing w:line="280" w:lineRule="exact"/>
              <w:ind w:firstLineChars="182" w:firstLine="400"/>
              <w:jc w:val="distribute"/>
              <w:rPr>
                <w:rFonts w:eastAsia="標楷體" w:cs="新細明體"/>
                <w:sz w:val="22"/>
                <w:szCs w:val="22"/>
              </w:rPr>
            </w:pPr>
            <w:r w:rsidRPr="00D366C9">
              <w:rPr>
                <w:rFonts w:eastAsia="標楷體" w:cs="新細明體" w:hint="eastAsia"/>
                <w:sz w:val="22"/>
                <w:szCs w:val="22"/>
              </w:rPr>
              <w:t>台灣</w:t>
            </w:r>
            <w:r>
              <w:rPr>
                <w:rFonts w:eastAsia="標楷體" w:cs="新細明體" w:hint="eastAsia"/>
                <w:sz w:val="22"/>
                <w:szCs w:val="22"/>
              </w:rPr>
              <w:t>屏東</w:t>
            </w:r>
            <w:r w:rsidRPr="00D366C9">
              <w:rPr>
                <w:rFonts w:eastAsia="標楷體" w:cs="新細明體" w:hint="eastAsia"/>
                <w:sz w:val="22"/>
                <w:szCs w:val="22"/>
              </w:rPr>
              <w:t>農</w:t>
            </w:r>
            <w:r w:rsidRPr="00D366C9">
              <w:rPr>
                <w:rFonts w:eastAsia="標楷體" w:cs="新細明體" w:hint="eastAsia"/>
                <w:sz w:val="22"/>
                <w:szCs w:val="22"/>
                <w:lang w:eastAsia="zh-HK"/>
              </w:rPr>
              <w:t>業</w:t>
            </w:r>
            <w:r w:rsidRPr="00D366C9">
              <w:rPr>
                <w:rFonts w:eastAsia="標楷體" w:cs="新細明體" w:hint="eastAsia"/>
                <w:sz w:val="22"/>
                <w:szCs w:val="22"/>
              </w:rPr>
              <w:t>國際運銷</w:t>
            </w:r>
          </w:p>
          <w:p w:rsidR="00E928AB" w:rsidRPr="00D366C9" w:rsidRDefault="00E928AB" w:rsidP="008E5C32">
            <w:pPr>
              <w:snapToGrid w:val="0"/>
              <w:spacing w:afterLines="10" w:after="24" w:line="280" w:lineRule="exact"/>
              <w:ind w:firstLineChars="188" w:firstLine="414"/>
              <w:jc w:val="distribute"/>
              <w:rPr>
                <w:rFonts w:eastAsia="標楷體" w:cs="新細明體"/>
                <w:sz w:val="22"/>
                <w:szCs w:val="22"/>
              </w:rPr>
            </w:pPr>
            <w:r w:rsidRPr="00D366C9">
              <w:rPr>
                <w:rFonts w:eastAsia="標楷體" w:cs="新細明體" w:hint="eastAsia"/>
                <w:sz w:val="22"/>
                <w:szCs w:val="22"/>
              </w:rPr>
              <w:t>股份有限公司</w:t>
            </w:r>
          </w:p>
        </w:tc>
        <w:tc>
          <w:tcPr>
            <w:tcW w:w="1482" w:type="dxa"/>
            <w:tcBorders>
              <w:top w:val="nil"/>
              <w:left w:val="single" w:sz="4" w:space="0" w:color="auto"/>
              <w:bottom w:val="single" w:sz="12" w:space="0" w:color="auto"/>
              <w:right w:val="single" w:sz="4" w:space="0" w:color="auto"/>
            </w:tcBorders>
            <w:tcMar>
              <w:top w:w="0" w:type="dxa"/>
              <w:left w:w="28" w:type="dxa"/>
              <w:bottom w:w="0" w:type="dxa"/>
              <w:right w:w="28" w:type="dxa"/>
            </w:tcMar>
          </w:tcPr>
          <w:p w:rsidR="00E928AB" w:rsidRPr="00D366C9" w:rsidRDefault="00E928AB" w:rsidP="008E5C32">
            <w:pPr>
              <w:snapToGrid w:val="0"/>
              <w:spacing w:afterLines="10" w:after="24" w:line="280" w:lineRule="exact"/>
              <w:jc w:val="right"/>
              <w:rPr>
                <w:rFonts w:ascii="新細明體" w:hAnsi="新細明體"/>
                <w:sz w:val="22"/>
                <w:szCs w:val="22"/>
              </w:rPr>
            </w:pPr>
            <w:r w:rsidRPr="00D366C9">
              <w:rPr>
                <w:rFonts w:ascii="新細明體" w:hAnsi="新細明體"/>
                <w:sz w:val="22"/>
                <w:szCs w:val="22"/>
              </w:rPr>
              <w:t>18,241,040</w:t>
            </w:r>
          </w:p>
        </w:tc>
        <w:tc>
          <w:tcPr>
            <w:tcW w:w="1116" w:type="dxa"/>
            <w:tcBorders>
              <w:top w:val="nil"/>
              <w:left w:val="single" w:sz="4" w:space="0" w:color="auto"/>
              <w:bottom w:val="single" w:sz="12" w:space="0" w:color="auto"/>
              <w:right w:val="single" w:sz="4" w:space="0" w:color="auto"/>
            </w:tcBorders>
          </w:tcPr>
          <w:p w:rsidR="00E928AB" w:rsidRPr="00D366C9" w:rsidRDefault="00E928AB" w:rsidP="008E5C32">
            <w:pPr>
              <w:snapToGrid w:val="0"/>
              <w:spacing w:afterLines="10" w:after="24" w:line="280" w:lineRule="exact"/>
              <w:jc w:val="right"/>
              <w:rPr>
                <w:rFonts w:ascii="新細明體" w:hAnsi="新細明體"/>
                <w:sz w:val="22"/>
                <w:szCs w:val="22"/>
              </w:rPr>
            </w:pPr>
            <w:r w:rsidRPr="00D366C9">
              <w:rPr>
                <w:rFonts w:ascii="新細明體" w:hAnsi="新細明體"/>
                <w:sz w:val="22"/>
                <w:szCs w:val="22"/>
              </w:rPr>
              <w:t>-</w:t>
            </w:r>
            <w:r w:rsidRPr="0032233E">
              <w:rPr>
                <w:rFonts w:ascii="新細明體" w:hAnsi="新細明體" w:hint="eastAsia"/>
                <w:b/>
                <w:color w:val="000000" w:themeColor="text1"/>
                <w:kern w:val="20"/>
                <w:sz w:val="22"/>
                <w:szCs w:val="22"/>
              </w:rPr>
              <w:t xml:space="preserve"> </w:t>
            </w:r>
            <w:r w:rsidRPr="00D366C9">
              <w:rPr>
                <w:rFonts w:ascii="新細明體" w:hAnsi="新細明體"/>
                <w:sz w:val="22"/>
                <w:szCs w:val="22"/>
              </w:rPr>
              <w:t>6,758,960</w:t>
            </w:r>
          </w:p>
        </w:tc>
        <w:tc>
          <w:tcPr>
            <w:tcW w:w="1544" w:type="dxa"/>
            <w:tcBorders>
              <w:top w:val="nil"/>
              <w:left w:val="single" w:sz="4" w:space="0" w:color="auto"/>
              <w:bottom w:val="single" w:sz="12" w:space="0" w:color="auto"/>
              <w:right w:val="single" w:sz="4" w:space="0" w:color="auto"/>
            </w:tcBorders>
          </w:tcPr>
          <w:p w:rsidR="00E928AB" w:rsidRPr="00D366C9" w:rsidRDefault="00E928AB" w:rsidP="008E5C32">
            <w:pPr>
              <w:snapToGrid w:val="0"/>
              <w:spacing w:afterLines="10" w:after="24" w:line="280" w:lineRule="exact"/>
              <w:jc w:val="right"/>
              <w:rPr>
                <w:rFonts w:ascii="新細明體" w:hAnsi="新細明體"/>
                <w:sz w:val="22"/>
                <w:szCs w:val="22"/>
              </w:rPr>
            </w:pPr>
            <w:r w:rsidRPr="00D366C9">
              <w:rPr>
                <w:rFonts w:ascii="新細明體" w:hAnsi="新細明體"/>
                <w:sz w:val="22"/>
                <w:szCs w:val="22"/>
              </w:rPr>
              <w:t>25,000,000</w:t>
            </w:r>
          </w:p>
        </w:tc>
        <w:tc>
          <w:tcPr>
            <w:tcW w:w="1542" w:type="dxa"/>
            <w:tcBorders>
              <w:top w:val="nil"/>
              <w:left w:val="single" w:sz="4" w:space="0" w:color="auto"/>
              <w:bottom w:val="single" w:sz="12" w:space="0" w:color="auto"/>
              <w:right w:val="single" w:sz="4" w:space="0" w:color="auto"/>
            </w:tcBorders>
            <w:tcMar>
              <w:top w:w="0" w:type="dxa"/>
              <w:left w:w="28" w:type="dxa"/>
              <w:bottom w:w="0" w:type="dxa"/>
              <w:right w:w="28" w:type="dxa"/>
            </w:tcMar>
          </w:tcPr>
          <w:p w:rsidR="00E928AB" w:rsidRPr="00D366C9" w:rsidRDefault="00E928AB" w:rsidP="008E5C32">
            <w:pPr>
              <w:snapToGrid w:val="0"/>
              <w:spacing w:afterLines="10" w:after="24" w:line="280" w:lineRule="exact"/>
              <w:jc w:val="right"/>
              <w:rPr>
                <w:rFonts w:ascii="新細明體" w:hAnsi="新細明體"/>
                <w:sz w:val="22"/>
                <w:szCs w:val="22"/>
              </w:rPr>
            </w:pPr>
            <w:r w:rsidRPr="00D366C9">
              <w:rPr>
                <w:rFonts w:ascii="新細明體" w:hAnsi="新細明體"/>
                <w:sz w:val="22"/>
                <w:szCs w:val="22"/>
              </w:rPr>
              <w:t>25,000,000</w:t>
            </w:r>
          </w:p>
        </w:tc>
        <w:tc>
          <w:tcPr>
            <w:tcW w:w="1003" w:type="dxa"/>
            <w:tcBorders>
              <w:top w:val="nil"/>
              <w:left w:val="single" w:sz="4" w:space="0" w:color="auto"/>
              <w:bottom w:val="single" w:sz="12" w:space="0" w:color="auto"/>
            </w:tcBorders>
            <w:tcMar>
              <w:top w:w="0" w:type="dxa"/>
              <w:left w:w="28" w:type="dxa"/>
              <w:bottom w:w="0" w:type="dxa"/>
              <w:right w:w="28" w:type="dxa"/>
            </w:tcMar>
          </w:tcPr>
          <w:p w:rsidR="00E928AB" w:rsidRPr="00D366C9" w:rsidRDefault="00E928AB" w:rsidP="008E5C32">
            <w:pPr>
              <w:snapToGrid w:val="0"/>
              <w:spacing w:afterLines="10" w:after="24" w:line="280" w:lineRule="exact"/>
              <w:jc w:val="right"/>
              <w:rPr>
                <w:rFonts w:ascii="新細明體" w:hAnsi="新細明體"/>
                <w:bCs/>
                <w:sz w:val="22"/>
                <w:szCs w:val="22"/>
              </w:rPr>
            </w:pPr>
            <w:r w:rsidRPr="00D366C9">
              <w:rPr>
                <w:rFonts w:ascii="新細明體" w:hAnsi="新細明體" w:hint="eastAsia"/>
                <w:bCs/>
                <w:sz w:val="22"/>
                <w:szCs w:val="22"/>
              </w:rPr>
              <w:t>－</w:t>
            </w:r>
          </w:p>
        </w:tc>
      </w:tr>
    </w:tbl>
    <w:p w:rsidR="00E928AB" w:rsidRPr="00CF2014" w:rsidRDefault="00E928AB" w:rsidP="00E928AB">
      <w:pPr>
        <w:ind w:left="603" w:hangingChars="274" w:hanging="603"/>
        <w:rPr>
          <w:rFonts w:ascii="標楷體" w:eastAsia="標楷體" w:hAnsi="標楷體"/>
          <w:color w:val="000000" w:themeColor="text1"/>
          <w:sz w:val="22"/>
          <w:szCs w:val="22"/>
        </w:rPr>
      </w:pPr>
      <w:proofErr w:type="gramStart"/>
      <w:r w:rsidRPr="00CF2014">
        <w:rPr>
          <w:rFonts w:ascii="標楷體" w:eastAsia="標楷體" w:hAnsi="標楷體" w:hint="eastAsia"/>
          <w:color w:val="000000" w:themeColor="text1"/>
          <w:sz w:val="22"/>
          <w:szCs w:val="22"/>
        </w:rPr>
        <w:t>註</w:t>
      </w:r>
      <w:proofErr w:type="gramEnd"/>
      <w:r>
        <w:rPr>
          <w:rFonts w:ascii="標楷體" w:eastAsia="標楷體" w:hAnsi="標楷體" w:hint="eastAsia"/>
          <w:color w:val="000000" w:themeColor="text1"/>
          <w:sz w:val="22"/>
          <w:szCs w:val="22"/>
        </w:rPr>
        <w:t>：本表「評價調整」欄</w:t>
      </w:r>
      <w:proofErr w:type="gramStart"/>
      <w:r>
        <w:rPr>
          <w:rFonts w:ascii="標楷體" w:eastAsia="標楷體" w:hAnsi="標楷體" w:hint="eastAsia"/>
          <w:color w:val="000000" w:themeColor="text1"/>
          <w:sz w:val="22"/>
          <w:szCs w:val="22"/>
        </w:rPr>
        <w:t>所列係投資</w:t>
      </w:r>
      <w:proofErr w:type="gramEnd"/>
      <w:r>
        <w:rPr>
          <w:rFonts w:ascii="標楷體" w:eastAsia="標楷體" w:hAnsi="標楷體" w:hint="eastAsia"/>
          <w:color w:val="000000" w:themeColor="text1"/>
          <w:sz w:val="22"/>
          <w:szCs w:val="22"/>
        </w:rPr>
        <w:t>民營企業依投資比率認列</w:t>
      </w:r>
      <w:r w:rsidRPr="00CF2014">
        <w:rPr>
          <w:rFonts w:ascii="標楷體" w:eastAsia="標楷體" w:hAnsi="標楷體" w:hint="eastAsia"/>
          <w:color w:val="000000" w:themeColor="text1"/>
          <w:sz w:val="22"/>
          <w:szCs w:val="22"/>
        </w:rPr>
        <w:t>業</w:t>
      </w:r>
      <w:r>
        <w:rPr>
          <w:rFonts w:ascii="標楷體" w:eastAsia="標楷體" w:hAnsi="標楷體" w:hint="eastAsia"/>
          <w:color w:val="000000" w:themeColor="text1"/>
          <w:sz w:val="22"/>
          <w:szCs w:val="22"/>
        </w:rPr>
        <w:t>主</w:t>
      </w:r>
      <w:r w:rsidRPr="00CF2014">
        <w:rPr>
          <w:rFonts w:ascii="標楷體" w:eastAsia="標楷體" w:hAnsi="標楷體" w:hint="eastAsia"/>
          <w:color w:val="000000" w:themeColor="text1"/>
          <w:sz w:val="22"/>
          <w:szCs w:val="22"/>
        </w:rPr>
        <w:t>權益之調整數。</w:t>
      </w:r>
    </w:p>
    <w:p w:rsidR="00E928AB" w:rsidRPr="00E0720C" w:rsidRDefault="00E928AB" w:rsidP="00E928AB">
      <w:pPr>
        <w:pStyle w:val="aff5"/>
        <w:snapToGrid/>
        <w:ind w:firstLine="480"/>
        <w:rPr>
          <w:rFonts w:cs="Times New Roman"/>
          <w:b/>
          <w:color w:val="000000" w:themeColor="text1"/>
          <w:szCs w:val="24"/>
        </w:rPr>
      </w:pPr>
      <w:r w:rsidRPr="00E0720C">
        <w:rPr>
          <w:rFonts w:cs="Times New Roman" w:hint="eastAsia"/>
          <w:b/>
          <w:color w:val="000000" w:themeColor="text1"/>
          <w:szCs w:val="24"/>
        </w:rPr>
        <w:t>2.非</w:t>
      </w:r>
      <w:proofErr w:type="gramStart"/>
      <w:r w:rsidRPr="00E0720C">
        <w:rPr>
          <w:rFonts w:cs="Times New Roman" w:hint="eastAsia"/>
          <w:b/>
          <w:color w:val="000000" w:themeColor="text1"/>
          <w:szCs w:val="24"/>
        </w:rPr>
        <w:t>採</w:t>
      </w:r>
      <w:proofErr w:type="gramEnd"/>
      <w:r w:rsidRPr="00E0720C">
        <w:rPr>
          <w:rFonts w:cs="Times New Roman" w:hint="eastAsia"/>
          <w:b/>
          <w:color w:val="000000" w:themeColor="text1"/>
          <w:szCs w:val="24"/>
        </w:rPr>
        <w:t>權益法之股權投資部分</w:t>
      </w:r>
    </w:p>
    <w:p w:rsidR="00E928AB" w:rsidRPr="00E0720C" w:rsidRDefault="00E928AB" w:rsidP="00A845E3">
      <w:pPr>
        <w:pStyle w:val="aff5"/>
        <w:snapToGrid/>
        <w:spacing w:line="440" w:lineRule="exact"/>
        <w:ind w:firstLine="480"/>
        <w:rPr>
          <w:rFonts w:cs="Times New Roman"/>
          <w:color w:val="000000" w:themeColor="text1"/>
          <w:szCs w:val="24"/>
        </w:rPr>
      </w:pPr>
      <w:r w:rsidRPr="00E0720C">
        <w:rPr>
          <w:rFonts w:cs="Times New Roman" w:hint="eastAsia"/>
          <w:color w:val="000000" w:themeColor="text1"/>
          <w:szCs w:val="24"/>
        </w:rPr>
        <w:t>屏</w:t>
      </w:r>
      <w:r w:rsidRPr="00805DF3">
        <w:rPr>
          <w:rFonts w:cs="Times New Roman" w:hint="eastAsia"/>
          <w:color w:val="000000" w:themeColor="text1"/>
          <w:spacing w:val="2"/>
          <w:szCs w:val="24"/>
        </w:rPr>
        <w:t>東縣政府原編屏東縣總決算所附資本資產表科目明細表－長期投資列有非</w:t>
      </w:r>
      <w:proofErr w:type="gramStart"/>
      <w:r w:rsidRPr="00805DF3">
        <w:rPr>
          <w:rFonts w:cs="Times New Roman" w:hint="eastAsia"/>
          <w:color w:val="000000" w:themeColor="text1"/>
          <w:spacing w:val="2"/>
          <w:szCs w:val="24"/>
        </w:rPr>
        <w:t>採</w:t>
      </w:r>
      <w:proofErr w:type="gramEnd"/>
      <w:r w:rsidRPr="00805DF3">
        <w:rPr>
          <w:rFonts w:cs="Times New Roman" w:hint="eastAsia"/>
          <w:color w:val="000000" w:themeColor="text1"/>
          <w:spacing w:val="2"/>
          <w:szCs w:val="24"/>
        </w:rPr>
        <w:t>權益法之</w:t>
      </w:r>
      <w:r w:rsidRPr="00870C9F">
        <w:rPr>
          <w:rFonts w:cs="Times New Roman" w:hint="eastAsia"/>
          <w:color w:val="000000" w:themeColor="text1"/>
          <w:spacing w:val="-2"/>
          <w:szCs w:val="24"/>
        </w:rPr>
        <w:t>股權投資</w:t>
      </w:r>
      <w:r w:rsidRPr="00870C9F">
        <w:rPr>
          <w:rFonts w:cs="Times New Roman"/>
          <w:color w:val="000000" w:themeColor="text1"/>
          <w:spacing w:val="-2"/>
          <w:szCs w:val="24"/>
        </w:rPr>
        <w:t>79</w:t>
      </w:r>
      <w:r w:rsidRPr="00870C9F">
        <w:rPr>
          <w:rFonts w:cs="Times New Roman" w:hint="eastAsia"/>
          <w:color w:val="000000" w:themeColor="text1"/>
          <w:spacing w:val="-2"/>
          <w:szCs w:val="24"/>
        </w:rPr>
        <w:t>萬餘元，係投資民營企業，</w:t>
      </w:r>
      <w:proofErr w:type="gramStart"/>
      <w:r w:rsidRPr="00870C9F">
        <w:rPr>
          <w:rFonts w:cs="Times New Roman" w:hint="eastAsia"/>
          <w:color w:val="000000" w:themeColor="text1"/>
          <w:spacing w:val="-2"/>
          <w:szCs w:val="24"/>
        </w:rPr>
        <w:t>10</w:t>
      </w:r>
      <w:r w:rsidRPr="00870C9F">
        <w:rPr>
          <w:rFonts w:cs="Times New Roman"/>
          <w:color w:val="000000" w:themeColor="text1"/>
          <w:spacing w:val="-2"/>
          <w:szCs w:val="24"/>
        </w:rPr>
        <w:t>9</w:t>
      </w:r>
      <w:proofErr w:type="gramEnd"/>
      <w:r w:rsidRPr="00870C9F">
        <w:rPr>
          <w:rFonts w:cs="Times New Roman" w:hint="eastAsia"/>
          <w:color w:val="000000" w:themeColor="text1"/>
          <w:spacing w:val="-2"/>
          <w:szCs w:val="24"/>
        </w:rPr>
        <w:t>年度期末計有1個單位，與</w:t>
      </w:r>
      <w:proofErr w:type="gramStart"/>
      <w:r w:rsidRPr="00870C9F">
        <w:rPr>
          <w:rFonts w:cs="Times New Roman" w:hint="eastAsia"/>
          <w:color w:val="000000" w:themeColor="text1"/>
          <w:spacing w:val="-2"/>
          <w:szCs w:val="24"/>
        </w:rPr>
        <w:t>108</w:t>
      </w:r>
      <w:proofErr w:type="gramEnd"/>
      <w:r w:rsidRPr="00870C9F">
        <w:rPr>
          <w:rFonts w:cs="Times New Roman" w:hint="eastAsia"/>
          <w:color w:val="000000" w:themeColor="text1"/>
          <w:spacing w:val="-2"/>
          <w:szCs w:val="24"/>
        </w:rPr>
        <w:t>年度期末單位數相同</w:t>
      </w:r>
      <w:r>
        <w:rPr>
          <w:rFonts w:cs="Times New Roman" w:hint="eastAsia"/>
          <w:color w:val="000000" w:themeColor="text1"/>
          <w:spacing w:val="-2"/>
          <w:szCs w:val="24"/>
        </w:rPr>
        <w:t>；</w:t>
      </w:r>
      <w:r w:rsidRPr="00DB68D5">
        <w:rPr>
          <w:rFonts w:cs="Times New Roman" w:hint="eastAsia"/>
          <w:color w:val="000000" w:themeColor="text1"/>
          <w:spacing w:val="-4"/>
          <w:szCs w:val="24"/>
        </w:rPr>
        <w:t>期末投資成本79萬餘元，較</w:t>
      </w:r>
      <w:proofErr w:type="gramStart"/>
      <w:r w:rsidRPr="00DB68D5">
        <w:rPr>
          <w:rFonts w:cs="Times New Roman" w:hint="eastAsia"/>
          <w:color w:val="000000" w:themeColor="text1"/>
          <w:spacing w:val="-4"/>
          <w:szCs w:val="24"/>
        </w:rPr>
        <w:t>108</w:t>
      </w:r>
      <w:proofErr w:type="gramEnd"/>
      <w:r w:rsidRPr="00DB68D5">
        <w:rPr>
          <w:rFonts w:cs="Times New Roman" w:hint="eastAsia"/>
          <w:color w:val="000000" w:themeColor="text1"/>
          <w:spacing w:val="-4"/>
          <w:szCs w:val="24"/>
        </w:rPr>
        <w:t>年度期末投資成本100萬元，減少20萬餘元，其減少情形如次：</w:t>
      </w:r>
    </w:p>
    <w:p w:rsidR="00E928AB" w:rsidRPr="00E0720C" w:rsidRDefault="00E928AB" w:rsidP="00A845E3">
      <w:pPr>
        <w:pStyle w:val="aff5"/>
        <w:snapToGrid/>
        <w:spacing w:line="440" w:lineRule="exact"/>
        <w:ind w:firstLine="480"/>
        <w:rPr>
          <w:rFonts w:cs="Times New Roman"/>
          <w:b/>
          <w:color w:val="000000" w:themeColor="text1"/>
          <w:szCs w:val="24"/>
        </w:rPr>
      </w:pPr>
      <w:r w:rsidRPr="00E0720C">
        <w:rPr>
          <w:rFonts w:cs="Times New Roman" w:hint="eastAsia"/>
          <w:b/>
          <w:color w:val="000000" w:themeColor="text1"/>
          <w:szCs w:val="24"/>
        </w:rPr>
        <w:t>縣政府主管</w:t>
      </w:r>
    </w:p>
    <w:p w:rsidR="00E928AB" w:rsidRPr="004763F2" w:rsidRDefault="00E928AB" w:rsidP="00245E13">
      <w:pPr>
        <w:pStyle w:val="aff5"/>
        <w:snapToGrid/>
        <w:spacing w:line="430" w:lineRule="exact"/>
        <w:ind w:firstLine="480"/>
        <w:rPr>
          <w:rFonts w:cs="Times New Roman"/>
          <w:color w:val="000000" w:themeColor="text1"/>
          <w:szCs w:val="24"/>
        </w:rPr>
      </w:pPr>
      <w:r w:rsidRPr="004763F2">
        <w:rPr>
          <w:rFonts w:cs="Times New Roman" w:hint="eastAsia"/>
          <w:b/>
          <w:color w:val="000000" w:themeColor="text1"/>
          <w:szCs w:val="24"/>
        </w:rPr>
        <w:t>一卡通票證股份有限公司：</w:t>
      </w:r>
      <w:proofErr w:type="gramStart"/>
      <w:r w:rsidRPr="004763F2">
        <w:rPr>
          <w:rFonts w:cs="Times New Roman" w:hint="eastAsia"/>
          <w:color w:val="000000" w:themeColor="text1"/>
          <w:szCs w:val="24"/>
        </w:rPr>
        <w:t>109</w:t>
      </w:r>
      <w:proofErr w:type="gramEnd"/>
      <w:r w:rsidRPr="004763F2">
        <w:rPr>
          <w:rFonts w:cs="Times New Roman" w:hint="eastAsia"/>
          <w:color w:val="000000" w:themeColor="text1"/>
          <w:szCs w:val="24"/>
        </w:rPr>
        <w:t>年度期末投資成本79萬</w:t>
      </w:r>
      <w:r>
        <w:rPr>
          <w:rFonts w:cs="Times New Roman" w:hint="eastAsia"/>
          <w:color w:val="000000" w:themeColor="text1"/>
          <w:szCs w:val="24"/>
        </w:rPr>
        <w:t>餘</w:t>
      </w:r>
      <w:r w:rsidRPr="004763F2">
        <w:rPr>
          <w:rFonts w:cs="Times New Roman" w:hint="eastAsia"/>
          <w:color w:val="000000" w:themeColor="text1"/>
          <w:szCs w:val="24"/>
        </w:rPr>
        <w:t>元，較</w:t>
      </w:r>
      <w:proofErr w:type="gramStart"/>
      <w:r w:rsidRPr="004763F2">
        <w:rPr>
          <w:rFonts w:cs="Times New Roman" w:hint="eastAsia"/>
          <w:color w:val="000000" w:themeColor="text1"/>
          <w:szCs w:val="24"/>
        </w:rPr>
        <w:t>108</w:t>
      </w:r>
      <w:proofErr w:type="gramEnd"/>
      <w:r w:rsidRPr="004763F2">
        <w:rPr>
          <w:rFonts w:cs="Times New Roman" w:hint="eastAsia"/>
          <w:color w:val="000000" w:themeColor="text1"/>
          <w:szCs w:val="24"/>
        </w:rPr>
        <w:t>年度期末投資成本100萬元，減少20萬餘元，係因該公司</w:t>
      </w:r>
      <w:r>
        <w:rPr>
          <w:rFonts w:cs="Times New Roman" w:hint="eastAsia"/>
          <w:color w:val="000000" w:themeColor="text1"/>
          <w:szCs w:val="24"/>
        </w:rPr>
        <w:t>辦理</w:t>
      </w:r>
      <w:r w:rsidRPr="004763F2">
        <w:rPr>
          <w:rFonts w:cs="Times New Roman" w:hint="eastAsia"/>
          <w:color w:val="000000" w:themeColor="text1"/>
          <w:szCs w:val="24"/>
        </w:rPr>
        <w:t>減資所致。</w:t>
      </w:r>
    </w:p>
    <w:p w:rsidR="00E928AB" w:rsidRDefault="00E928AB" w:rsidP="008E5C32">
      <w:pPr>
        <w:pStyle w:val="aff5"/>
        <w:snapToGrid/>
        <w:spacing w:afterLines="50" w:after="120"/>
        <w:ind w:firstLine="480"/>
        <w:rPr>
          <w:rFonts w:cs="Times New Roman"/>
          <w:color w:val="000000" w:themeColor="text1"/>
          <w:szCs w:val="24"/>
        </w:rPr>
      </w:pPr>
      <w:r w:rsidRPr="004763F2">
        <w:rPr>
          <w:rFonts w:cs="Times New Roman" w:hint="eastAsia"/>
          <w:color w:val="000000" w:themeColor="text1"/>
          <w:szCs w:val="24"/>
        </w:rPr>
        <w:lastRenderedPageBreak/>
        <w:t>茲將屏東縣政府長期投資</w:t>
      </w:r>
      <w:r w:rsidRPr="00E0720C">
        <w:rPr>
          <w:rFonts w:cs="Times New Roman" w:hint="eastAsia"/>
          <w:color w:val="000000" w:themeColor="text1"/>
          <w:szCs w:val="24"/>
        </w:rPr>
        <w:t>－</w:t>
      </w:r>
      <w:r w:rsidRPr="004763F2">
        <w:rPr>
          <w:rFonts w:cs="Times New Roman" w:hint="eastAsia"/>
          <w:color w:val="000000" w:themeColor="text1"/>
          <w:szCs w:val="24"/>
        </w:rPr>
        <w:t>非</w:t>
      </w:r>
      <w:proofErr w:type="gramStart"/>
      <w:r w:rsidRPr="004763F2">
        <w:rPr>
          <w:rFonts w:cs="Times New Roman" w:hint="eastAsia"/>
          <w:color w:val="000000" w:themeColor="text1"/>
          <w:szCs w:val="24"/>
        </w:rPr>
        <w:t>採</w:t>
      </w:r>
      <w:proofErr w:type="gramEnd"/>
      <w:r w:rsidRPr="004763F2">
        <w:rPr>
          <w:rFonts w:cs="Times New Roman" w:hint="eastAsia"/>
          <w:color w:val="000000" w:themeColor="text1"/>
          <w:szCs w:val="24"/>
        </w:rPr>
        <w:t>權益法之股權投資部分編列明細表如下：</w:t>
      </w:r>
    </w:p>
    <w:p w:rsidR="00E928AB" w:rsidRPr="00086562" w:rsidRDefault="00E928AB" w:rsidP="00E928AB">
      <w:pPr>
        <w:spacing w:line="360" w:lineRule="exact"/>
        <w:jc w:val="center"/>
        <w:rPr>
          <w:rFonts w:ascii="標楷體" w:eastAsia="標楷體" w:hAnsi="標楷體"/>
          <w:b/>
          <w:sz w:val="32"/>
          <w:u w:val="single"/>
        </w:rPr>
      </w:pPr>
      <w:r w:rsidRPr="00086562">
        <w:rPr>
          <w:rFonts w:ascii="標楷體" w:eastAsia="標楷體" w:hAnsi="標楷體" w:hint="eastAsia"/>
          <w:b/>
          <w:sz w:val="32"/>
          <w:u w:val="single"/>
        </w:rPr>
        <w:t>資本資產表科目明細表</w:t>
      </w:r>
      <w:r w:rsidRPr="00932295">
        <w:rPr>
          <w:rFonts w:ascii="標楷體" w:eastAsia="標楷體" w:hAnsi="標楷體" w:hint="eastAsia"/>
          <w:b/>
          <w:sz w:val="32"/>
          <w:u w:val="single"/>
        </w:rPr>
        <w:t>－</w:t>
      </w:r>
      <w:r w:rsidRPr="00086562">
        <w:rPr>
          <w:rFonts w:ascii="標楷體" w:eastAsia="標楷體" w:hAnsi="標楷體" w:hint="eastAsia"/>
          <w:b/>
          <w:sz w:val="32"/>
          <w:u w:val="single"/>
        </w:rPr>
        <w:t>長期投資</w:t>
      </w:r>
    </w:p>
    <w:p w:rsidR="00E928AB" w:rsidRPr="00932295" w:rsidRDefault="00E928AB" w:rsidP="00E928AB">
      <w:pPr>
        <w:spacing w:line="460" w:lineRule="exact"/>
        <w:jc w:val="center"/>
        <w:rPr>
          <w:rFonts w:ascii="標楷體" w:eastAsia="標楷體" w:hAnsi="標楷體"/>
          <w:bCs/>
          <w:spacing w:val="-4"/>
          <w:sz w:val="28"/>
        </w:rPr>
      </w:pPr>
      <w:r w:rsidRPr="00932295">
        <w:rPr>
          <w:rFonts w:ascii="標楷體" w:eastAsia="標楷體" w:hAnsi="標楷體" w:hint="eastAsia"/>
          <w:bCs/>
          <w:spacing w:val="-4"/>
          <w:sz w:val="28"/>
        </w:rPr>
        <w:t>中華民國109年12月31日</w:t>
      </w:r>
    </w:p>
    <w:tbl>
      <w:tblPr>
        <w:tblW w:w="99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23"/>
        <w:gridCol w:w="1482"/>
        <w:gridCol w:w="1116"/>
        <w:gridCol w:w="1544"/>
        <w:gridCol w:w="1542"/>
        <w:gridCol w:w="1003"/>
      </w:tblGrid>
      <w:tr w:rsidR="00E928AB" w:rsidRPr="00433AC4" w:rsidTr="00607CE1">
        <w:trPr>
          <w:cantSplit/>
          <w:trHeight w:val="340"/>
          <w:tblHeader/>
          <w:jc w:val="center"/>
        </w:trPr>
        <w:tc>
          <w:tcPr>
            <w:tcW w:w="3223" w:type="dxa"/>
            <w:tcBorders>
              <w:top w:val="nil"/>
              <w:left w:val="nil"/>
              <w:bottom w:val="single" w:sz="12" w:space="0" w:color="auto"/>
              <w:right w:val="nil"/>
            </w:tcBorders>
            <w:vAlign w:val="bottom"/>
          </w:tcPr>
          <w:p w:rsidR="00E928AB" w:rsidRPr="00005DB7" w:rsidRDefault="00E928AB" w:rsidP="00607CE1">
            <w:pPr>
              <w:ind w:leftChars="-50" w:left="-120" w:rightChars="10" w:right="24" w:firstLineChars="40" w:firstLine="96"/>
              <w:jc w:val="both"/>
              <w:rPr>
                <w:rFonts w:ascii="標楷體" w:eastAsia="標楷體" w:hAnsi="標楷體"/>
                <w:b/>
                <w:sz w:val="20"/>
              </w:rPr>
            </w:pPr>
            <w:r>
              <w:rPr>
                <w:rFonts w:ascii="標楷體" w:eastAsia="標楷體" w:hAnsi="標楷體" w:hint="eastAsia"/>
                <w:b/>
                <w:szCs w:val="24"/>
              </w:rPr>
              <w:t>2</w:t>
            </w:r>
            <w:r w:rsidRPr="00005DB7">
              <w:rPr>
                <w:rFonts w:ascii="標楷體" w:eastAsia="標楷體" w:hAnsi="標楷體" w:hint="eastAsia"/>
                <w:b/>
                <w:szCs w:val="24"/>
              </w:rPr>
              <w:t>.</w:t>
            </w:r>
            <w:r>
              <w:rPr>
                <w:rFonts w:ascii="標楷體" w:eastAsia="標楷體" w:hAnsi="標楷體" w:hint="eastAsia"/>
                <w:b/>
                <w:szCs w:val="24"/>
              </w:rPr>
              <w:t>非</w:t>
            </w:r>
            <w:proofErr w:type="gramStart"/>
            <w:r w:rsidRPr="00005DB7">
              <w:rPr>
                <w:rFonts w:ascii="標楷體" w:eastAsia="標楷體" w:hAnsi="標楷體" w:hint="eastAsia"/>
                <w:b/>
                <w:szCs w:val="24"/>
              </w:rPr>
              <w:t>採</w:t>
            </w:r>
            <w:proofErr w:type="gramEnd"/>
            <w:r w:rsidRPr="00005DB7">
              <w:rPr>
                <w:rFonts w:ascii="標楷體" w:eastAsia="標楷體" w:hAnsi="標楷體" w:hint="eastAsia"/>
                <w:b/>
                <w:szCs w:val="24"/>
              </w:rPr>
              <w:t>權益法之股權投資部分</w:t>
            </w:r>
          </w:p>
        </w:tc>
        <w:tc>
          <w:tcPr>
            <w:tcW w:w="6687" w:type="dxa"/>
            <w:gridSpan w:val="5"/>
            <w:tcBorders>
              <w:top w:val="nil"/>
              <w:left w:val="nil"/>
              <w:bottom w:val="single" w:sz="12" w:space="0" w:color="auto"/>
              <w:right w:val="nil"/>
            </w:tcBorders>
            <w:vAlign w:val="bottom"/>
          </w:tcPr>
          <w:p w:rsidR="00E928AB" w:rsidRPr="00433AC4" w:rsidRDefault="00E928AB" w:rsidP="00607CE1">
            <w:pPr>
              <w:ind w:leftChars="-50" w:left="-120" w:rightChars="10" w:right="24"/>
              <w:jc w:val="right"/>
              <w:rPr>
                <w:rFonts w:ascii="標楷體" w:eastAsia="標楷體" w:hAnsi="Arial Narrow"/>
                <w:w w:val="95"/>
                <w:sz w:val="20"/>
              </w:rPr>
            </w:pPr>
            <w:r w:rsidRPr="00932295">
              <w:rPr>
                <w:rFonts w:ascii="標楷體" w:eastAsia="標楷體" w:hAnsi="標楷體" w:hint="eastAsia"/>
                <w:szCs w:val="24"/>
              </w:rPr>
              <w:t>單位：新臺幣元</w:t>
            </w:r>
          </w:p>
        </w:tc>
      </w:tr>
      <w:tr w:rsidR="00E928AB" w:rsidRPr="00433AC4" w:rsidTr="00607CE1">
        <w:trPr>
          <w:cantSplit/>
          <w:tblHeader/>
          <w:jc w:val="center"/>
        </w:trPr>
        <w:tc>
          <w:tcPr>
            <w:tcW w:w="3223" w:type="dxa"/>
            <w:vMerge w:val="restart"/>
            <w:tcBorders>
              <w:top w:val="single" w:sz="12" w:space="0" w:color="auto"/>
              <w:left w:val="nil"/>
              <w:bottom w:val="single" w:sz="12" w:space="0" w:color="auto"/>
              <w:right w:val="single" w:sz="4" w:space="0" w:color="auto"/>
            </w:tcBorders>
            <w:vAlign w:val="center"/>
          </w:tcPr>
          <w:p w:rsidR="00E928AB" w:rsidRPr="00D366C9" w:rsidRDefault="00E928AB" w:rsidP="00607CE1">
            <w:pPr>
              <w:jc w:val="distribute"/>
              <w:rPr>
                <w:rFonts w:ascii="華康楷書體W5" w:eastAsia="標楷體"/>
                <w:szCs w:val="24"/>
              </w:rPr>
            </w:pPr>
            <w:r w:rsidRPr="00D366C9">
              <w:rPr>
                <w:rFonts w:ascii="華康楷書體W5" w:eastAsia="標楷體" w:hint="eastAsia"/>
                <w:szCs w:val="24"/>
              </w:rPr>
              <w:t>投資事業名稱</w:t>
            </w:r>
          </w:p>
        </w:tc>
        <w:tc>
          <w:tcPr>
            <w:tcW w:w="1482" w:type="dxa"/>
            <w:vMerge w:val="restart"/>
            <w:tcBorders>
              <w:top w:val="single" w:sz="12" w:space="0" w:color="auto"/>
              <w:left w:val="single" w:sz="4" w:space="0" w:color="auto"/>
              <w:bottom w:val="single" w:sz="12" w:space="0" w:color="auto"/>
              <w:right w:val="single" w:sz="4" w:space="0" w:color="auto"/>
            </w:tcBorders>
            <w:vAlign w:val="center"/>
          </w:tcPr>
          <w:p w:rsidR="00E928AB" w:rsidRPr="00D366C9" w:rsidRDefault="00E928AB" w:rsidP="00607CE1">
            <w:pPr>
              <w:jc w:val="distribute"/>
              <w:rPr>
                <w:rFonts w:ascii="華康楷書體W5" w:eastAsia="標楷體"/>
                <w:spacing w:val="-20"/>
                <w:szCs w:val="24"/>
              </w:rPr>
            </w:pPr>
            <w:r w:rsidRPr="00D366C9">
              <w:rPr>
                <w:rFonts w:ascii="華康楷書體W5" w:eastAsia="標楷體" w:hint="eastAsia"/>
                <w:spacing w:val="-20"/>
                <w:szCs w:val="24"/>
              </w:rPr>
              <w:t>投資成本及評價</w:t>
            </w:r>
          </w:p>
          <w:p w:rsidR="00E928AB" w:rsidRPr="00D366C9" w:rsidRDefault="00E928AB" w:rsidP="00607CE1">
            <w:pPr>
              <w:jc w:val="distribute"/>
              <w:rPr>
                <w:rFonts w:ascii="標楷體" w:eastAsia="標楷體" w:hAnsi="標楷體"/>
                <w:spacing w:val="-8"/>
                <w:szCs w:val="24"/>
              </w:rPr>
            </w:pPr>
            <w:r w:rsidRPr="00D366C9">
              <w:rPr>
                <w:rFonts w:ascii="華康楷書體W5" w:eastAsia="標楷體" w:hint="eastAsia"/>
                <w:spacing w:val="-8"/>
                <w:szCs w:val="24"/>
              </w:rPr>
              <w:t>調整合計數</w:t>
            </w:r>
          </w:p>
        </w:tc>
        <w:tc>
          <w:tcPr>
            <w:tcW w:w="1116" w:type="dxa"/>
            <w:vMerge w:val="restart"/>
            <w:tcBorders>
              <w:top w:val="single" w:sz="12" w:space="0" w:color="auto"/>
              <w:left w:val="single" w:sz="4" w:space="0" w:color="auto"/>
              <w:bottom w:val="single" w:sz="12" w:space="0" w:color="auto"/>
              <w:right w:val="single" w:sz="4" w:space="0" w:color="auto"/>
            </w:tcBorders>
            <w:vAlign w:val="center"/>
          </w:tcPr>
          <w:p w:rsidR="00E928AB" w:rsidRPr="00D366C9" w:rsidRDefault="00E928AB" w:rsidP="00607CE1">
            <w:pPr>
              <w:jc w:val="distribute"/>
              <w:rPr>
                <w:rFonts w:ascii="標楷體" w:eastAsia="標楷體" w:hAnsi="標楷體"/>
                <w:spacing w:val="-8"/>
                <w:szCs w:val="24"/>
              </w:rPr>
            </w:pPr>
            <w:r w:rsidRPr="00D366C9">
              <w:rPr>
                <w:rFonts w:ascii="標楷體" w:eastAsia="標楷體" w:hAnsi="標楷體" w:hint="eastAsia"/>
                <w:spacing w:val="-8"/>
                <w:szCs w:val="24"/>
              </w:rPr>
              <w:t>評價調整</w:t>
            </w:r>
          </w:p>
        </w:tc>
        <w:tc>
          <w:tcPr>
            <w:tcW w:w="4089" w:type="dxa"/>
            <w:gridSpan w:val="3"/>
            <w:tcBorders>
              <w:top w:val="single" w:sz="12" w:space="0" w:color="auto"/>
              <w:left w:val="single" w:sz="4" w:space="0" w:color="auto"/>
              <w:bottom w:val="single" w:sz="4" w:space="0" w:color="auto"/>
              <w:right w:val="nil"/>
            </w:tcBorders>
            <w:vAlign w:val="center"/>
          </w:tcPr>
          <w:p w:rsidR="00E928AB" w:rsidRPr="00D366C9" w:rsidRDefault="00E928AB" w:rsidP="00607CE1">
            <w:pPr>
              <w:jc w:val="distribute"/>
              <w:rPr>
                <w:rFonts w:ascii="華康楷書體W5" w:eastAsia="標楷體"/>
                <w:szCs w:val="24"/>
              </w:rPr>
            </w:pPr>
            <w:r w:rsidRPr="00D366C9">
              <w:rPr>
                <w:rFonts w:ascii="華康楷書體W5" w:eastAsia="標楷體" w:hint="eastAsia"/>
                <w:szCs w:val="24"/>
              </w:rPr>
              <w:t>投資成本</w:t>
            </w:r>
          </w:p>
        </w:tc>
      </w:tr>
      <w:tr w:rsidR="00E928AB" w:rsidRPr="00433AC4" w:rsidTr="00607CE1">
        <w:trPr>
          <w:cantSplit/>
          <w:tblHeader/>
          <w:jc w:val="center"/>
        </w:trPr>
        <w:tc>
          <w:tcPr>
            <w:tcW w:w="3223" w:type="dxa"/>
            <w:vMerge/>
            <w:tcBorders>
              <w:top w:val="single" w:sz="4" w:space="0" w:color="auto"/>
              <w:left w:val="nil"/>
              <w:bottom w:val="single" w:sz="12" w:space="0" w:color="auto"/>
              <w:right w:val="single" w:sz="4" w:space="0" w:color="auto"/>
            </w:tcBorders>
            <w:vAlign w:val="center"/>
          </w:tcPr>
          <w:p w:rsidR="00E928AB" w:rsidRPr="00D366C9" w:rsidRDefault="00E928AB" w:rsidP="00607CE1">
            <w:pPr>
              <w:jc w:val="distribute"/>
              <w:rPr>
                <w:rFonts w:ascii="華康楷書體W5" w:eastAsia="標楷體"/>
                <w:szCs w:val="24"/>
              </w:rPr>
            </w:pPr>
          </w:p>
        </w:tc>
        <w:tc>
          <w:tcPr>
            <w:tcW w:w="1482" w:type="dxa"/>
            <w:vMerge/>
            <w:tcBorders>
              <w:top w:val="single" w:sz="4" w:space="0" w:color="auto"/>
              <w:left w:val="single" w:sz="4" w:space="0" w:color="auto"/>
              <w:bottom w:val="single" w:sz="12" w:space="0" w:color="auto"/>
              <w:right w:val="single" w:sz="4" w:space="0" w:color="auto"/>
            </w:tcBorders>
            <w:vAlign w:val="center"/>
          </w:tcPr>
          <w:p w:rsidR="00E928AB" w:rsidRPr="00D366C9" w:rsidRDefault="00E928AB" w:rsidP="00607CE1">
            <w:pPr>
              <w:jc w:val="distribute"/>
              <w:rPr>
                <w:rFonts w:ascii="華康楷書體W5" w:eastAsia="標楷體"/>
                <w:szCs w:val="24"/>
              </w:rPr>
            </w:pPr>
          </w:p>
        </w:tc>
        <w:tc>
          <w:tcPr>
            <w:tcW w:w="1116" w:type="dxa"/>
            <w:vMerge/>
            <w:tcBorders>
              <w:top w:val="single" w:sz="4" w:space="0" w:color="auto"/>
              <w:left w:val="single" w:sz="4" w:space="0" w:color="auto"/>
              <w:bottom w:val="single" w:sz="12" w:space="0" w:color="auto"/>
              <w:right w:val="single" w:sz="4" w:space="0" w:color="auto"/>
            </w:tcBorders>
            <w:vAlign w:val="center"/>
          </w:tcPr>
          <w:p w:rsidR="00E928AB" w:rsidRPr="00D366C9" w:rsidRDefault="00E928AB" w:rsidP="00607CE1">
            <w:pPr>
              <w:jc w:val="distribute"/>
              <w:rPr>
                <w:rFonts w:ascii="華康楷書體W5" w:eastAsia="標楷體"/>
                <w:szCs w:val="24"/>
              </w:rPr>
            </w:pPr>
          </w:p>
        </w:tc>
        <w:tc>
          <w:tcPr>
            <w:tcW w:w="1544" w:type="dxa"/>
            <w:tcBorders>
              <w:top w:val="single" w:sz="4" w:space="0" w:color="auto"/>
              <w:left w:val="single" w:sz="4" w:space="0" w:color="auto"/>
              <w:bottom w:val="single" w:sz="12" w:space="0" w:color="auto"/>
              <w:right w:val="single" w:sz="4" w:space="0" w:color="auto"/>
            </w:tcBorders>
            <w:vAlign w:val="center"/>
          </w:tcPr>
          <w:p w:rsidR="00E928AB" w:rsidRPr="00837BCC" w:rsidRDefault="00E928AB" w:rsidP="00607CE1">
            <w:pPr>
              <w:jc w:val="distribute"/>
              <w:rPr>
                <w:rFonts w:ascii="華康楷書體W5" w:eastAsia="標楷體"/>
                <w:spacing w:val="-20"/>
                <w:szCs w:val="24"/>
              </w:rPr>
            </w:pPr>
            <w:r w:rsidRPr="00837BCC">
              <w:rPr>
                <w:rFonts w:ascii="標楷體" w:eastAsia="標楷體" w:hAnsi="標楷體" w:hint="eastAsia"/>
                <w:spacing w:val="-20"/>
                <w:szCs w:val="24"/>
              </w:rPr>
              <w:t>109年12月31日</w:t>
            </w:r>
          </w:p>
        </w:tc>
        <w:tc>
          <w:tcPr>
            <w:tcW w:w="1542" w:type="dxa"/>
            <w:tcBorders>
              <w:top w:val="single" w:sz="4" w:space="0" w:color="auto"/>
              <w:left w:val="single" w:sz="4" w:space="0" w:color="auto"/>
              <w:bottom w:val="single" w:sz="12" w:space="0" w:color="auto"/>
              <w:right w:val="single" w:sz="4" w:space="0" w:color="auto"/>
            </w:tcBorders>
            <w:vAlign w:val="center"/>
          </w:tcPr>
          <w:p w:rsidR="00E928AB" w:rsidRPr="00837BCC" w:rsidRDefault="00E928AB" w:rsidP="00607CE1">
            <w:pPr>
              <w:jc w:val="distribute"/>
              <w:rPr>
                <w:rFonts w:ascii="標楷體" w:eastAsia="標楷體" w:hAnsi="標楷體"/>
                <w:spacing w:val="-20"/>
                <w:szCs w:val="24"/>
              </w:rPr>
            </w:pPr>
            <w:r w:rsidRPr="00837BCC">
              <w:rPr>
                <w:rFonts w:ascii="標楷體" w:eastAsia="標楷體" w:hAnsi="標楷體" w:hint="eastAsia"/>
                <w:spacing w:val="-20"/>
                <w:szCs w:val="24"/>
              </w:rPr>
              <w:t>10</w:t>
            </w:r>
            <w:r w:rsidRPr="00837BCC">
              <w:rPr>
                <w:rFonts w:ascii="標楷體" w:eastAsia="標楷體" w:hAnsi="標楷體"/>
                <w:spacing w:val="-20"/>
                <w:szCs w:val="24"/>
              </w:rPr>
              <w:t>8</w:t>
            </w:r>
            <w:r w:rsidRPr="00837BCC">
              <w:rPr>
                <w:rFonts w:ascii="標楷體" w:eastAsia="標楷體" w:hAnsi="標楷體" w:hint="eastAsia"/>
                <w:spacing w:val="-20"/>
                <w:szCs w:val="24"/>
              </w:rPr>
              <w:t>年12月31日</w:t>
            </w:r>
          </w:p>
        </w:tc>
        <w:tc>
          <w:tcPr>
            <w:tcW w:w="1003" w:type="dxa"/>
            <w:tcBorders>
              <w:top w:val="single" w:sz="4" w:space="0" w:color="auto"/>
              <w:left w:val="single" w:sz="4" w:space="0" w:color="auto"/>
              <w:bottom w:val="single" w:sz="12" w:space="0" w:color="auto"/>
              <w:right w:val="nil"/>
            </w:tcBorders>
            <w:vAlign w:val="center"/>
          </w:tcPr>
          <w:p w:rsidR="00E928AB" w:rsidRPr="00D366C9" w:rsidRDefault="00E928AB" w:rsidP="00607CE1">
            <w:pPr>
              <w:jc w:val="distribute"/>
              <w:rPr>
                <w:rFonts w:ascii="華康楷書體W5" w:eastAsia="標楷體"/>
                <w:szCs w:val="24"/>
              </w:rPr>
            </w:pPr>
            <w:r w:rsidRPr="00D366C9">
              <w:rPr>
                <w:rFonts w:ascii="華康楷書體W5" w:eastAsia="標楷體" w:hint="eastAsia"/>
                <w:szCs w:val="24"/>
              </w:rPr>
              <w:t>增減數</w:t>
            </w:r>
          </w:p>
        </w:tc>
      </w:tr>
      <w:tr w:rsidR="00E928AB" w:rsidRPr="00170BBF" w:rsidTr="00607CE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30" w:type="dxa"/>
            <w:right w:w="30" w:type="dxa"/>
          </w:tblCellMar>
          <w:tblLook w:val="04A0" w:firstRow="1" w:lastRow="0" w:firstColumn="1" w:lastColumn="0" w:noHBand="0" w:noVBand="1"/>
        </w:tblPrEx>
        <w:trPr>
          <w:cantSplit/>
          <w:trHeight w:val="442"/>
          <w:jc w:val="center"/>
        </w:trPr>
        <w:tc>
          <w:tcPr>
            <w:tcW w:w="3223" w:type="dxa"/>
            <w:tcBorders>
              <w:top w:val="single" w:sz="12" w:space="0" w:color="auto"/>
              <w:left w:val="nil"/>
              <w:bottom w:val="nil"/>
              <w:right w:val="single" w:sz="4" w:space="0" w:color="auto"/>
            </w:tcBorders>
            <w:tcMar>
              <w:top w:w="0" w:type="dxa"/>
              <w:left w:w="28" w:type="dxa"/>
              <w:bottom w:w="0" w:type="dxa"/>
              <w:right w:w="28" w:type="dxa"/>
            </w:tcMar>
            <w:vAlign w:val="center"/>
            <w:hideMark/>
          </w:tcPr>
          <w:p w:rsidR="00E928AB" w:rsidRPr="00170BBF" w:rsidRDefault="00E928AB" w:rsidP="008E5C32">
            <w:pPr>
              <w:snapToGrid w:val="0"/>
              <w:spacing w:afterLines="10" w:after="24" w:line="280" w:lineRule="exact"/>
              <w:jc w:val="distribute"/>
              <w:rPr>
                <w:rFonts w:eastAsia="標楷體" w:cs="新細明體"/>
                <w:b/>
                <w:sz w:val="22"/>
                <w:szCs w:val="22"/>
              </w:rPr>
            </w:pPr>
            <w:r w:rsidRPr="00170BBF">
              <w:rPr>
                <w:rFonts w:eastAsia="標楷體" w:cs="新細明體" w:hint="eastAsia"/>
                <w:b/>
                <w:sz w:val="22"/>
                <w:szCs w:val="22"/>
                <w:lang w:eastAsia="zh-HK"/>
              </w:rPr>
              <w:t>民</w:t>
            </w:r>
            <w:r w:rsidRPr="00170BBF">
              <w:rPr>
                <w:rFonts w:eastAsia="標楷體" w:cs="新細明體" w:hint="eastAsia"/>
                <w:b/>
                <w:sz w:val="22"/>
                <w:szCs w:val="22"/>
              </w:rPr>
              <w:t>營</w:t>
            </w:r>
            <w:r w:rsidRPr="00170BBF">
              <w:rPr>
                <w:rFonts w:eastAsia="標楷體" w:cs="新細明體" w:hint="eastAsia"/>
                <w:b/>
                <w:sz w:val="22"/>
                <w:szCs w:val="22"/>
                <w:lang w:eastAsia="zh-HK"/>
              </w:rPr>
              <w:t>企</w:t>
            </w:r>
            <w:r w:rsidRPr="00170BBF">
              <w:rPr>
                <w:rFonts w:eastAsia="標楷體" w:cs="新細明體" w:hint="eastAsia"/>
                <w:b/>
                <w:sz w:val="22"/>
                <w:szCs w:val="22"/>
              </w:rPr>
              <w:t>業</w:t>
            </w:r>
            <w:r w:rsidRPr="00170BBF">
              <w:rPr>
                <w:rFonts w:eastAsia="標楷體" w:cs="新細明體" w:hint="eastAsia"/>
                <w:b/>
                <w:sz w:val="22"/>
                <w:szCs w:val="22"/>
                <w:lang w:eastAsia="zh-HK"/>
              </w:rPr>
              <w:t>及其他</w:t>
            </w:r>
          </w:p>
        </w:tc>
        <w:tc>
          <w:tcPr>
            <w:tcW w:w="1482" w:type="dxa"/>
            <w:tcBorders>
              <w:top w:val="single" w:sz="12" w:space="0" w:color="auto"/>
              <w:left w:val="single" w:sz="4" w:space="0" w:color="auto"/>
              <w:bottom w:val="nil"/>
              <w:right w:val="single" w:sz="4" w:space="0" w:color="auto"/>
            </w:tcBorders>
            <w:tcMar>
              <w:top w:w="0" w:type="dxa"/>
              <w:left w:w="28" w:type="dxa"/>
              <w:bottom w:w="0" w:type="dxa"/>
              <w:right w:w="28" w:type="dxa"/>
            </w:tcMar>
            <w:vAlign w:val="center"/>
          </w:tcPr>
          <w:p w:rsidR="00E928AB" w:rsidRPr="007D43CA" w:rsidRDefault="00E928AB" w:rsidP="008E5C32">
            <w:pPr>
              <w:snapToGrid w:val="0"/>
              <w:spacing w:afterLines="10" w:after="24" w:line="280" w:lineRule="exact"/>
              <w:jc w:val="right"/>
              <w:rPr>
                <w:rFonts w:ascii="新細明體" w:hAnsi="新細明體"/>
                <w:b/>
                <w:sz w:val="22"/>
                <w:szCs w:val="22"/>
              </w:rPr>
            </w:pPr>
            <w:r w:rsidRPr="007D43CA">
              <w:rPr>
                <w:rFonts w:ascii="新細明體" w:hAnsi="新細明體"/>
                <w:b/>
                <w:sz w:val="22"/>
                <w:szCs w:val="22"/>
              </w:rPr>
              <w:t>799,670</w:t>
            </w:r>
          </w:p>
        </w:tc>
        <w:tc>
          <w:tcPr>
            <w:tcW w:w="1116" w:type="dxa"/>
            <w:tcBorders>
              <w:top w:val="single" w:sz="12" w:space="0" w:color="auto"/>
              <w:left w:val="single" w:sz="4" w:space="0" w:color="auto"/>
              <w:bottom w:val="nil"/>
              <w:right w:val="single" w:sz="4" w:space="0" w:color="auto"/>
            </w:tcBorders>
            <w:vAlign w:val="center"/>
          </w:tcPr>
          <w:p w:rsidR="00E928AB" w:rsidRPr="007D43CA" w:rsidRDefault="00E928AB" w:rsidP="008E5C32">
            <w:pPr>
              <w:snapToGrid w:val="0"/>
              <w:spacing w:afterLines="10" w:after="24" w:line="280" w:lineRule="exact"/>
              <w:jc w:val="right"/>
              <w:rPr>
                <w:rFonts w:ascii="新細明體" w:hAnsi="新細明體"/>
                <w:b/>
                <w:sz w:val="22"/>
                <w:szCs w:val="22"/>
              </w:rPr>
            </w:pPr>
            <w:r w:rsidRPr="007D43CA">
              <w:rPr>
                <w:rFonts w:ascii="新細明體" w:hAnsi="新細明體" w:hint="eastAsia"/>
                <w:b/>
                <w:sz w:val="22"/>
                <w:szCs w:val="22"/>
              </w:rPr>
              <w:t>－</w:t>
            </w:r>
          </w:p>
        </w:tc>
        <w:tc>
          <w:tcPr>
            <w:tcW w:w="1544" w:type="dxa"/>
            <w:tcBorders>
              <w:top w:val="single" w:sz="12" w:space="0" w:color="auto"/>
              <w:left w:val="single" w:sz="4" w:space="0" w:color="auto"/>
              <w:bottom w:val="nil"/>
              <w:right w:val="single" w:sz="4" w:space="0" w:color="auto"/>
            </w:tcBorders>
            <w:vAlign w:val="center"/>
          </w:tcPr>
          <w:p w:rsidR="00E928AB" w:rsidRPr="007D43CA" w:rsidRDefault="00E928AB" w:rsidP="008E5C32">
            <w:pPr>
              <w:snapToGrid w:val="0"/>
              <w:spacing w:afterLines="10" w:after="24" w:line="280" w:lineRule="exact"/>
              <w:jc w:val="right"/>
              <w:rPr>
                <w:rFonts w:ascii="新細明體" w:hAnsi="新細明體"/>
                <w:b/>
                <w:sz w:val="22"/>
                <w:szCs w:val="22"/>
              </w:rPr>
            </w:pPr>
            <w:r w:rsidRPr="007D43CA">
              <w:rPr>
                <w:rFonts w:ascii="新細明體" w:hAnsi="新細明體"/>
                <w:b/>
                <w:sz w:val="22"/>
                <w:szCs w:val="22"/>
              </w:rPr>
              <w:t>799,670</w:t>
            </w:r>
          </w:p>
        </w:tc>
        <w:tc>
          <w:tcPr>
            <w:tcW w:w="1542" w:type="dxa"/>
            <w:tcBorders>
              <w:top w:val="single" w:sz="12" w:space="0" w:color="auto"/>
              <w:left w:val="single" w:sz="4" w:space="0" w:color="auto"/>
              <w:bottom w:val="nil"/>
              <w:right w:val="single" w:sz="4" w:space="0" w:color="auto"/>
            </w:tcBorders>
            <w:tcMar>
              <w:top w:w="0" w:type="dxa"/>
              <w:left w:w="28" w:type="dxa"/>
              <w:bottom w:w="0" w:type="dxa"/>
              <w:right w:w="28" w:type="dxa"/>
            </w:tcMar>
            <w:vAlign w:val="center"/>
          </w:tcPr>
          <w:p w:rsidR="00E928AB" w:rsidRPr="007D43CA" w:rsidRDefault="00E928AB" w:rsidP="008E5C32">
            <w:pPr>
              <w:snapToGrid w:val="0"/>
              <w:spacing w:afterLines="10" w:after="24" w:line="280" w:lineRule="exact"/>
              <w:jc w:val="right"/>
              <w:rPr>
                <w:rFonts w:ascii="新細明體" w:hAnsi="新細明體"/>
                <w:b/>
                <w:sz w:val="22"/>
                <w:szCs w:val="22"/>
              </w:rPr>
            </w:pPr>
            <w:r w:rsidRPr="007D43CA">
              <w:rPr>
                <w:rFonts w:ascii="新細明體" w:hAnsi="新細明體" w:hint="eastAsia"/>
                <w:b/>
                <w:sz w:val="22"/>
                <w:szCs w:val="22"/>
              </w:rPr>
              <w:t>1</w:t>
            </w:r>
            <w:r w:rsidRPr="007D43CA">
              <w:rPr>
                <w:rFonts w:ascii="新細明體" w:hAnsi="新細明體"/>
                <w:b/>
                <w:sz w:val="22"/>
                <w:szCs w:val="22"/>
              </w:rPr>
              <w:t>,000,000</w:t>
            </w:r>
          </w:p>
        </w:tc>
        <w:tc>
          <w:tcPr>
            <w:tcW w:w="1003" w:type="dxa"/>
            <w:tcBorders>
              <w:top w:val="single" w:sz="12" w:space="0" w:color="auto"/>
              <w:left w:val="single" w:sz="4" w:space="0" w:color="auto"/>
              <w:bottom w:val="nil"/>
            </w:tcBorders>
            <w:tcMar>
              <w:top w:w="0" w:type="dxa"/>
              <w:left w:w="28" w:type="dxa"/>
              <w:bottom w:w="0" w:type="dxa"/>
              <w:right w:w="28" w:type="dxa"/>
            </w:tcMar>
            <w:vAlign w:val="center"/>
          </w:tcPr>
          <w:p w:rsidR="00E928AB" w:rsidRPr="007D43CA" w:rsidRDefault="00E928AB" w:rsidP="008E5C32">
            <w:pPr>
              <w:snapToGrid w:val="0"/>
              <w:spacing w:afterLines="10" w:after="24" w:line="280" w:lineRule="exact"/>
              <w:jc w:val="right"/>
              <w:rPr>
                <w:rFonts w:ascii="新細明體" w:hAnsi="新細明體"/>
                <w:b/>
                <w:sz w:val="22"/>
                <w:szCs w:val="22"/>
              </w:rPr>
            </w:pPr>
            <w:r w:rsidRPr="007D43CA">
              <w:rPr>
                <w:rFonts w:ascii="新細明體" w:hAnsi="新細明體"/>
                <w:b/>
                <w:sz w:val="22"/>
                <w:szCs w:val="22"/>
              </w:rPr>
              <w:t>-</w:t>
            </w:r>
            <w:r w:rsidRPr="00170BBF">
              <w:rPr>
                <w:rFonts w:ascii="新細明體" w:hAnsi="新細明體" w:hint="eastAsia"/>
                <w:b/>
                <w:color w:val="000000" w:themeColor="text1"/>
                <w:kern w:val="20"/>
                <w:sz w:val="22"/>
                <w:szCs w:val="22"/>
              </w:rPr>
              <w:t xml:space="preserve"> </w:t>
            </w:r>
            <w:r w:rsidRPr="007D43CA">
              <w:rPr>
                <w:rFonts w:ascii="新細明體" w:hAnsi="新細明體"/>
                <w:b/>
                <w:sz w:val="22"/>
                <w:szCs w:val="22"/>
              </w:rPr>
              <w:t>200,330</w:t>
            </w:r>
          </w:p>
        </w:tc>
      </w:tr>
      <w:tr w:rsidR="00E928AB" w:rsidRPr="00170BBF" w:rsidTr="00607CE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30" w:type="dxa"/>
            <w:right w:w="30" w:type="dxa"/>
          </w:tblCellMar>
          <w:tblLook w:val="04A0" w:firstRow="1" w:lastRow="0" w:firstColumn="1" w:lastColumn="0" w:noHBand="0" w:noVBand="1"/>
        </w:tblPrEx>
        <w:trPr>
          <w:cantSplit/>
          <w:trHeight w:val="442"/>
          <w:jc w:val="center"/>
        </w:trPr>
        <w:tc>
          <w:tcPr>
            <w:tcW w:w="3223" w:type="dxa"/>
            <w:tcBorders>
              <w:top w:val="nil"/>
              <w:left w:val="nil"/>
              <w:right w:val="single" w:sz="4" w:space="0" w:color="auto"/>
            </w:tcBorders>
            <w:tcMar>
              <w:top w:w="0" w:type="dxa"/>
              <w:left w:w="28" w:type="dxa"/>
              <w:bottom w:w="0" w:type="dxa"/>
              <w:right w:w="28" w:type="dxa"/>
            </w:tcMar>
            <w:vAlign w:val="center"/>
          </w:tcPr>
          <w:p w:rsidR="00E928AB" w:rsidRPr="00170BBF" w:rsidRDefault="00E928AB" w:rsidP="008E5C32">
            <w:pPr>
              <w:snapToGrid w:val="0"/>
              <w:spacing w:afterLines="10" w:after="24" w:line="280" w:lineRule="exact"/>
              <w:ind w:firstLineChars="100" w:firstLine="220"/>
              <w:jc w:val="distribute"/>
              <w:rPr>
                <w:rFonts w:eastAsia="標楷體" w:cs="新細明體"/>
                <w:b/>
                <w:sz w:val="22"/>
                <w:szCs w:val="22"/>
              </w:rPr>
            </w:pPr>
            <w:r w:rsidRPr="00170BBF">
              <w:rPr>
                <w:rFonts w:eastAsia="標楷體" w:cs="新細明體" w:hint="eastAsia"/>
                <w:b/>
                <w:sz w:val="22"/>
                <w:szCs w:val="22"/>
              </w:rPr>
              <w:t>縣政府主管</w:t>
            </w:r>
          </w:p>
        </w:tc>
        <w:tc>
          <w:tcPr>
            <w:tcW w:w="1482" w:type="dxa"/>
            <w:tcBorders>
              <w:top w:val="nil"/>
              <w:left w:val="single" w:sz="4" w:space="0" w:color="auto"/>
              <w:right w:val="single" w:sz="4" w:space="0" w:color="auto"/>
            </w:tcBorders>
            <w:tcMar>
              <w:top w:w="0" w:type="dxa"/>
              <w:left w:w="28" w:type="dxa"/>
              <w:bottom w:w="0" w:type="dxa"/>
              <w:right w:w="28" w:type="dxa"/>
            </w:tcMar>
            <w:vAlign w:val="center"/>
          </w:tcPr>
          <w:p w:rsidR="00E928AB" w:rsidRPr="007D43CA" w:rsidRDefault="00E928AB" w:rsidP="008E5C32">
            <w:pPr>
              <w:snapToGrid w:val="0"/>
              <w:spacing w:afterLines="10" w:after="24" w:line="280" w:lineRule="exact"/>
              <w:jc w:val="right"/>
              <w:rPr>
                <w:rFonts w:ascii="新細明體" w:hAnsi="新細明體"/>
                <w:b/>
                <w:sz w:val="22"/>
                <w:szCs w:val="22"/>
              </w:rPr>
            </w:pPr>
            <w:r w:rsidRPr="007D43CA">
              <w:rPr>
                <w:rFonts w:ascii="新細明體" w:hAnsi="新細明體"/>
                <w:b/>
                <w:sz w:val="22"/>
                <w:szCs w:val="22"/>
              </w:rPr>
              <w:t>799,670</w:t>
            </w:r>
          </w:p>
        </w:tc>
        <w:tc>
          <w:tcPr>
            <w:tcW w:w="1116" w:type="dxa"/>
            <w:tcBorders>
              <w:top w:val="nil"/>
              <w:left w:val="single" w:sz="4" w:space="0" w:color="auto"/>
              <w:right w:val="single" w:sz="4" w:space="0" w:color="auto"/>
            </w:tcBorders>
            <w:vAlign w:val="center"/>
          </w:tcPr>
          <w:p w:rsidR="00E928AB" w:rsidRPr="007D43CA" w:rsidRDefault="00E928AB" w:rsidP="008E5C32">
            <w:pPr>
              <w:snapToGrid w:val="0"/>
              <w:spacing w:afterLines="10" w:after="24" w:line="280" w:lineRule="exact"/>
              <w:jc w:val="right"/>
              <w:rPr>
                <w:rFonts w:ascii="新細明體" w:hAnsi="新細明體"/>
                <w:b/>
                <w:sz w:val="22"/>
                <w:szCs w:val="22"/>
              </w:rPr>
            </w:pPr>
            <w:r w:rsidRPr="007D43CA">
              <w:rPr>
                <w:rFonts w:ascii="新細明體" w:hAnsi="新細明體" w:hint="eastAsia"/>
                <w:b/>
                <w:sz w:val="22"/>
                <w:szCs w:val="22"/>
              </w:rPr>
              <w:t>－</w:t>
            </w:r>
          </w:p>
        </w:tc>
        <w:tc>
          <w:tcPr>
            <w:tcW w:w="1544" w:type="dxa"/>
            <w:tcBorders>
              <w:top w:val="nil"/>
              <w:left w:val="single" w:sz="4" w:space="0" w:color="auto"/>
              <w:right w:val="single" w:sz="4" w:space="0" w:color="auto"/>
            </w:tcBorders>
            <w:vAlign w:val="center"/>
          </w:tcPr>
          <w:p w:rsidR="00E928AB" w:rsidRPr="007D43CA" w:rsidRDefault="00E928AB" w:rsidP="008E5C32">
            <w:pPr>
              <w:snapToGrid w:val="0"/>
              <w:spacing w:afterLines="10" w:after="24" w:line="280" w:lineRule="exact"/>
              <w:jc w:val="right"/>
              <w:rPr>
                <w:rFonts w:ascii="新細明體" w:hAnsi="新細明體"/>
                <w:b/>
                <w:sz w:val="22"/>
                <w:szCs w:val="22"/>
              </w:rPr>
            </w:pPr>
            <w:r w:rsidRPr="007D43CA">
              <w:rPr>
                <w:rFonts w:ascii="新細明體" w:hAnsi="新細明體"/>
                <w:b/>
                <w:sz w:val="22"/>
                <w:szCs w:val="22"/>
              </w:rPr>
              <w:t>799,670</w:t>
            </w:r>
          </w:p>
        </w:tc>
        <w:tc>
          <w:tcPr>
            <w:tcW w:w="1542" w:type="dxa"/>
            <w:tcBorders>
              <w:top w:val="nil"/>
              <w:left w:val="single" w:sz="4" w:space="0" w:color="auto"/>
              <w:right w:val="single" w:sz="4" w:space="0" w:color="auto"/>
            </w:tcBorders>
            <w:tcMar>
              <w:top w:w="0" w:type="dxa"/>
              <w:left w:w="28" w:type="dxa"/>
              <w:bottom w:w="0" w:type="dxa"/>
              <w:right w:w="28" w:type="dxa"/>
            </w:tcMar>
            <w:vAlign w:val="center"/>
          </w:tcPr>
          <w:p w:rsidR="00E928AB" w:rsidRPr="007D43CA" w:rsidRDefault="00E928AB" w:rsidP="008E5C32">
            <w:pPr>
              <w:snapToGrid w:val="0"/>
              <w:spacing w:afterLines="10" w:after="24" w:line="280" w:lineRule="exact"/>
              <w:jc w:val="right"/>
              <w:rPr>
                <w:rFonts w:ascii="新細明體" w:hAnsi="新細明體"/>
                <w:b/>
                <w:sz w:val="22"/>
                <w:szCs w:val="22"/>
              </w:rPr>
            </w:pPr>
            <w:r w:rsidRPr="007D43CA">
              <w:rPr>
                <w:rFonts w:ascii="新細明體" w:hAnsi="新細明體" w:hint="eastAsia"/>
                <w:b/>
                <w:sz w:val="22"/>
                <w:szCs w:val="22"/>
              </w:rPr>
              <w:t>1</w:t>
            </w:r>
            <w:r w:rsidRPr="007D43CA">
              <w:rPr>
                <w:rFonts w:ascii="新細明體" w:hAnsi="新細明體"/>
                <w:b/>
                <w:sz w:val="22"/>
                <w:szCs w:val="22"/>
              </w:rPr>
              <w:t>,000,000</w:t>
            </w:r>
          </w:p>
        </w:tc>
        <w:tc>
          <w:tcPr>
            <w:tcW w:w="1003" w:type="dxa"/>
            <w:tcBorders>
              <w:top w:val="nil"/>
              <w:left w:val="single" w:sz="4" w:space="0" w:color="auto"/>
            </w:tcBorders>
            <w:tcMar>
              <w:top w:w="0" w:type="dxa"/>
              <w:left w:w="28" w:type="dxa"/>
              <w:bottom w:w="0" w:type="dxa"/>
              <w:right w:w="28" w:type="dxa"/>
            </w:tcMar>
            <w:vAlign w:val="center"/>
          </w:tcPr>
          <w:p w:rsidR="00E928AB" w:rsidRPr="007D43CA" w:rsidRDefault="00E928AB" w:rsidP="008E5C32">
            <w:pPr>
              <w:snapToGrid w:val="0"/>
              <w:spacing w:afterLines="10" w:after="24" w:line="280" w:lineRule="exact"/>
              <w:jc w:val="right"/>
              <w:rPr>
                <w:rFonts w:ascii="新細明體" w:hAnsi="新細明體"/>
                <w:b/>
                <w:sz w:val="22"/>
                <w:szCs w:val="22"/>
              </w:rPr>
            </w:pPr>
            <w:r w:rsidRPr="007D43CA">
              <w:rPr>
                <w:rFonts w:ascii="新細明體" w:hAnsi="新細明體"/>
                <w:b/>
                <w:sz w:val="22"/>
                <w:szCs w:val="22"/>
              </w:rPr>
              <w:t>-</w:t>
            </w:r>
            <w:r w:rsidRPr="00170BBF">
              <w:rPr>
                <w:rFonts w:ascii="新細明體" w:hAnsi="新細明體" w:hint="eastAsia"/>
                <w:b/>
                <w:color w:val="000000" w:themeColor="text1"/>
                <w:kern w:val="20"/>
                <w:sz w:val="22"/>
                <w:szCs w:val="22"/>
              </w:rPr>
              <w:t xml:space="preserve"> </w:t>
            </w:r>
            <w:r w:rsidRPr="007D43CA">
              <w:rPr>
                <w:rFonts w:ascii="新細明體" w:hAnsi="新細明體"/>
                <w:b/>
                <w:sz w:val="22"/>
                <w:szCs w:val="22"/>
              </w:rPr>
              <w:t>200,330</w:t>
            </w:r>
          </w:p>
        </w:tc>
      </w:tr>
      <w:tr w:rsidR="00E928AB" w:rsidRPr="00433AC4" w:rsidTr="00607CE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30" w:type="dxa"/>
            <w:right w:w="30" w:type="dxa"/>
          </w:tblCellMar>
          <w:tblLook w:val="04A0" w:firstRow="1" w:lastRow="0" w:firstColumn="1" w:lastColumn="0" w:noHBand="0" w:noVBand="1"/>
        </w:tblPrEx>
        <w:trPr>
          <w:cantSplit/>
          <w:trHeight w:val="442"/>
          <w:jc w:val="center"/>
        </w:trPr>
        <w:tc>
          <w:tcPr>
            <w:tcW w:w="3223" w:type="dxa"/>
            <w:tcBorders>
              <w:top w:val="nil"/>
              <w:left w:val="nil"/>
              <w:bottom w:val="single" w:sz="12" w:space="0" w:color="auto"/>
              <w:right w:val="single" w:sz="4" w:space="0" w:color="auto"/>
            </w:tcBorders>
            <w:tcMar>
              <w:top w:w="0" w:type="dxa"/>
              <w:left w:w="28" w:type="dxa"/>
              <w:bottom w:w="0" w:type="dxa"/>
              <w:right w:w="28" w:type="dxa"/>
            </w:tcMar>
            <w:vAlign w:val="center"/>
          </w:tcPr>
          <w:p w:rsidR="00E928AB" w:rsidRPr="0029371A" w:rsidRDefault="00E928AB" w:rsidP="008E5C32">
            <w:pPr>
              <w:snapToGrid w:val="0"/>
              <w:spacing w:afterLines="10" w:after="24" w:line="280" w:lineRule="exact"/>
              <w:ind w:firstLineChars="200" w:firstLine="440"/>
              <w:jc w:val="distribute"/>
              <w:rPr>
                <w:rFonts w:eastAsia="標楷體" w:cs="新細明體"/>
                <w:spacing w:val="-8"/>
                <w:sz w:val="22"/>
                <w:szCs w:val="22"/>
              </w:rPr>
            </w:pPr>
            <w:r w:rsidRPr="007D43CA">
              <w:rPr>
                <w:rFonts w:eastAsia="標楷體" w:cs="新細明體" w:hint="eastAsia"/>
                <w:sz w:val="22"/>
                <w:szCs w:val="22"/>
              </w:rPr>
              <w:t>一卡通票證股份有限公司</w:t>
            </w:r>
          </w:p>
        </w:tc>
        <w:tc>
          <w:tcPr>
            <w:tcW w:w="1482" w:type="dxa"/>
            <w:tcBorders>
              <w:top w:val="nil"/>
              <w:left w:val="single" w:sz="4" w:space="0" w:color="auto"/>
              <w:bottom w:val="single" w:sz="12" w:space="0" w:color="auto"/>
              <w:right w:val="single" w:sz="4" w:space="0" w:color="auto"/>
            </w:tcBorders>
            <w:tcMar>
              <w:top w:w="0" w:type="dxa"/>
              <w:left w:w="28" w:type="dxa"/>
              <w:bottom w:w="0" w:type="dxa"/>
              <w:right w:w="28" w:type="dxa"/>
            </w:tcMar>
            <w:vAlign w:val="center"/>
          </w:tcPr>
          <w:p w:rsidR="00E928AB" w:rsidRPr="007D43CA" w:rsidRDefault="00E928AB" w:rsidP="008E5C32">
            <w:pPr>
              <w:snapToGrid w:val="0"/>
              <w:spacing w:afterLines="10" w:after="24" w:line="280" w:lineRule="exact"/>
              <w:jc w:val="right"/>
              <w:rPr>
                <w:rFonts w:ascii="新細明體" w:hAnsi="新細明體"/>
                <w:sz w:val="22"/>
                <w:szCs w:val="22"/>
              </w:rPr>
            </w:pPr>
            <w:r w:rsidRPr="007D43CA">
              <w:rPr>
                <w:rFonts w:ascii="新細明體" w:hAnsi="新細明體"/>
                <w:sz w:val="22"/>
                <w:szCs w:val="22"/>
              </w:rPr>
              <w:t>799,670</w:t>
            </w:r>
          </w:p>
        </w:tc>
        <w:tc>
          <w:tcPr>
            <w:tcW w:w="1116" w:type="dxa"/>
            <w:tcBorders>
              <w:top w:val="nil"/>
              <w:left w:val="single" w:sz="4" w:space="0" w:color="auto"/>
              <w:bottom w:val="single" w:sz="12" w:space="0" w:color="auto"/>
              <w:right w:val="single" w:sz="4" w:space="0" w:color="auto"/>
            </w:tcBorders>
            <w:vAlign w:val="center"/>
          </w:tcPr>
          <w:p w:rsidR="00E928AB" w:rsidRPr="007D43CA" w:rsidRDefault="00E928AB" w:rsidP="008E5C32">
            <w:pPr>
              <w:snapToGrid w:val="0"/>
              <w:spacing w:afterLines="10" w:after="24" w:line="280" w:lineRule="exact"/>
              <w:jc w:val="right"/>
              <w:rPr>
                <w:rFonts w:ascii="新細明體" w:hAnsi="新細明體"/>
                <w:sz w:val="22"/>
                <w:szCs w:val="22"/>
              </w:rPr>
            </w:pPr>
            <w:r w:rsidRPr="007D43CA">
              <w:rPr>
                <w:rFonts w:ascii="新細明體" w:hAnsi="新細明體" w:hint="eastAsia"/>
                <w:sz w:val="22"/>
                <w:szCs w:val="22"/>
              </w:rPr>
              <w:t>－</w:t>
            </w:r>
          </w:p>
        </w:tc>
        <w:tc>
          <w:tcPr>
            <w:tcW w:w="1544" w:type="dxa"/>
            <w:tcBorders>
              <w:top w:val="nil"/>
              <w:left w:val="single" w:sz="4" w:space="0" w:color="auto"/>
              <w:bottom w:val="single" w:sz="12" w:space="0" w:color="auto"/>
              <w:right w:val="single" w:sz="4" w:space="0" w:color="auto"/>
            </w:tcBorders>
            <w:vAlign w:val="center"/>
          </w:tcPr>
          <w:p w:rsidR="00E928AB" w:rsidRPr="007D43CA" w:rsidRDefault="00E928AB" w:rsidP="008E5C32">
            <w:pPr>
              <w:snapToGrid w:val="0"/>
              <w:spacing w:afterLines="10" w:after="24" w:line="280" w:lineRule="exact"/>
              <w:jc w:val="right"/>
              <w:rPr>
                <w:rFonts w:ascii="新細明體" w:hAnsi="新細明體"/>
                <w:sz w:val="22"/>
                <w:szCs w:val="22"/>
              </w:rPr>
            </w:pPr>
            <w:r w:rsidRPr="007D43CA">
              <w:rPr>
                <w:rFonts w:ascii="新細明體" w:hAnsi="新細明體"/>
                <w:sz w:val="22"/>
                <w:szCs w:val="22"/>
              </w:rPr>
              <w:t>799,670</w:t>
            </w:r>
          </w:p>
        </w:tc>
        <w:tc>
          <w:tcPr>
            <w:tcW w:w="1542" w:type="dxa"/>
            <w:tcBorders>
              <w:top w:val="nil"/>
              <w:left w:val="single" w:sz="4" w:space="0" w:color="auto"/>
              <w:bottom w:val="single" w:sz="12" w:space="0" w:color="auto"/>
              <w:right w:val="single" w:sz="4" w:space="0" w:color="auto"/>
            </w:tcBorders>
            <w:tcMar>
              <w:top w:w="0" w:type="dxa"/>
              <w:left w:w="28" w:type="dxa"/>
              <w:bottom w:w="0" w:type="dxa"/>
              <w:right w:w="28" w:type="dxa"/>
            </w:tcMar>
            <w:vAlign w:val="center"/>
          </w:tcPr>
          <w:p w:rsidR="00E928AB" w:rsidRPr="007D43CA" w:rsidRDefault="00E928AB" w:rsidP="008E5C32">
            <w:pPr>
              <w:snapToGrid w:val="0"/>
              <w:spacing w:afterLines="10" w:after="24" w:line="280" w:lineRule="exact"/>
              <w:jc w:val="right"/>
              <w:rPr>
                <w:rFonts w:ascii="新細明體" w:hAnsi="新細明體"/>
                <w:sz w:val="22"/>
                <w:szCs w:val="22"/>
              </w:rPr>
            </w:pPr>
            <w:r w:rsidRPr="007D43CA">
              <w:rPr>
                <w:rFonts w:ascii="新細明體" w:hAnsi="新細明體" w:hint="eastAsia"/>
                <w:sz w:val="22"/>
                <w:szCs w:val="22"/>
              </w:rPr>
              <w:t>1</w:t>
            </w:r>
            <w:r w:rsidRPr="007D43CA">
              <w:rPr>
                <w:rFonts w:ascii="新細明體" w:hAnsi="新細明體"/>
                <w:sz w:val="22"/>
                <w:szCs w:val="22"/>
              </w:rPr>
              <w:t>,000,000</w:t>
            </w:r>
          </w:p>
        </w:tc>
        <w:tc>
          <w:tcPr>
            <w:tcW w:w="1003" w:type="dxa"/>
            <w:tcBorders>
              <w:top w:val="nil"/>
              <w:left w:val="single" w:sz="4" w:space="0" w:color="auto"/>
              <w:bottom w:val="single" w:sz="12" w:space="0" w:color="auto"/>
            </w:tcBorders>
            <w:tcMar>
              <w:top w:w="0" w:type="dxa"/>
              <w:left w:w="28" w:type="dxa"/>
              <w:bottom w:w="0" w:type="dxa"/>
              <w:right w:w="28" w:type="dxa"/>
            </w:tcMar>
            <w:vAlign w:val="center"/>
          </w:tcPr>
          <w:p w:rsidR="00E928AB" w:rsidRPr="007D43CA" w:rsidRDefault="00E928AB" w:rsidP="008E5C32">
            <w:pPr>
              <w:snapToGrid w:val="0"/>
              <w:spacing w:afterLines="10" w:after="24" w:line="280" w:lineRule="exact"/>
              <w:jc w:val="right"/>
              <w:rPr>
                <w:rFonts w:ascii="新細明體" w:hAnsi="新細明體"/>
                <w:sz w:val="22"/>
                <w:szCs w:val="22"/>
              </w:rPr>
            </w:pPr>
            <w:r w:rsidRPr="007D43CA">
              <w:rPr>
                <w:rFonts w:ascii="新細明體" w:hAnsi="新細明體"/>
                <w:sz w:val="22"/>
                <w:szCs w:val="22"/>
              </w:rPr>
              <w:t>-</w:t>
            </w:r>
            <w:r w:rsidRPr="007D43CA">
              <w:rPr>
                <w:rFonts w:ascii="新細明體" w:hAnsi="新細明體" w:hint="eastAsia"/>
                <w:color w:val="000000" w:themeColor="text1"/>
                <w:kern w:val="20"/>
                <w:sz w:val="22"/>
                <w:szCs w:val="22"/>
              </w:rPr>
              <w:t xml:space="preserve"> </w:t>
            </w:r>
            <w:r w:rsidRPr="007D43CA">
              <w:rPr>
                <w:rFonts w:ascii="新細明體" w:hAnsi="新細明體"/>
                <w:sz w:val="22"/>
                <w:szCs w:val="22"/>
              </w:rPr>
              <w:t>200,330</w:t>
            </w:r>
          </w:p>
        </w:tc>
      </w:tr>
    </w:tbl>
    <w:p w:rsidR="00E928AB" w:rsidRPr="006C1148" w:rsidRDefault="00E928AB" w:rsidP="00E928AB">
      <w:pPr>
        <w:pStyle w:val="aff5"/>
        <w:snapToGrid/>
        <w:ind w:firstLine="480"/>
        <w:rPr>
          <w:rFonts w:cs="Times New Roman"/>
          <w:b/>
          <w:color w:val="000000" w:themeColor="text1"/>
          <w:szCs w:val="24"/>
        </w:rPr>
      </w:pPr>
      <w:r w:rsidRPr="006C1148">
        <w:rPr>
          <w:rFonts w:cs="Times New Roman"/>
          <w:b/>
          <w:color w:val="000000" w:themeColor="text1"/>
          <w:szCs w:val="24"/>
        </w:rPr>
        <w:t>3.</w:t>
      </w:r>
      <w:r w:rsidRPr="006C1148">
        <w:rPr>
          <w:rFonts w:cs="Times New Roman" w:hint="eastAsia"/>
          <w:b/>
          <w:color w:val="000000" w:themeColor="text1"/>
          <w:szCs w:val="24"/>
        </w:rPr>
        <w:t>其他長期投資部分</w:t>
      </w:r>
    </w:p>
    <w:p w:rsidR="00E928AB" w:rsidRDefault="00E928AB" w:rsidP="00E928AB">
      <w:pPr>
        <w:pStyle w:val="aff5"/>
        <w:snapToGrid/>
        <w:ind w:firstLine="480"/>
        <w:rPr>
          <w:rFonts w:cs="Times New Roman"/>
          <w:color w:val="000000" w:themeColor="text1"/>
          <w:szCs w:val="24"/>
        </w:rPr>
      </w:pPr>
      <w:r w:rsidRPr="005B775E">
        <w:rPr>
          <w:rFonts w:cs="Times New Roman" w:hint="eastAsia"/>
          <w:color w:val="000000" w:themeColor="text1"/>
          <w:szCs w:val="24"/>
        </w:rPr>
        <w:t>屏東縣政府原編屏東縣總決算所附資本資產表科目明細表</w:t>
      </w:r>
      <w:r w:rsidRPr="00E0720C">
        <w:rPr>
          <w:rFonts w:cs="Times New Roman" w:hint="eastAsia"/>
          <w:color w:val="000000" w:themeColor="text1"/>
          <w:szCs w:val="24"/>
        </w:rPr>
        <w:t>－</w:t>
      </w:r>
      <w:r w:rsidRPr="005B775E">
        <w:rPr>
          <w:rFonts w:cs="Times New Roman" w:hint="eastAsia"/>
          <w:color w:val="000000" w:themeColor="text1"/>
          <w:szCs w:val="24"/>
        </w:rPr>
        <w:t>長期投資列有其他長期投</w:t>
      </w:r>
      <w:r>
        <w:rPr>
          <w:rFonts w:cs="Times New Roman" w:hint="eastAsia"/>
          <w:color w:val="000000" w:themeColor="text1"/>
          <w:szCs w:val="24"/>
        </w:rPr>
        <w:t>資1億5</w:t>
      </w:r>
      <w:r>
        <w:rPr>
          <w:rFonts w:cs="Times New Roman"/>
          <w:color w:val="000000" w:themeColor="text1"/>
          <w:szCs w:val="24"/>
        </w:rPr>
        <w:t>,</w:t>
      </w:r>
      <w:r>
        <w:rPr>
          <w:rFonts w:cs="Times New Roman" w:hint="eastAsia"/>
          <w:color w:val="000000" w:themeColor="text1"/>
          <w:szCs w:val="24"/>
        </w:rPr>
        <w:t>907</w:t>
      </w:r>
      <w:r w:rsidRPr="005B775E">
        <w:rPr>
          <w:rFonts w:cs="Times New Roman" w:hint="eastAsia"/>
          <w:color w:val="000000" w:themeColor="text1"/>
          <w:szCs w:val="24"/>
        </w:rPr>
        <w:t>萬餘</w:t>
      </w:r>
      <w:r w:rsidRPr="005C6341">
        <w:rPr>
          <w:rFonts w:cs="Times New Roman" w:hint="eastAsia"/>
          <w:color w:val="000000" w:themeColor="text1"/>
          <w:szCs w:val="24"/>
        </w:rPr>
        <w:t>元，包含投資作業基金及民營企業等2部分，其中投資作業基金部分</w:t>
      </w:r>
      <w:r>
        <w:rPr>
          <w:rFonts w:cs="Times New Roman" w:hint="eastAsia"/>
          <w:color w:val="000000" w:themeColor="text1"/>
          <w:szCs w:val="24"/>
        </w:rPr>
        <w:t>，</w:t>
      </w:r>
      <w:proofErr w:type="gramStart"/>
      <w:r>
        <w:rPr>
          <w:rFonts w:cs="Times New Roman" w:hint="eastAsia"/>
          <w:color w:val="000000" w:themeColor="text1"/>
          <w:szCs w:val="24"/>
        </w:rPr>
        <w:t>109</w:t>
      </w:r>
      <w:proofErr w:type="gramEnd"/>
      <w:r>
        <w:rPr>
          <w:rFonts w:cs="Times New Roman" w:hint="eastAsia"/>
          <w:color w:val="000000" w:themeColor="text1"/>
          <w:szCs w:val="24"/>
        </w:rPr>
        <w:t>年度</w:t>
      </w:r>
      <w:r w:rsidRPr="00E46EA9">
        <w:rPr>
          <w:rFonts w:cs="Times New Roman" w:hint="eastAsia"/>
          <w:color w:val="000000" w:themeColor="text1"/>
          <w:szCs w:val="24"/>
        </w:rPr>
        <w:t>期末計有</w:t>
      </w:r>
      <w:r>
        <w:rPr>
          <w:rFonts w:cs="Times New Roman" w:hint="eastAsia"/>
          <w:color w:val="000000" w:themeColor="text1"/>
          <w:szCs w:val="24"/>
        </w:rPr>
        <w:t>1</w:t>
      </w:r>
      <w:r w:rsidRPr="00E46EA9">
        <w:rPr>
          <w:rFonts w:cs="Times New Roman" w:hint="eastAsia"/>
          <w:color w:val="000000" w:themeColor="text1"/>
          <w:szCs w:val="24"/>
        </w:rPr>
        <w:t>個單位</w:t>
      </w:r>
      <w:r>
        <w:rPr>
          <w:rFonts w:cs="Times New Roman" w:hint="eastAsia"/>
          <w:color w:val="000000" w:themeColor="text1"/>
          <w:szCs w:val="24"/>
        </w:rPr>
        <w:t>，投資成本457</w:t>
      </w:r>
      <w:r w:rsidRPr="00E46EA9">
        <w:rPr>
          <w:rFonts w:cs="Times New Roman" w:hint="eastAsia"/>
          <w:color w:val="000000" w:themeColor="text1"/>
          <w:szCs w:val="24"/>
        </w:rPr>
        <w:t>萬</w:t>
      </w:r>
      <w:r>
        <w:rPr>
          <w:rFonts w:cs="Times New Roman" w:hint="eastAsia"/>
          <w:color w:val="000000" w:themeColor="text1"/>
          <w:szCs w:val="24"/>
        </w:rPr>
        <w:t>餘</w:t>
      </w:r>
      <w:r w:rsidRPr="00E46EA9">
        <w:rPr>
          <w:rFonts w:cs="Times New Roman" w:hint="eastAsia"/>
          <w:color w:val="000000" w:themeColor="text1"/>
          <w:szCs w:val="24"/>
        </w:rPr>
        <w:t>元，與</w:t>
      </w:r>
      <w:proofErr w:type="gramStart"/>
      <w:r w:rsidRPr="00E46EA9">
        <w:rPr>
          <w:rFonts w:cs="Times New Roman" w:hint="eastAsia"/>
          <w:color w:val="000000" w:themeColor="text1"/>
          <w:szCs w:val="24"/>
        </w:rPr>
        <w:t>108</w:t>
      </w:r>
      <w:proofErr w:type="gramEnd"/>
      <w:r w:rsidRPr="00E46EA9">
        <w:rPr>
          <w:rFonts w:cs="Times New Roman" w:hint="eastAsia"/>
          <w:color w:val="000000" w:themeColor="text1"/>
          <w:szCs w:val="24"/>
        </w:rPr>
        <w:t>年度期末單位數</w:t>
      </w:r>
      <w:r>
        <w:rPr>
          <w:rFonts w:cs="Times New Roman" w:hint="eastAsia"/>
          <w:color w:val="000000" w:themeColor="text1"/>
          <w:szCs w:val="24"/>
        </w:rPr>
        <w:t>及</w:t>
      </w:r>
      <w:r w:rsidRPr="00E46EA9">
        <w:rPr>
          <w:rFonts w:cs="Times New Roman" w:hint="eastAsia"/>
          <w:color w:val="000000" w:themeColor="text1"/>
          <w:szCs w:val="24"/>
        </w:rPr>
        <w:t>投資成本相同</w:t>
      </w:r>
      <w:r>
        <w:rPr>
          <w:rFonts w:cs="Times New Roman" w:hint="eastAsia"/>
          <w:color w:val="000000" w:themeColor="text1"/>
          <w:szCs w:val="24"/>
        </w:rPr>
        <w:t>，</w:t>
      </w:r>
      <w:r w:rsidRPr="00E46EA9">
        <w:rPr>
          <w:rFonts w:cs="Times New Roman" w:hint="eastAsia"/>
          <w:color w:val="000000" w:themeColor="text1"/>
          <w:szCs w:val="24"/>
        </w:rPr>
        <w:t>評價調整</w:t>
      </w:r>
      <w:r w:rsidRPr="005C6341">
        <w:rPr>
          <w:rFonts w:cs="Times New Roman" w:hint="eastAsia"/>
          <w:color w:val="000000" w:themeColor="text1"/>
          <w:szCs w:val="24"/>
        </w:rPr>
        <w:t>1億5</w:t>
      </w:r>
      <w:r w:rsidRPr="005C6341">
        <w:rPr>
          <w:rFonts w:cs="Times New Roman"/>
          <w:color w:val="000000" w:themeColor="text1"/>
          <w:szCs w:val="24"/>
        </w:rPr>
        <w:t>,</w:t>
      </w:r>
      <w:r w:rsidRPr="005C6341">
        <w:rPr>
          <w:rFonts w:cs="Times New Roman" w:hint="eastAsia"/>
          <w:color w:val="000000" w:themeColor="text1"/>
          <w:szCs w:val="24"/>
        </w:rPr>
        <w:t>448萬餘元，合計1億</w:t>
      </w:r>
      <w:r w:rsidRPr="005C6341">
        <w:rPr>
          <w:rFonts w:cs="Times New Roman"/>
          <w:color w:val="000000" w:themeColor="text1"/>
          <w:szCs w:val="24"/>
        </w:rPr>
        <w:t>5</w:t>
      </w:r>
      <w:r w:rsidRPr="005C6341">
        <w:rPr>
          <w:rFonts w:cs="Times New Roman" w:hint="eastAsia"/>
          <w:color w:val="000000" w:themeColor="text1"/>
          <w:szCs w:val="24"/>
        </w:rPr>
        <w:t>,</w:t>
      </w:r>
      <w:r w:rsidRPr="005C6341">
        <w:rPr>
          <w:rFonts w:cs="Times New Roman"/>
          <w:color w:val="000000" w:themeColor="text1"/>
          <w:szCs w:val="24"/>
        </w:rPr>
        <w:t>906</w:t>
      </w:r>
      <w:r w:rsidRPr="005C6341">
        <w:rPr>
          <w:rFonts w:cs="Times New Roman" w:hint="eastAsia"/>
          <w:color w:val="000000" w:themeColor="text1"/>
          <w:szCs w:val="24"/>
        </w:rPr>
        <w:t>萬餘元</w:t>
      </w:r>
      <w:r>
        <w:rPr>
          <w:rFonts w:cs="Times New Roman" w:hint="eastAsia"/>
          <w:color w:val="000000" w:themeColor="text1"/>
          <w:szCs w:val="24"/>
        </w:rPr>
        <w:t>；</w:t>
      </w:r>
      <w:r w:rsidRPr="00E46EA9">
        <w:rPr>
          <w:rFonts w:cs="Times New Roman" w:hint="eastAsia"/>
          <w:color w:val="000000" w:themeColor="text1"/>
          <w:szCs w:val="24"/>
        </w:rPr>
        <w:t>投資民營企業</w:t>
      </w:r>
      <w:r>
        <w:rPr>
          <w:rFonts w:cs="Times New Roman" w:hint="eastAsia"/>
          <w:color w:val="000000" w:themeColor="text1"/>
          <w:szCs w:val="24"/>
        </w:rPr>
        <w:t>部分</w:t>
      </w:r>
      <w:r w:rsidRPr="00E46EA9">
        <w:rPr>
          <w:rFonts w:cs="Times New Roman" w:hint="eastAsia"/>
          <w:color w:val="000000" w:themeColor="text1"/>
          <w:szCs w:val="24"/>
        </w:rPr>
        <w:t>，</w:t>
      </w:r>
      <w:proofErr w:type="gramStart"/>
      <w:r w:rsidRPr="00E46EA9">
        <w:rPr>
          <w:rFonts w:cs="Times New Roman" w:hint="eastAsia"/>
          <w:color w:val="000000" w:themeColor="text1"/>
          <w:szCs w:val="24"/>
        </w:rPr>
        <w:t>109</w:t>
      </w:r>
      <w:proofErr w:type="gramEnd"/>
      <w:r w:rsidRPr="00E46EA9">
        <w:rPr>
          <w:rFonts w:cs="Times New Roman" w:hint="eastAsia"/>
          <w:color w:val="000000" w:themeColor="text1"/>
          <w:szCs w:val="24"/>
        </w:rPr>
        <w:t>年度期末計有</w:t>
      </w:r>
      <w:r>
        <w:rPr>
          <w:rFonts w:cs="Times New Roman" w:hint="eastAsia"/>
          <w:color w:val="000000" w:themeColor="text1"/>
          <w:szCs w:val="24"/>
        </w:rPr>
        <w:t>1</w:t>
      </w:r>
      <w:r w:rsidRPr="00E46EA9">
        <w:rPr>
          <w:rFonts w:cs="Times New Roman" w:hint="eastAsia"/>
          <w:color w:val="000000" w:themeColor="text1"/>
          <w:szCs w:val="24"/>
        </w:rPr>
        <w:t>個單位</w:t>
      </w:r>
      <w:r>
        <w:rPr>
          <w:rFonts w:cs="Times New Roman" w:hint="eastAsia"/>
          <w:color w:val="000000" w:themeColor="text1"/>
          <w:szCs w:val="24"/>
        </w:rPr>
        <w:t>，投資成本1</w:t>
      </w:r>
      <w:r w:rsidRPr="00E46EA9">
        <w:rPr>
          <w:rFonts w:cs="Times New Roman" w:hint="eastAsia"/>
          <w:color w:val="000000" w:themeColor="text1"/>
          <w:szCs w:val="24"/>
        </w:rPr>
        <w:t>萬元，與</w:t>
      </w:r>
      <w:proofErr w:type="gramStart"/>
      <w:r w:rsidRPr="00E46EA9">
        <w:rPr>
          <w:rFonts w:cs="Times New Roman" w:hint="eastAsia"/>
          <w:color w:val="000000" w:themeColor="text1"/>
          <w:szCs w:val="24"/>
        </w:rPr>
        <w:t>108</w:t>
      </w:r>
      <w:proofErr w:type="gramEnd"/>
      <w:r w:rsidRPr="00E46EA9">
        <w:rPr>
          <w:rFonts w:cs="Times New Roman" w:hint="eastAsia"/>
          <w:color w:val="000000" w:themeColor="text1"/>
          <w:szCs w:val="24"/>
        </w:rPr>
        <w:t>年度期末單位數</w:t>
      </w:r>
      <w:r>
        <w:rPr>
          <w:rFonts w:cs="Times New Roman" w:hint="eastAsia"/>
          <w:color w:val="000000" w:themeColor="text1"/>
          <w:szCs w:val="24"/>
        </w:rPr>
        <w:t>及</w:t>
      </w:r>
      <w:r w:rsidRPr="00E46EA9">
        <w:rPr>
          <w:rFonts w:cs="Times New Roman" w:hint="eastAsia"/>
          <w:color w:val="000000" w:themeColor="text1"/>
          <w:szCs w:val="24"/>
        </w:rPr>
        <w:t>投資成本相同</w:t>
      </w:r>
      <w:r>
        <w:rPr>
          <w:rFonts w:cs="Times New Roman" w:hint="eastAsia"/>
          <w:color w:val="000000" w:themeColor="text1"/>
          <w:szCs w:val="24"/>
        </w:rPr>
        <w:t>。</w:t>
      </w:r>
    </w:p>
    <w:p w:rsidR="00E928AB" w:rsidRPr="005C6341" w:rsidRDefault="00E928AB" w:rsidP="008E5C32">
      <w:pPr>
        <w:pStyle w:val="aff5"/>
        <w:snapToGrid/>
        <w:spacing w:afterLines="50" w:after="120"/>
        <w:ind w:firstLine="480"/>
        <w:rPr>
          <w:rFonts w:cs="Times New Roman"/>
          <w:color w:val="000000" w:themeColor="text1"/>
          <w:szCs w:val="24"/>
        </w:rPr>
      </w:pPr>
      <w:r w:rsidRPr="005C6341">
        <w:rPr>
          <w:rFonts w:cs="Times New Roman" w:hint="eastAsia"/>
          <w:color w:val="000000" w:themeColor="text1"/>
          <w:szCs w:val="24"/>
        </w:rPr>
        <w:t>茲將屏東縣政府長期投資</w:t>
      </w:r>
      <w:r w:rsidRPr="00E0720C">
        <w:rPr>
          <w:rFonts w:cs="Times New Roman" w:hint="eastAsia"/>
          <w:color w:val="000000" w:themeColor="text1"/>
          <w:szCs w:val="24"/>
        </w:rPr>
        <w:t>－</w:t>
      </w:r>
      <w:r w:rsidRPr="005C6341">
        <w:rPr>
          <w:rFonts w:cs="Times New Roman" w:hint="eastAsia"/>
          <w:color w:val="000000" w:themeColor="text1"/>
          <w:szCs w:val="24"/>
        </w:rPr>
        <w:t>其他長期投資部分編列明細表如下：</w:t>
      </w:r>
    </w:p>
    <w:p w:rsidR="00E928AB" w:rsidRPr="00086562" w:rsidRDefault="00E928AB" w:rsidP="00E928AB">
      <w:pPr>
        <w:spacing w:line="360" w:lineRule="exact"/>
        <w:jc w:val="center"/>
        <w:rPr>
          <w:rFonts w:ascii="標楷體" w:eastAsia="標楷體" w:hAnsi="標楷體"/>
          <w:b/>
          <w:sz w:val="32"/>
          <w:u w:val="single"/>
        </w:rPr>
      </w:pPr>
      <w:r w:rsidRPr="00086562">
        <w:rPr>
          <w:rFonts w:ascii="標楷體" w:eastAsia="標楷體" w:hAnsi="標楷體" w:hint="eastAsia"/>
          <w:b/>
          <w:sz w:val="32"/>
          <w:u w:val="single"/>
        </w:rPr>
        <w:t>資本資產表科目明細表</w:t>
      </w:r>
      <w:r w:rsidRPr="00932295">
        <w:rPr>
          <w:rFonts w:ascii="標楷體" w:eastAsia="標楷體" w:hAnsi="標楷體" w:hint="eastAsia"/>
          <w:b/>
          <w:sz w:val="32"/>
          <w:u w:val="single"/>
        </w:rPr>
        <w:t>－</w:t>
      </w:r>
      <w:r w:rsidRPr="00086562">
        <w:rPr>
          <w:rFonts w:ascii="標楷體" w:eastAsia="標楷體" w:hAnsi="標楷體" w:hint="eastAsia"/>
          <w:b/>
          <w:sz w:val="32"/>
          <w:u w:val="single"/>
        </w:rPr>
        <w:t>長期投資</w:t>
      </w:r>
    </w:p>
    <w:p w:rsidR="00E928AB" w:rsidRPr="00932295" w:rsidRDefault="00E928AB" w:rsidP="00E928AB">
      <w:pPr>
        <w:spacing w:line="460" w:lineRule="exact"/>
        <w:jc w:val="center"/>
        <w:rPr>
          <w:rFonts w:ascii="標楷體" w:eastAsia="標楷體" w:hAnsi="標楷體"/>
          <w:bCs/>
          <w:spacing w:val="-4"/>
          <w:sz w:val="28"/>
        </w:rPr>
      </w:pPr>
      <w:r w:rsidRPr="00932295">
        <w:rPr>
          <w:rFonts w:ascii="標楷體" w:eastAsia="標楷體" w:hAnsi="標楷體" w:hint="eastAsia"/>
          <w:bCs/>
          <w:spacing w:val="-4"/>
          <w:sz w:val="28"/>
        </w:rPr>
        <w:t>中華民國109年12月31日</w:t>
      </w:r>
    </w:p>
    <w:tbl>
      <w:tblPr>
        <w:tblW w:w="99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23"/>
        <w:gridCol w:w="1482"/>
        <w:gridCol w:w="1116"/>
        <w:gridCol w:w="1544"/>
        <w:gridCol w:w="1542"/>
        <w:gridCol w:w="1003"/>
      </w:tblGrid>
      <w:tr w:rsidR="00E928AB" w:rsidRPr="00433AC4" w:rsidTr="00607CE1">
        <w:trPr>
          <w:cantSplit/>
          <w:trHeight w:val="340"/>
          <w:tblHeader/>
          <w:jc w:val="center"/>
        </w:trPr>
        <w:tc>
          <w:tcPr>
            <w:tcW w:w="3223" w:type="dxa"/>
            <w:tcBorders>
              <w:top w:val="nil"/>
              <w:left w:val="nil"/>
              <w:bottom w:val="single" w:sz="12" w:space="0" w:color="auto"/>
              <w:right w:val="nil"/>
            </w:tcBorders>
            <w:vAlign w:val="bottom"/>
          </w:tcPr>
          <w:p w:rsidR="00E928AB" w:rsidRPr="00005DB7" w:rsidRDefault="00E928AB" w:rsidP="00607CE1">
            <w:pPr>
              <w:ind w:leftChars="-50" w:left="-120" w:rightChars="10" w:right="24" w:firstLineChars="40" w:firstLine="96"/>
              <w:jc w:val="both"/>
              <w:rPr>
                <w:rFonts w:ascii="標楷體" w:eastAsia="標楷體" w:hAnsi="標楷體"/>
                <w:b/>
                <w:sz w:val="20"/>
              </w:rPr>
            </w:pPr>
            <w:r>
              <w:rPr>
                <w:rFonts w:ascii="標楷體" w:eastAsia="標楷體" w:hAnsi="標楷體" w:hint="eastAsia"/>
                <w:b/>
                <w:szCs w:val="24"/>
              </w:rPr>
              <w:t>3</w:t>
            </w:r>
            <w:r w:rsidRPr="00005DB7">
              <w:rPr>
                <w:rFonts w:ascii="標楷體" w:eastAsia="標楷體" w:hAnsi="標楷體" w:hint="eastAsia"/>
                <w:b/>
                <w:szCs w:val="24"/>
              </w:rPr>
              <w:t>.</w:t>
            </w:r>
            <w:r>
              <w:rPr>
                <w:rFonts w:ascii="標楷體" w:eastAsia="標楷體" w:hAnsi="標楷體" w:hint="eastAsia"/>
                <w:b/>
                <w:szCs w:val="24"/>
              </w:rPr>
              <w:t>其他長期</w:t>
            </w:r>
            <w:r w:rsidRPr="00005DB7">
              <w:rPr>
                <w:rFonts w:ascii="標楷體" w:eastAsia="標楷體" w:hAnsi="標楷體" w:hint="eastAsia"/>
                <w:b/>
                <w:szCs w:val="24"/>
              </w:rPr>
              <w:t>投資部分</w:t>
            </w:r>
          </w:p>
        </w:tc>
        <w:tc>
          <w:tcPr>
            <w:tcW w:w="6687" w:type="dxa"/>
            <w:gridSpan w:val="5"/>
            <w:tcBorders>
              <w:top w:val="nil"/>
              <w:left w:val="nil"/>
              <w:bottom w:val="single" w:sz="12" w:space="0" w:color="auto"/>
              <w:right w:val="nil"/>
            </w:tcBorders>
            <w:vAlign w:val="bottom"/>
          </w:tcPr>
          <w:p w:rsidR="00E928AB" w:rsidRPr="00433AC4" w:rsidRDefault="00E928AB" w:rsidP="00607CE1">
            <w:pPr>
              <w:ind w:leftChars="-50" w:left="-120" w:rightChars="10" w:right="24"/>
              <w:jc w:val="right"/>
              <w:rPr>
                <w:rFonts w:ascii="標楷體" w:eastAsia="標楷體" w:hAnsi="Arial Narrow"/>
                <w:w w:val="95"/>
                <w:sz w:val="20"/>
              </w:rPr>
            </w:pPr>
            <w:r w:rsidRPr="00932295">
              <w:rPr>
                <w:rFonts w:ascii="標楷體" w:eastAsia="標楷體" w:hAnsi="標楷體" w:hint="eastAsia"/>
                <w:szCs w:val="24"/>
              </w:rPr>
              <w:t>單位：新臺幣元</w:t>
            </w:r>
          </w:p>
        </w:tc>
      </w:tr>
      <w:tr w:rsidR="00E928AB" w:rsidRPr="00433AC4" w:rsidTr="00607CE1">
        <w:trPr>
          <w:cantSplit/>
          <w:tblHeader/>
          <w:jc w:val="center"/>
        </w:trPr>
        <w:tc>
          <w:tcPr>
            <w:tcW w:w="3223" w:type="dxa"/>
            <w:vMerge w:val="restart"/>
            <w:tcBorders>
              <w:top w:val="single" w:sz="12" w:space="0" w:color="auto"/>
              <w:left w:val="nil"/>
              <w:bottom w:val="single" w:sz="12" w:space="0" w:color="auto"/>
              <w:right w:val="single" w:sz="4" w:space="0" w:color="auto"/>
            </w:tcBorders>
            <w:vAlign w:val="center"/>
          </w:tcPr>
          <w:p w:rsidR="00E928AB" w:rsidRPr="00D366C9" w:rsidRDefault="00E928AB" w:rsidP="00607CE1">
            <w:pPr>
              <w:jc w:val="distribute"/>
              <w:rPr>
                <w:rFonts w:ascii="華康楷書體W5" w:eastAsia="標楷體"/>
                <w:szCs w:val="24"/>
              </w:rPr>
            </w:pPr>
            <w:r w:rsidRPr="00D366C9">
              <w:rPr>
                <w:rFonts w:ascii="華康楷書體W5" w:eastAsia="標楷體" w:hint="eastAsia"/>
                <w:szCs w:val="24"/>
              </w:rPr>
              <w:t>投資事業名稱</w:t>
            </w:r>
          </w:p>
        </w:tc>
        <w:tc>
          <w:tcPr>
            <w:tcW w:w="1482" w:type="dxa"/>
            <w:vMerge w:val="restart"/>
            <w:tcBorders>
              <w:top w:val="single" w:sz="12" w:space="0" w:color="auto"/>
              <w:left w:val="single" w:sz="4" w:space="0" w:color="auto"/>
              <w:bottom w:val="single" w:sz="12" w:space="0" w:color="auto"/>
              <w:right w:val="single" w:sz="4" w:space="0" w:color="auto"/>
            </w:tcBorders>
            <w:vAlign w:val="center"/>
          </w:tcPr>
          <w:p w:rsidR="00E928AB" w:rsidRPr="00D366C9" w:rsidRDefault="00E928AB" w:rsidP="00607CE1">
            <w:pPr>
              <w:jc w:val="distribute"/>
              <w:rPr>
                <w:rFonts w:ascii="華康楷書體W5" w:eastAsia="標楷體"/>
                <w:spacing w:val="-20"/>
                <w:szCs w:val="24"/>
              </w:rPr>
            </w:pPr>
            <w:r w:rsidRPr="00D366C9">
              <w:rPr>
                <w:rFonts w:ascii="華康楷書體W5" w:eastAsia="標楷體" w:hint="eastAsia"/>
                <w:spacing w:val="-20"/>
                <w:szCs w:val="24"/>
              </w:rPr>
              <w:t>投資成本及評價</w:t>
            </w:r>
          </w:p>
          <w:p w:rsidR="00E928AB" w:rsidRPr="00D366C9" w:rsidRDefault="00E928AB" w:rsidP="00607CE1">
            <w:pPr>
              <w:jc w:val="distribute"/>
              <w:rPr>
                <w:rFonts w:ascii="標楷體" w:eastAsia="標楷體" w:hAnsi="標楷體"/>
                <w:spacing w:val="-8"/>
                <w:szCs w:val="24"/>
              </w:rPr>
            </w:pPr>
            <w:r w:rsidRPr="00D366C9">
              <w:rPr>
                <w:rFonts w:ascii="華康楷書體W5" w:eastAsia="標楷體" w:hint="eastAsia"/>
                <w:spacing w:val="-8"/>
                <w:szCs w:val="24"/>
              </w:rPr>
              <w:t>調整合計數</w:t>
            </w:r>
          </w:p>
        </w:tc>
        <w:tc>
          <w:tcPr>
            <w:tcW w:w="1116" w:type="dxa"/>
            <w:vMerge w:val="restart"/>
            <w:tcBorders>
              <w:top w:val="single" w:sz="12" w:space="0" w:color="auto"/>
              <w:left w:val="single" w:sz="4" w:space="0" w:color="auto"/>
              <w:bottom w:val="single" w:sz="12" w:space="0" w:color="auto"/>
              <w:right w:val="single" w:sz="4" w:space="0" w:color="auto"/>
            </w:tcBorders>
            <w:vAlign w:val="center"/>
          </w:tcPr>
          <w:p w:rsidR="00E928AB" w:rsidRPr="00D366C9" w:rsidRDefault="00E928AB" w:rsidP="00607CE1">
            <w:pPr>
              <w:jc w:val="distribute"/>
              <w:rPr>
                <w:rFonts w:ascii="標楷體" w:eastAsia="標楷體" w:hAnsi="標楷體"/>
                <w:spacing w:val="-8"/>
                <w:szCs w:val="24"/>
              </w:rPr>
            </w:pPr>
            <w:r w:rsidRPr="00D366C9">
              <w:rPr>
                <w:rFonts w:ascii="標楷體" w:eastAsia="標楷體" w:hAnsi="標楷體" w:hint="eastAsia"/>
                <w:spacing w:val="-8"/>
                <w:szCs w:val="24"/>
              </w:rPr>
              <w:t>評價調整</w:t>
            </w:r>
          </w:p>
        </w:tc>
        <w:tc>
          <w:tcPr>
            <w:tcW w:w="4089" w:type="dxa"/>
            <w:gridSpan w:val="3"/>
            <w:tcBorders>
              <w:top w:val="single" w:sz="12" w:space="0" w:color="auto"/>
              <w:left w:val="single" w:sz="4" w:space="0" w:color="auto"/>
              <w:bottom w:val="single" w:sz="4" w:space="0" w:color="auto"/>
              <w:right w:val="nil"/>
            </w:tcBorders>
            <w:vAlign w:val="center"/>
          </w:tcPr>
          <w:p w:rsidR="00E928AB" w:rsidRPr="00D366C9" w:rsidRDefault="00E928AB" w:rsidP="00607CE1">
            <w:pPr>
              <w:jc w:val="distribute"/>
              <w:rPr>
                <w:rFonts w:ascii="華康楷書體W5" w:eastAsia="標楷體"/>
                <w:szCs w:val="24"/>
              </w:rPr>
            </w:pPr>
            <w:r w:rsidRPr="00D366C9">
              <w:rPr>
                <w:rFonts w:ascii="華康楷書體W5" w:eastAsia="標楷體" w:hint="eastAsia"/>
                <w:szCs w:val="24"/>
              </w:rPr>
              <w:t>投資成本</w:t>
            </w:r>
          </w:p>
        </w:tc>
      </w:tr>
      <w:tr w:rsidR="00E928AB" w:rsidRPr="00433AC4" w:rsidTr="00607CE1">
        <w:trPr>
          <w:cantSplit/>
          <w:tblHeader/>
          <w:jc w:val="center"/>
        </w:trPr>
        <w:tc>
          <w:tcPr>
            <w:tcW w:w="3223" w:type="dxa"/>
            <w:vMerge/>
            <w:tcBorders>
              <w:top w:val="single" w:sz="4" w:space="0" w:color="auto"/>
              <w:left w:val="nil"/>
              <w:bottom w:val="single" w:sz="12" w:space="0" w:color="auto"/>
              <w:right w:val="single" w:sz="4" w:space="0" w:color="auto"/>
            </w:tcBorders>
            <w:vAlign w:val="center"/>
          </w:tcPr>
          <w:p w:rsidR="00E928AB" w:rsidRPr="00D366C9" w:rsidRDefault="00E928AB" w:rsidP="00607CE1">
            <w:pPr>
              <w:jc w:val="distribute"/>
              <w:rPr>
                <w:rFonts w:ascii="華康楷書體W5" w:eastAsia="標楷體"/>
                <w:szCs w:val="24"/>
              </w:rPr>
            </w:pPr>
          </w:p>
        </w:tc>
        <w:tc>
          <w:tcPr>
            <w:tcW w:w="1482" w:type="dxa"/>
            <w:vMerge/>
            <w:tcBorders>
              <w:top w:val="single" w:sz="4" w:space="0" w:color="auto"/>
              <w:left w:val="single" w:sz="4" w:space="0" w:color="auto"/>
              <w:bottom w:val="single" w:sz="12" w:space="0" w:color="auto"/>
              <w:right w:val="single" w:sz="4" w:space="0" w:color="auto"/>
            </w:tcBorders>
            <w:vAlign w:val="center"/>
          </w:tcPr>
          <w:p w:rsidR="00E928AB" w:rsidRPr="00D366C9" w:rsidRDefault="00E928AB" w:rsidP="00607CE1">
            <w:pPr>
              <w:jc w:val="distribute"/>
              <w:rPr>
                <w:rFonts w:ascii="華康楷書體W5" w:eastAsia="標楷體"/>
                <w:szCs w:val="24"/>
              </w:rPr>
            </w:pPr>
          </w:p>
        </w:tc>
        <w:tc>
          <w:tcPr>
            <w:tcW w:w="1116" w:type="dxa"/>
            <w:vMerge/>
            <w:tcBorders>
              <w:top w:val="single" w:sz="4" w:space="0" w:color="auto"/>
              <w:left w:val="single" w:sz="4" w:space="0" w:color="auto"/>
              <w:bottom w:val="single" w:sz="12" w:space="0" w:color="auto"/>
              <w:right w:val="single" w:sz="4" w:space="0" w:color="auto"/>
            </w:tcBorders>
            <w:vAlign w:val="center"/>
          </w:tcPr>
          <w:p w:rsidR="00E928AB" w:rsidRPr="00D366C9" w:rsidRDefault="00E928AB" w:rsidP="00607CE1">
            <w:pPr>
              <w:jc w:val="distribute"/>
              <w:rPr>
                <w:rFonts w:ascii="華康楷書體W5" w:eastAsia="標楷體"/>
                <w:szCs w:val="24"/>
              </w:rPr>
            </w:pPr>
          </w:p>
        </w:tc>
        <w:tc>
          <w:tcPr>
            <w:tcW w:w="1544" w:type="dxa"/>
            <w:tcBorders>
              <w:top w:val="single" w:sz="4" w:space="0" w:color="auto"/>
              <w:left w:val="single" w:sz="4" w:space="0" w:color="auto"/>
              <w:bottom w:val="single" w:sz="12" w:space="0" w:color="auto"/>
              <w:right w:val="single" w:sz="4" w:space="0" w:color="auto"/>
            </w:tcBorders>
            <w:vAlign w:val="center"/>
          </w:tcPr>
          <w:p w:rsidR="00E928AB" w:rsidRPr="00837BCC" w:rsidRDefault="00E928AB" w:rsidP="00607CE1">
            <w:pPr>
              <w:jc w:val="distribute"/>
              <w:rPr>
                <w:rFonts w:ascii="華康楷書體W5" w:eastAsia="標楷體"/>
                <w:spacing w:val="-20"/>
                <w:szCs w:val="24"/>
              </w:rPr>
            </w:pPr>
            <w:r w:rsidRPr="00837BCC">
              <w:rPr>
                <w:rFonts w:ascii="標楷體" w:eastAsia="標楷體" w:hAnsi="標楷體" w:hint="eastAsia"/>
                <w:spacing w:val="-20"/>
                <w:szCs w:val="24"/>
              </w:rPr>
              <w:t>109年12月31日</w:t>
            </w:r>
          </w:p>
        </w:tc>
        <w:tc>
          <w:tcPr>
            <w:tcW w:w="1542" w:type="dxa"/>
            <w:tcBorders>
              <w:top w:val="single" w:sz="4" w:space="0" w:color="auto"/>
              <w:left w:val="single" w:sz="4" w:space="0" w:color="auto"/>
              <w:bottom w:val="single" w:sz="12" w:space="0" w:color="auto"/>
              <w:right w:val="single" w:sz="4" w:space="0" w:color="auto"/>
            </w:tcBorders>
            <w:vAlign w:val="center"/>
          </w:tcPr>
          <w:p w:rsidR="00E928AB" w:rsidRPr="00837BCC" w:rsidRDefault="00E928AB" w:rsidP="00607CE1">
            <w:pPr>
              <w:jc w:val="distribute"/>
              <w:rPr>
                <w:rFonts w:ascii="標楷體" w:eastAsia="標楷體" w:hAnsi="標楷體"/>
                <w:spacing w:val="-20"/>
                <w:szCs w:val="24"/>
              </w:rPr>
            </w:pPr>
            <w:r w:rsidRPr="00837BCC">
              <w:rPr>
                <w:rFonts w:ascii="標楷體" w:eastAsia="標楷體" w:hAnsi="標楷體" w:hint="eastAsia"/>
                <w:spacing w:val="-20"/>
                <w:szCs w:val="24"/>
              </w:rPr>
              <w:t>10</w:t>
            </w:r>
            <w:r w:rsidRPr="00837BCC">
              <w:rPr>
                <w:rFonts w:ascii="標楷體" w:eastAsia="標楷體" w:hAnsi="標楷體"/>
                <w:spacing w:val="-20"/>
                <w:szCs w:val="24"/>
              </w:rPr>
              <w:t>8</w:t>
            </w:r>
            <w:r w:rsidRPr="00837BCC">
              <w:rPr>
                <w:rFonts w:ascii="標楷體" w:eastAsia="標楷體" w:hAnsi="標楷體" w:hint="eastAsia"/>
                <w:spacing w:val="-20"/>
                <w:szCs w:val="24"/>
              </w:rPr>
              <w:t>年12月31日</w:t>
            </w:r>
          </w:p>
        </w:tc>
        <w:tc>
          <w:tcPr>
            <w:tcW w:w="1003" w:type="dxa"/>
            <w:tcBorders>
              <w:top w:val="single" w:sz="4" w:space="0" w:color="auto"/>
              <w:left w:val="single" w:sz="4" w:space="0" w:color="auto"/>
              <w:bottom w:val="single" w:sz="12" w:space="0" w:color="auto"/>
              <w:right w:val="nil"/>
            </w:tcBorders>
            <w:vAlign w:val="center"/>
          </w:tcPr>
          <w:p w:rsidR="00E928AB" w:rsidRPr="00D366C9" w:rsidRDefault="00E928AB" w:rsidP="00607CE1">
            <w:pPr>
              <w:jc w:val="distribute"/>
              <w:rPr>
                <w:rFonts w:ascii="華康楷書體W5" w:eastAsia="標楷體"/>
                <w:szCs w:val="24"/>
              </w:rPr>
            </w:pPr>
            <w:r w:rsidRPr="00D366C9">
              <w:rPr>
                <w:rFonts w:ascii="華康楷書體W5" w:eastAsia="標楷體" w:hint="eastAsia"/>
                <w:szCs w:val="24"/>
              </w:rPr>
              <w:t>增減數</w:t>
            </w:r>
          </w:p>
        </w:tc>
      </w:tr>
      <w:tr w:rsidR="00E928AB" w:rsidRPr="00170BBF" w:rsidTr="00607CE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30" w:type="dxa"/>
            <w:right w:w="30" w:type="dxa"/>
          </w:tblCellMar>
          <w:tblLook w:val="04A0" w:firstRow="1" w:lastRow="0" w:firstColumn="1" w:lastColumn="0" w:noHBand="0" w:noVBand="1"/>
        </w:tblPrEx>
        <w:trPr>
          <w:cantSplit/>
          <w:trHeight w:val="442"/>
          <w:jc w:val="center"/>
        </w:trPr>
        <w:tc>
          <w:tcPr>
            <w:tcW w:w="3223" w:type="dxa"/>
            <w:tcBorders>
              <w:top w:val="single" w:sz="12" w:space="0" w:color="auto"/>
              <w:left w:val="nil"/>
              <w:bottom w:val="nil"/>
              <w:right w:val="single" w:sz="4" w:space="0" w:color="auto"/>
            </w:tcBorders>
            <w:tcMar>
              <w:top w:w="0" w:type="dxa"/>
              <w:left w:w="28" w:type="dxa"/>
              <w:bottom w:w="0" w:type="dxa"/>
              <w:right w:w="28" w:type="dxa"/>
            </w:tcMar>
            <w:vAlign w:val="center"/>
          </w:tcPr>
          <w:p w:rsidR="00E928AB" w:rsidRPr="00D06C53" w:rsidRDefault="00E928AB" w:rsidP="008E5C32">
            <w:pPr>
              <w:snapToGrid w:val="0"/>
              <w:spacing w:afterLines="10" w:after="24" w:line="280" w:lineRule="exact"/>
              <w:ind w:leftChars="100" w:left="240" w:rightChars="100" w:right="240"/>
              <w:jc w:val="distribute"/>
              <w:rPr>
                <w:rFonts w:eastAsia="標楷體" w:cs="新細明體"/>
                <w:b/>
                <w:sz w:val="20"/>
              </w:rPr>
            </w:pPr>
            <w:r>
              <w:rPr>
                <w:rFonts w:eastAsia="標楷體" w:cs="新細明體" w:hint="eastAsia"/>
                <w:b/>
                <w:sz w:val="22"/>
                <w:szCs w:val="22"/>
                <w:lang w:eastAsia="zh-HK"/>
              </w:rPr>
              <w:t>總</w:t>
            </w:r>
            <w:r w:rsidRPr="009571BF">
              <w:rPr>
                <w:rFonts w:eastAsia="標楷體" w:cs="新細明體" w:hint="eastAsia"/>
                <w:b/>
                <w:sz w:val="22"/>
                <w:szCs w:val="22"/>
                <w:lang w:eastAsia="zh-HK"/>
              </w:rPr>
              <w:t>計</w:t>
            </w:r>
          </w:p>
        </w:tc>
        <w:tc>
          <w:tcPr>
            <w:tcW w:w="1482" w:type="dxa"/>
            <w:tcBorders>
              <w:top w:val="single" w:sz="12" w:space="0" w:color="auto"/>
              <w:left w:val="single" w:sz="4" w:space="0" w:color="auto"/>
              <w:bottom w:val="nil"/>
              <w:right w:val="single" w:sz="4" w:space="0" w:color="auto"/>
            </w:tcBorders>
            <w:tcMar>
              <w:top w:w="0" w:type="dxa"/>
              <w:left w:w="28" w:type="dxa"/>
              <w:bottom w:w="0" w:type="dxa"/>
              <w:right w:w="28" w:type="dxa"/>
            </w:tcMar>
            <w:vAlign w:val="center"/>
          </w:tcPr>
          <w:p w:rsidR="00E928AB" w:rsidRPr="009571BF" w:rsidRDefault="00E928AB" w:rsidP="008E5C32">
            <w:pPr>
              <w:snapToGrid w:val="0"/>
              <w:spacing w:afterLines="10" w:after="24" w:line="280" w:lineRule="exact"/>
              <w:jc w:val="right"/>
              <w:rPr>
                <w:rFonts w:ascii="新細明體" w:hAnsi="新細明體"/>
                <w:b/>
                <w:sz w:val="22"/>
                <w:szCs w:val="22"/>
              </w:rPr>
            </w:pPr>
            <w:r w:rsidRPr="009571BF">
              <w:rPr>
                <w:rFonts w:ascii="新細明體" w:hAnsi="新細明體"/>
                <w:b/>
                <w:sz w:val="22"/>
                <w:szCs w:val="22"/>
              </w:rPr>
              <w:t>159,070,307</w:t>
            </w:r>
          </w:p>
        </w:tc>
        <w:tc>
          <w:tcPr>
            <w:tcW w:w="1116" w:type="dxa"/>
            <w:tcBorders>
              <w:top w:val="single" w:sz="12" w:space="0" w:color="auto"/>
              <w:left w:val="single" w:sz="4" w:space="0" w:color="auto"/>
              <w:bottom w:val="nil"/>
              <w:right w:val="single" w:sz="4" w:space="0" w:color="auto"/>
            </w:tcBorders>
            <w:vAlign w:val="center"/>
          </w:tcPr>
          <w:p w:rsidR="00E928AB" w:rsidRPr="009571BF" w:rsidRDefault="00E928AB" w:rsidP="008E5C32">
            <w:pPr>
              <w:snapToGrid w:val="0"/>
              <w:spacing w:afterLines="10" w:after="24" w:line="280" w:lineRule="exact"/>
              <w:jc w:val="right"/>
              <w:rPr>
                <w:rFonts w:ascii="新細明體" w:hAnsi="新細明體"/>
                <w:b/>
                <w:sz w:val="22"/>
                <w:szCs w:val="22"/>
              </w:rPr>
            </w:pPr>
            <w:r w:rsidRPr="009571BF">
              <w:rPr>
                <w:rFonts w:ascii="新細明體" w:hAnsi="新細明體" w:hint="eastAsia"/>
                <w:b/>
                <w:sz w:val="22"/>
                <w:szCs w:val="22"/>
              </w:rPr>
              <w:t>1</w:t>
            </w:r>
            <w:r w:rsidRPr="009571BF">
              <w:rPr>
                <w:rFonts w:ascii="新細明體" w:hAnsi="新細明體"/>
                <w:b/>
                <w:sz w:val="22"/>
                <w:szCs w:val="22"/>
              </w:rPr>
              <w:t>54</w:t>
            </w:r>
            <w:r w:rsidRPr="009571BF">
              <w:rPr>
                <w:rFonts w:ascii="新細明體" w:hAnsi="新細明體" w:hint="eastAsia"/>
                <w:b/>
                <w:sz w:val="22"/>
                <w:szCs w:val="22"/>
              </w:rPr>
              <w:t>,</w:t>
            </w:r>
            <w:r w:rsidRPr="009571BF">
              <w:rPr>
                <w:rFonts w:ascii="新細明體" w:hAnsi="新細明體"/>
                <w:b/>
                <w:sz w:val="22"/>
                <w:szCs w:val="22"/>
              </w:rPr>
              <w:t>488</w:t>
            </w:r>
            <w:r w:rsidRPr="009571BF">
              <w:rPr>
                <w:rFonts w:ascii="新細明體" w:hAnsi="新細明體" w:hint="eastAsia"/>
                <w:b/>
                <w:sz w:val="22"/>
                <w:szCs w:val="22"/>
              </w:rPr>
              <w:t>,</w:t>
            </w:r>
            <w:r w:rsidRPr="009571BF">
              <w:rPr>
                <w:rFonts w:ascii="新細明體" w:hAnsi="新細明體"/>
                <w:b/>
                <w:sz w:val="22"/>
                <w:szCs w:val="22"/>
              </w:rPr>
              <w:t>902</w:t>
            </w:r>
          </w:p>
        </w:tc>
        <w:tc>
          <w:tcPr>
            <w:tcW w:w="1544" w:type="dxa"/>
            <w:tcBorders>
              <w:top w:val="single" w:sz="12" w:space="0" w:color="auto"/>
              <w:left w:val="single" w:sz="4" w:space="0" w:color="auto"/>
              <w:bottom w:val="nil"/>
              <w:right w:val="single" w:sz="4" w:space="0" w:color="auto"/>
            </w:tcBorders>
            <w:vAlign w:val="center"/>
          </w:tcPr>
          <w:p w:rsidR="00E928AB" w:rsidRPr="009571BF" w:rsidRDefault="00E928AB" w:rsidP="008E5C32">
            <w:pPr>
              <w:snapToGrid w:val="0"/>
              <w:spacing w:afterLines="10" w:after="24" w:line="280" w:lineRule="exact"/>
              <w:jc w:val="right"/>
              <w:rPr>
                <w:rFonts w:ascii="新細明體" w:hAnsi="新細明體"/>
                <w:b/>
                <w:sz w:val="22"/>
                <w:szCs w:val="22"/>
              </w:rPr>
            </w:pPr>
            <w:r w:rsidRPr="009571BF">
              <w:rPr>
                <w:rFonts w:ascii="新細明體" w:hAnsi="新細明體" w:hint="eastAsia"/>
                <w:b/>
                <w:sz w:val="22"/>
                <w:szCs w:val="22"/>
              </w:rPr>
              <w:t>4</w:t>
            </w:r>
            <w:r w:rsidRPr="009571BF">
              <w:rPr>
                <w:rFonts w:ascii="新細明體" w:hAnsi="新細明體"/>
                <w:b/>
                <w:sz w:val="22"/>
                <w:szCs w:val="22"/>
              </w:rPr>
              <w:t>,581,405</w:t>
            </w:r>
          </w:p>
        </w:tc>
        <w:tc>
          <w:tcPr>
            <w:tcW w:w="1542" w:type="dxa"/>
            <w:tcBorders>
              <w:top w:val="single" w:sz="12" w:space="0" w:color="auto"/>
              <w:left w:val="single" w:sz="4" w:space="0" w:color="auto"/>
              <w:bottom w:val="nil"/>
              <w:right w:val="single" w:sz="4" w:space="0" w:color="auto"/>
            </w:tcBorders>
            <w:tcMar>
              <w:top w:w="0" w:type="dxa"/>
              <w:left w:w="28" w:type="dxa"/>
              <w:bottom w:w="0" w:type="dxa"/>
              <w:right w:w="28" w:type="dxa"/>
            </w:tcMar>
            <w:vAlign w:val="center"/>
          </w:tcPr>
          <w:p w:rsidR="00E928AB" w:rsidRPr="009571BF" w:rsidRDefault="00E928AB" w:rsidP="008E5C32">
            <w:pPr>
              <w:snapToGrid w:val="0"/>
              <w:spacing w:afterLines="10" w:after="24" w:line="280" w:lineRule="exact"/>
              <w:jc w:val="right"/>
              <w:rPr>
                <w:rFonts w:ascii="新細明體" w:hAnsi="新細明體"/>
                <w:b/>
                <w:sz w:val="22"/>
                <w:szCs w:val="22"/>
              </w:rPr>
            </w:pPr>
            <w:r w:rsidRPr="009571BF">
              <w:rPr>
                <w:rFonts w:ascii="新細明體" w:hAnsi="新細明體"/>
                <w:b/>
                <w:sz w:val="22"/>
                <w:szCs w:val="22"/>
              </w:rPr>
              <w:t>4,581,405</w:t>
            </w:r>
          </w:p>
        </w:tc>
        <w:tc>
          <w:tcPr>
            <w:tcW w:w="1003" w:type="dxa"/>
            <w:tcBorders>
              <w:top w:val="single" w:sz="12" w:space="0" w:color="auto"/>
              <w:left w:val="single" w:sz="4" w:space="0" w:color="auto"/>
              <w:bottom w:val="nil"/>
            </w:tcBorders>
            <w:tcMar>
              <w:top w:w="0" w:type="dxa"/>
              <w:left w:w="28" w:type="dxa"/>
              <w:bottom w:w="0" w:type="dxa"/>
              <w:right w:w="28" w:type="dxa"/>
            </w:tcMar>
            <w:vAlign w:val="center"/>
          </w:tcPr>
          <w:p w:rsidR="00E928AB" w:rsidRPr="009571BF" w:rsidRDefault="00E928AB" w:rsidP="008E5C32">
            <w:pPr>
              <w:snapToGrid w:val="0"/>
              <w:spacing w:afterLines="10" w:after="24" w:line="280" w:lineRule="exact"/>
              <w:jc w:val="right"/>
              <w:rPr>
                <w:rFonts w:ascii="新細明體" w:hAnsi="新細明體"/>
                <w:b/>
                <w:sz w:val="22"/>
                <w:szCs w:val="22"/>
              </w:rPr>
            </w:pPr>
            <w:r w:rsidRPr="009571BF">
              <w:rPr>
                <w:rFonts w:ascii="新細明體" w:hAnsi="新細明體" w:hint="eastAsia"/>
                <w:b/>
                <w:sz w:val="22"/>
                <w:szCs w:val="22"/>
              </w:rPr>
              <w:t>－</w:t>
            </w:r>
          </w:p>
        </w:tc>
      </w:tr>
      <w:tr w:rsidR="00E928AB" w:rsidRPr="00170BBF" w:rsidTr="00607CE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30" w:type="dxa"/>
            <w:right w:w="30" w:type="dxa"/>
          </w:tblCellMar>
          <w:tblLook w:val="04A0" w:firstRow="1" w:lastRow="0" w:firstColumn="1" w:lastColumn="0" w:noHBand="0" w:noVBand="1"/>
        </w:tblPrEx>
        <w:trPr>
          <w:cantSplit/>
          <w:trHeight w:val="442"/>
          <w:jc w:val="center"/>
        </w:trPr>
        <w:tc>
          <w:tcPr>
            <w:tcW w:w="3223" w:type="dxa"/>
            <w:tcBorders>
              <w:left w:val="nil"/>
              <w:bottom w:val="nil"/>
              <w:right w:val="single" w:sz="4" w:space="0" w:color="auto"/>
            </w:tcBorders>
            <w:tcMar>
              <w:top w:w="0" w:type="dxa"/>
              <w:left w:w="28" w:type="dxa"/>
              <w:bottom w:w="0" w:type="dxa"/>
              <w:right w:w="28" w:type="dxa"/>
            </w:tcMar>
            <w:vAlign w:val="center"/>
            <w:hideMark/>
          </w:tcPr>
          <w:p w:rsidR="00E928AB" w:rsidRPr="004045BC" w:rsidRDefault="00E928AB" w:rsidP="008E5C32">
            <w:pPr>
              <w:snapToGrid w:val="0"/>
              <w:spacing w:afterLines="10" w:after="24" w:line="280" w:lineRule="exact"/>
              <w:jc w:val="distribute"/>
              <w:rPr>
                <w:rFonts w:eastAsia="標楷體" w:cs="新細明體"/>
                <w:b/>
                <w:sz w:val="22"/>
                <w:szCs w:val="22"/>
                <w:lang w:eastAsia="zh-HK"/>
              </w:rPr>
            </w:pPr>
            <w:r w:rsidRPr="004045BC">
              <w:rPr>
                <w:rFonts w:eastAsia="標楷體" w:cs="新細明體" w:hint="eastAsia"/>
                <w:b/>
                <w:sz w:val="22"/>
                <w:szCs w:val="22"/>
                <w:lang w:eastAsia="zh-HK"/>
              </w:rPr>
              <w:t>作業基金</w:t>
            </w:r>
          </w:p>
        </w:tc>
        <w:tc>
          <w:tcPr>
            <w:tcW w:w="1482" w:type="dxa"/>
            <w:tcBorders>
              <w:left w:val="single" w:sz="4" w:space="0" w:color="auto"/>
              <w:bottom w:val="nil"/>
              <w:right w:val="single" w:sz="4" w:space="0" w:color="auto"/>
            </w:tcBorders>
            <w:tcMar>
              <w:top w:w="0" w:type="dxa"/>
              <w:left w:w="28" w:type="dxa"/>
              <w:bottom w:w="0" w:type="dxa"/>
              <w:right w:w="28" w:type="dxa"/>
            </w:tcMar>
            <w:vAlign w:val="center"/>
          </w:tcPr>
          <w:p w:rsidR="00E928AB" w:rsidRPr="004045BC" w:rsidRDefault="00E928AB" w:rsidP="008E5C32">
            <w:pPr>
              <w:snapToGrid w:val="0"/>
              <w:spacing w:afterLines="10" w:after="24" w:line="280" w:lineRule="exact"/>
              <w:jc w:val="right"/>
              <w:rPr>
                <w:rFonts w:ascii="新細明體" w:hAnsi="新細明體"/>
                <w:b/>
                <w:sz w:val="22"/>
                <w:szCs w:val="22"/>
              </w:rPr>
            </w:pPr>
            <w:r w:rsidRPr="004045BC">
              <w:rPr>
                <w:rFonts w:ascii="新細明體" w:hAnsi="新細明體"/>
                <w:b/>
                <w:sz w:val="22"/>
                <w:szCs w:val="22"/>
              </w:rPr>
              <w:t>159,060,307</w:t>
            </w:r>
          </w:p>
        </w:tc>
        <w:tc>
          <w:tcPr>
            <w:tcW w:w="1116" w:type="dxa"/>
            <w:tcBorders>
              <w:left w:val="single" w:sz="4" w:space="0" w:color="auto"/>
              <w:bottom w:val="nil"/>
              <w:right w:val="single" w:sz="4" w:space="0" w:color="auto"/>
            </w:tcBorders>
            <w:vAlign w:val="center"/>
          </w:tcPr>
          <w:p w:rsidR="00E928AB" w:rsidRPr="004045BC" w:rsidRDefault="00E928AB" w:rsidP="008E5C32">
            <w:pPr>
              <w:snapToGrid w:val="0"/>
              <w:spacing w:afterLines="10" w:after="24" w:line="280" w:lineRule="exact"/>
              <w:jc w:val="right"/>
              <w:rPr>
                <w:rFonts w:ascii="新細明體" w:hAnsi="新細明體"/>
                <w:b/>
                <w:sz w:val="22"/>
                <w:szCs w:val="22"/>
              </w:rPr>
            </w:pPr>
            <w:r w:rsidRPr="004045BC">
              <w:rPr>
                <w:rFonts w:ascii="新細明體" w:hAnsi="新細明體" w:hint="eastAsia"/>
                <w:b/>
                <w:sz w:val="22"/>
                <w:szCs w:val="22"/>
              </w:rPr>
              <w:t>1</w:t>
            </w:r>
            <w:r w:rsidRPr="004045BC">
              <w:rPr>
                <w:rFonts w:ascii="新細明體" w:hAnsi="新細明體"/>
                <w:b/>
                <w:sz w:val="22"/>
                <w:szCs w:val="22"/>
              </w:rPr>
              <w:t>54</w:t>
            </w:r>
            <w:r w:rsidRPr="004045BC">
              <w:rPr>
                <w:rFonts w:ascii="新細明體" w:hAnsi="新細明體" w:hint="eastAsia"/>
                <w:b/>
                <w:sz w:val="22"/>
                <w:szCs w:val="22"/>
              </w:rPr>
              <w:t>,</w:t>
            </w:r>
            <w:r w:rsidRPr="004045BC">
              <w:rPr>
                <w:rFonts w:ascii="新細明體" w:hAnsi="新細明體"/>
                <w:b/>
                <w:sz w:val="22"/>
                <w:szCs w:val="22"/>
              </w:rPr>
              <w:t>488</w:t>
            </w:r>
            <w:r w:rsidRPr="004045BC">
              <w:rPr>
                <w:rFonts w:ascii="新細明體" w:hAnsi="新細明體" w:hint="eastAsia"/>
                <w:b/>
                <w:sz w:val="22"/>
                <w:szCs w:val="22"/>
              </w:rPr>
              <w:t>,</w:t>
            </w:r>
            <w:r w:rsidRPr="004045BC">
              <w:rPr>
                <w:rFonts w:ascii="新細明體" w:hAnsi="新細明體"/>
                <w:b/>
                <w:sz w:val="22"/>
                <w:szCs w:val="22"/>
              </w:rPr>
              <w:t>902</w:t>
            </w:r>
          </w:p>
        </w:tc>
        <w:tc>
          <w:tcPr>
            <w:tcW w:w="1544" w:type="dxa"/>
            <w:tcBorders>
              <w:left w:val="single" w:sz="4" w:space="0" w:color="auto"/>
              <w:bottom w:val="nil"/>
              <w:right w:val="single" w:sz="4" w:space="0" w:color="auto"/>
            </w:tcBorders>
            <w:vAlign w:val="center"/>
          </w:tcPr>
          <w:p w:rsidR="00E928AB" w:rsidRPr="004045BC" w:rsidRDefault="00E928AB" w:rsidP="008E5C32">
            <w:pPr>
              <w:snapToGrid w:val="0"/>
              <w:spacing w:afterLines="10" w:after="24" w:line="280" w:lineRule="exact"/>
              <w:jc w:val="right"/>
              <w:rPr>
                <w:rFonts w:ascii="新細明體" w:hAnsi="新細明體"/>
                <w:b/>
                <w:sz w:val="22"/>
                <w:szCs w:val="22"/>
              </w:rPr>
            </w:pPr>
            <w:r w:rsidRPr="004045BC">
              <w:rPr>
                <w:rFonts w:ascii="新細明體" w:hAnsi="新細明體" w:hint="eastAsia"/>
                <w:b/>
                <w:sz w:val="22"/>
                <w:szCs w:val="22"/>
              </w:rPr>
              <w:t>4</w:t>
            </w:r>
            <w:r w:rsidRPr="004045BC">
              <w:rPr>
                <w:rFonts w:ascii="新細明體" w:hAnsi="新細明體"/>
                <w:b/>
                <w:sz w:val="22"/>
                <w:szCs w:val="22"/>
              </w:rPr>
              <w:t>,571,405</w:t>
            </w:r>
          </w:p>
        </w:tc>
        <w:tc>
          <w:tcPr>
            <w:tcW w:w="1542" w:type="dxa"/>
            <w:tcBorders>
              <w:left w:val="single" w:sz="4" w:space="0" w:color="auto"/>
              <w:bottom w:val="nil"/>
              <w:right w:val="single" w:sz="4" w:space="0" w:color="auto"/>
            </w:tcBorders>
            <w:tcMar>
              <w:top w:w="0" w:type="dxa"/>
              <w:left w:w="28" w:type="dxa"/>
              <w:bottom w:w="0" w:type="dxa"/>
              <w:right w:w="28" w:type="dxa"/>
            </w:tcMar>
            <w:vAlign w:val="center"/>
          </w:tcPr>
          <w:p w:rsidR="00E928AB" w:rsidRPr="004045BC" w:rsidRDefault="00E928AB" w:rsidP="008E5C32">
            <w:pPr>
              <w:snapToGrid w:val="0"/>
              <w:spacing w:afterLines="10" w:after="24" w:line="280" w:lineRule="exact"/>
              <w:jc w:val="right"/>
              <w:rPr>
                <w:rFonts w:ascii="新細明體" w:hAnsi="新細明體"/>
                <w:b/>
                <w:sz w:val="22"/>
                <w:szCs w:val="22"/>
              </w:rPr>
            </w:pPr>
            <w:r w:rsidRPr="004045BC">
              <w:rPr>
                <w:rFonts w:ascii="新細明體" w:hAnsi="新細明體" w:hint="eastAsia"/>
                <w:b/>
                <w:sz w:val="22"/>
                <w:szCs w:val="22"/>
              </w:rPr>
              <w:t>4</w:t>
            </w:r>
            <w:r w:rsidRPr="004045BC">
              <w:rPr>
                <w:rFonts w:ascii="新細明體" w:hAnsi="新細明體"/>
                <w:b/>
                <w:sz w:val="22"/>
                <w:szCs w:val="22"/>
              </w:rPr>
              <w:t>,571,405</w:t>
            </w:r>
          </w:p>
        </w:tc>
        <w:tc>
          <w:tcPr>
            <w:tcW w:w="1003" w:type="dxa"/>
            <w:tcBorders>
              <w:left w:val="single" w:sz="4" w:space="0" w:color="auto"/>
              <w:bottom w:val="nil"/>
            </w:tcBorders>
            <w:tcMar>
              <w:top w:w="0" w:type="dxa"/>
              <w:left w:w="28" w:type="dxa"/>
              <w:bottom w:w="0" w:type="dxa"/>
              <w:right w:w="28" w:type="dxa"/>
            </w:tcMar>
            <w:vAlign w:val="center"/>
          </w:tcPr>
          <w:p w:rsidR="00E928AB" w:rsidRPr="004045BC" w:rsidRDefault="00E928AB" w:rsidP="008E5C32">
            <w:pPr>
              <w:snapToGrid w:val="0"/>
              <w:spacing w:afterLines="10" w:after="24" w:line="280" w:lineRule="exact"/>
              <w:jc w:val="right"/>
              <w:rPr>
                <w:rFonts w:ascii="新細明體" w:hAnsi="新細明體"/>
                <w:b/>
                <w:sz w:val="22"/>
                <w:szCs w:val="22"/>
              </w:rPr>
            </w:pPr>
            <w:r w:rsidRPr="004045BC">
              <w:rPr>
                <w:rFonts w:ascii="新細明體" w:hAnsi="新細明體" w:hint="eastAsia"/>
                <w:b/>
                <w:sz w:val="22"/>
                <w:szCs w:val="22"/>
              </w:rPr>
              <w:t>－</w:t>
            </w:r>
          </w:p>
        </w:tc>
      </w:tr>
      <w:tr w:rsidR="00E928AB" w:rsidRPr="00170BBF" w:rsidTr="00607CE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30" w:type="dxa"/>
            <w:right w:w="30" w:type="dxa"/>
          </w:tblCellMar>
          <w:tblLook w:val="04A0" w:firstRow="1" w:lastRow="0" w:firstColumn="1" w:lastColumn="0" w:noHBand="0" w:noVBand="1"/>
        </w:tblPrEx>
        <w:trPr>
          <w:cantSplit/>
          <w:trHeight w:val="442"/>
          <w:jc w:val="center"/>
        </w:trPr>
        <w:tc>
          <w:tcPr>
            <w:tcW w:w="3223" w:type="dxa"/>
            <w:tcBorders>
              <w:top w:val="nil"/>
              <w:left w:val="nil"/>
              <w:right w:val="single" w:sz="4" w:space="0" w:color="auto"/>
            </w:tcBorders>
            <w:tcMar>
              <w:top w:w="0" w:type="dxa"/>
              <w:left w:w="28" w:type="dxa"/>
              <w:bottom w:w="0" w:type="dxa"/>
              <w:right w:w="28" w:type="dxa"/>
            </w:tcMar>
            <w:vAlign w:val="center"/>
          </w:tcPr>
          <w:p w:rsidR="00E928AB" w:rsidRPr="004045BC" w:rsidRDefault="00E928AB" w:rsidP="008E5C32">
            <w:pPr>
              <w:snapToGrid w:val="0"/>
              <w:spacing w:afterLines="10" w:after="24" w:line="280" w:lineRule="exact"/>
              <w:ind w:firstLineChars="100" w:firstLine="220"/>
              <w:jc w:val="distribute"/>
              <w:rPr>
                <w:rFonts w:eastAsia="標楷體" w:cs="新細明體"/>
                <w:b/>
                <w:sz w:val="22"/>
                <w:szCs w:val="22"/>
              </w:rPr>
            </w:pPr>
            <w:r w:rsidRPr="004045BC">
              <w:rPr>
                <w:rFonts w:eastAsia="標楷體" w:cs="新細明體" w:hint="eastAsia"/>
                <w:b/>
                <w:sz w:val="22"/>
                <w:szCs w:val="22"/>
              </w:rPr>
              <w:t>衛生局主管</w:t>
            </w:r>
          </w:p>
        </w:tc>
        <w:tc>
          <w:tcPr>
            <w:tcW w:w="1482" w:type="dxa"/>
            <w:tcBorders>
              <w:top w:val="nil"/>
              <w:left w:val="single" w:sz="4" w:space="0" w:color="auto"/>
              <w:right w:val="single" w:sz="4" w:space="0" w:color="auto"/>
            </w:tcBorders>
            <w:tcMar>
              <w:top w:w="0" w:type="dxa"/>
              <w:left w:w="28" w:type="dxa"/>
              <w:bottom w:w="0" w:type="dxa"/>
              <w:right w:w="28" w:type="dxa"/>
            </w:tcMar>
            <w:vAlign w:val="center"/>
          </w:tcPr>
          <w:p w:rsidR="00E928AB" w:rsidRPr="004045BC" w:rsidRDefault="00E928AB" w:rsidP="008E5C32">
            <w:pPr>
              <w:snapToGrid w:val="0"/>
              <w:spacing w:afterLines="10" w:after="24" w:line="280" w:lineRule="exact"/>
              <w:jc w:val="right"/>
              <w:rPr>
                <w:rFonts w:ascii="新細明體" w:hAnsi="新細明體"/>
                <w:b/>
                <w:sz w:val="22"/>
                <w:szCs w:val="22"/>
              </w:rPr>
            </w:pPr>
            <w:r w:rsidRPr="004045BC">
              <w:rPr>
                <w:rFonts w:ascii="新細明體" w:hAnsi="新細明體"/>
                <w:b/>
                <w:sz w:val="22"/>
                <w:szCs w:val="22"/>
              </w:rPr>
              <w:t>159,060,307</w:t>
            </w:r>
          </w:p>
        </w:tc>
        <w:tc>
          <w:tcPr>
            <w:tcW w:w="1116" w:type="dxa"/>
            <w:tcBorders>
              <w:top w:val="nil"/>
              <w:left w:val="single" w:sz="4" w:space="0" w:color="auto"/>
              <w:right w:val="single" w:sz="4" w:space="0" w:color="auto"/>
            </w:tcBorders>
            <w:vAlign w:val="center"/>
          </w:tcPr>
          <w:p w:rsidR="00E928AB" w:rsidRPr="004045BC" w:rsidRDefault="00E928AB" w:rsidP="008E5C32">
            <w:pPr>
              <w:snapToGrid w:val="0"/>
              <w:spacing w:afterLines="10" w:after="24" w:line="280" w:lineRule="exact"/>
              <w:jc w:val="right"/>
              <w:rPr>
                <w:rFonts w:ascii="新細明體" w:hAnsi="新細明體"/>
                <w:b/>
                <w:sz w:val="22"/>
                <w:szCs w:val="22"/>
              </w:rPr>
            </w:pPr>
            <w:r w:rsidRPr="004045BC">
              <w:rPr>
                <w:rFonts w:ascii="新細明體" w:hAnsi="新細明體" w:hint="eastAsia"/>
                <w:b/>
                <w:sz w:val="22"/>
                <w:szCs w:val="22"/>
              </w:rPr>
              <w:t>1</w:t>
            </w:r>
            <w:r w:rsidRPr="004045BC">
              <w:rPr>
                <w:rFonts w:ascii="新細明體" w:hAnsi="新細明體"/>
                <w:b/>
                <w:sz w:val="22"/>
                <w:szCs w:val="22"/>
              </w:rPr>
              <w:t>54</w:t>
            </w:r>
            <w:r w:rsidRPr="004045BC">
              <w:rPr>
                <w:rFonts w:ascii="新細明體" w:hAnsi="新細明體" w:hint="eastAsia"/>
                <w:b/>
                <w:sz w:val="22"/>
                <w:szCs w:val="22"/>
              </w:rPr>
              <w:t>,</w:t>
            </w:r>
            <w:r w:rsidRPr="004045BC">
              <w:rPr>
                <w:rFonts w:ascii="新細明體" w:hAnsi="新細明體"/>
                <w:b/>
                <w:sz w:val="22"/>
                <w:szCs w:val="22"/>
              </w:rPr>
              <w:t>488</w:t>
            </w:r>
            <w:r w:rsidRPr="004045BC">
              <w:rPr>
                <w:rFonts w:ascii="新細明體" w:hAnsi="新細明體" w:hint="eastAsia"/>
                <w:b/>
                <w:sz w:val="22"/>
                <w:szCs w:val="22"/>
              </w:rPr>
              <w:t>,</w:t>
            </w:r>
            <w:r w:rsidRPr="004045BC">
              <w:rPr>
                <w:rFonts w:ascii="新細明體" w:hAnsi="新細明體"/>
                <w:b/>
                <w:sz w:val="22"/>
                <w:szCs w:val="22"/>
              </w:rPr>
              <w:t>902</w:t>
            </w:r>
          </w:p>
        </w:tc>
        <w:tc>
          <w:tcPr>
            <w:tcW w:w="1544" w:type="dxa"/>
            <w:tcBorders>
              <w:top w:val="nil"/>
              <w:left w:val="single" w:sz="4" w:space="0" w:color="auto"/>
              <w:right w:val="single" w:sz="4" w:space="0" w:color="auto"/>
            </w:tcBorders>
            <w:vAlign w:val="center"/>
          </w:tcPr>
          <w:p w:rsidR="00E928AB" w:rsidRPr="004045BC" w:rsidRDefault="00E928AB" w:rsidP="008E5C32">
            <w:pPr>
              <w:snapToGrid w:val="0"/>
              <w:spacing w:afterLines="10" w:after="24" w:line="280" w:lineRule="exact"/>
              <w:jc w:val="right"/>
              <w:rPr>
                <w:rFonts w:ascii="新細明體" w:hAnsi="新細明體"/>
                <w:b/>
                <w:sz w:val="22"/>
                <w:szCs w:val="22"/>
              </w:rPr>
            </w:pPr>
            <w:r w:rsidRPr="004045BC">
              <w:rPr>
                <w:rFonts w:ascii="新細明體" w:hAnsi="新細明體" w:hint="eastAsia"/>
                <w:b/>
                <w:sz w:val="22"/>
                <w:szCs w:val="22"/>
              </w:rPr>
              <w:t>4</w:t>
            </w:r>
            <w:r w:rsidRPr="004045BC">
              <w:rPr>
                <w:rFonts w:ascii="新細明體" w:hAnsi="新細明體"/>
                <w:b/>
                <w:sz w:val="22"/>
                <w:szCs w:val="22"/>
              </w:rPr>
              <w:t>,571,405</w:t>
            </w:r>
          </w:p>
        </w:tc>
        <w:tc>
          <w:tcPr>
            <w:tcW w:w="1542" w:type="dxa"/>
            <w:tcBorders>
              <w:top w:val="nil"/>
              <w:left w:val="single" w:sz="4" w:space="0" w:color="auto"/>
              <w:right w:val="single" w:sz="4" w:space="0" w:color="auto"/>
            </w:tcBorders>
            <w:tcMar>
              <w:top w:w="0" w:type="dxa"/>
              <w:left w:w="28" w:type="dxa"/>
              <w:bottom w:w="0" w:type="dxa"/>
              <w:right w:w="28" w:type="dxa"/>
            </w:tcMar>
            <w:vAlign w:val="center"/>
          </w:tcPr>
          <w:p w:rsidR="00E928AB" w:rsidRPr="004045BC" w:rsidRDefault="00E928AB" w:rsidP="008E5C32">
            <w:pPr>
              <w:snapToGrid w:val="0"/>
              <w:spacing w:afterLines="10" w:after="24" w:line="280" w:lineRule="exact"/>
              <w:jc w:val="right"/>
              <w:rPr>
                <w:rFonts w:ascii="新細明體" w:hAnsi="新細明體"/>
                <w:b/>
                <w:sz w:val="22"/>
                <w:szCs w:val="22"/>
              </w:rPr>
            </w:pPr>
            <w:r w:rsidRPr="004045BC">
              <w:rPr>
                <w:rFonts w:ascii="新細明體" w:hAnsi="新細明體" w:hint="eastAsia"/>
                <w:b/>
                <w:sz w:val="22"/>
                <w:szCs w:val="22"/>
              </w:rPr>
              <w:t>4</w:t>
            </w:r>
            <w:r w:rsidRPr="004045BC">
              <w:rPr>
                <w:rFonts w:ascii="新細明體" w:hAnsi="新細明體"/>
                <w:b/>
                <w:sz w:val="22"/>
                <w:szCs w:val="22"/>
              </w:rPr>
              <w:t>,571,405</w:t>
            </w:r>
          </w:p>
        </w:tc>
        <w:tc>
          <w:tcPr>
            <w:tcW w:w="1003" w:type="dxa"/>
            <w:tcBorders>
              <w:top w:val="nil"/>
              <w:left w:val="single" w:sz="4" w:space="0" w:color="auto"/>
            </w:tcBorders>
            <w:tcMar>
              <w:top w:w="0" w:type="dxa"/>
              <w:left w:w="28" w:type="dxa"/>
              <w:bottom w:w="0" w:type="dxa"/>
              <w:right w:w="28" w:type="dxa"/>
            </w:tcMar>
            <w:vAlign w:val="center"/>
          </w:tcPr>
          <w:p w:rsidR="00E928AB" w:rsidRPr="004045BC" w:rsidRDefault="00E928AB" w:rsidP="008E5C32">
            <w:pPr>
              <w:snapToGrid w:val="0"/>
              <w:spacing w:afterLines="10" w:after="24" w:line="280" w:lineRule="exact"/>
              <w:jc w:val="right"/>
              <w:rPr>
                <w:rFonts w:ascii="新細明體" w:hAnsi="新細明體"/>
                <w:b/>
                <w:sz w:val="22"/>
                <w:szCs w:val="22"/>
              </w:rPr>
            </w:pPr>
            <w:r w:rsidRPr="004045BC">
              <w:rPr>
                <w:rFonts w:ascii="新細明體" w:hAnsi="新細明體" w:hint="eastAsia"/>
                <w:b/>
                <w:sz w:val="22"/>
                <w:szCs w:val="22"/>
              </w:rPr>
              <w:t>－</w:t>
            </w:r>
          </w:p>
        </w:tc>
      </w:tr>
      <w:tr w:rsidR="00E928AB" w:rsidRPr="00433AC4" w:rsidTr="00607CE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30" w:type="dxa"/>
            <w:right w:w="30" w:type="dxa"/>
          </w:tblCellMar>
          <w:tblLook w:val="04A0" w:firstRow="1" w:lastRow="0" w:firstColumn="1" w:lastColumn="0" w:noHBand="0" w:noVBand="1"/>
        </w:tblPrEx>
        <w:trPr>
          <w:cantSplit/>
          <w:trHeight w:val="442"/>
          <w:jc w:val="center"/>
        </w:trPr>
        <w:tc>
          <w:tcPr>
            <w:tcW w:w="3223" w:type="dxa"/>
            <w:tcBorders>
              <w:top w:val="nil"/>
              <w:left w:val="nil"/>
              <w:bottom w:val="nil"/>
              <w:right w:val="single" w:sz="4" w:space="0" w:color="auto"/>
            </w:tcBorders>
            <w:tcMar>
              <w:top w:w="0" w:type="dxa"/>
              <w:left w:w="28" w:type="dxa"/>
              <w:bottom w:w="0" w:type="dxa"/>
              <w:right w:w="28" w:type="dxa"/>
            </w:tcMar>
            <w:vAlign w:val="center"/>
          </w:tcPr>
          <w:p w:rsidR="00E928AB" w:rsidRPr="004045BC" w:rsidRDefault="00E928AB" w:rsidP="008E5C32">
            <w:pPr>
              <w:snapToGrid w:val="0"/>
              <w:spacing w:afterLines="10" w:after="24" w:line="280" w:lineRule="exact"/>
              <w:ind w:firstLineChars="200" w:firstLine="440"/>
              <w:jc w:val="distribute"/>
              <w:rPr>
                <w:rFonts w:eastAsia="標楷體" w:cs="新細明體"/>
                <w:sz w:val="22"/>
                <w:szCs w:val="22"/>
              </w:rPr>
            </w:pPr>
            <w:r w:rsidRPr="004045BC">
              <w:rPr>
                <w:rFonts w:eastAsia="標楷體" w:cs="新細明體" w:hint="eastAsia"/>
                <w:sz w:val="22"/>
                <w:szCs w:val="22"/>
              </w:rPr>
              <w:t>屏東縣醫療作業基金</w:t>
            </w:r>
          </w:p>
        </w:tc>
        <w:tc>
          <w:tcPr>
            <w:tcW w:w="1482" w:type="dxa"/>
            <w:tcBorders>
              <w:top w:val="nil"/>
              <w:left w:val="single" w:sz="4" w:space="0" w:color="auto"/>
              <w:bottom w:val="nil"/>
              <w:right w:val="single" w:sz="4" w:space="0" w:color="auto"/>
            </w:tcBorders>
            <w:tcMar>
              <w:top w:w="0" w:type="dxa"/>
              <w:left w:w="28" w:type="dxa"/>
              <w:bottom w:w="0" w:type="dxa"/>
              <w:right w:w="28" w:type="dxa"/>
            </w:tcMar>
            <w:vAlign w:val="center"/>
          </w:tcPr>
          <w:p w:rsidR="00E928AB" w:rsidRPr="004045BC" w:rsidRDefault="00E928AB" w:rsidP="008E5C32">
            <w:pPr>
              <w:snapToGrid w:val="0"/>
              <w:spacing w:afterLines="10" w:after="24" w:line="280" w:lineRule="exact"/>
              <w:jc w:val="right"/>
              <w:rPr>
                <w:rFonts w:ascii="新細明體" w:hAnsi="新細明體"/>
                <w:sz w:val="22"/>
                <w:szCs w:val="22"/>
              </w:rPr>
            </w:pPr>
            <w:r w:rsidRPr="004045BC">
              <w:rPr>
                <w:rFonts w:ascii="新細明體" w:hAnsi="新細明體"/>
                <w:sz w:val="22"/>
                <w:szCs w:val="22"/>
              </w:rPr>
              <w:t>159,060,307</w:t>
            </w:r>
          </w:p>
        </w:tc>
        <w:tc>
          <w:tcPr>
            <w:tcW w:w="1116" w:type="dxa"/>
            <w:tcBorders>
              <w:top w:val="nil"/>
              <w:left w:val="single" w:sz="4" w:space="0" w:color="auto"/>
              <w:bottom w:val="nil"/>
              <w:right w:val="single" w:sz="4" w:space="0" w:color="auto"/>
            </w:tcBorders>
            <w:vAlign w:val="center"/>
          </w:tcPr>
          <w:p w:rsidR="00E928AB" w:rsidRPr="004045BC" w:rsidRDefault="00E928AB" w:rsidP="008E5C32">
            <w:pPr>
              <w:snapToGrid w:val="0"/>
              <w:spacing w:afterLines="10" w:after="24" w:line="280" w:lineRule="exact"/>
              <w:jc w:val="right"/>
              <w:rPr>
                <w:rFonts w:ascii="新細明體" w:hAnsi="新細明體"/>
                <w:sz w:val="22"/>
                <w:szCs w:val="22"/>
              </w:rPr>
            </w:pPr>
            <w:r w:rsidRPr="004045BC">
              <w:rPr>
                <w:rFonts w:ascii="新細明體" w:hAnsi="新細明體" w:hint="eastAsia"/>
                <w:sz w:val="22"/>
                <w:szCs w:val="22"/>
              </w:rPr>
              <w:t>1</w:t>
            </w:r>
            <w:r w:rsidRPr="004045BC">
              <w:rPr>
                <w:rFonts w:ascii="新細明體" w:hAnsi="新細明體"/>
                <w:sz w:val="22"/>
                <w:szCs w:val="22"/>
              </w:rPr>
              <w:t>54</w:t>
            </w:r>
            <w:r w:rsidRPr="004045BC">
              <w:rPr>
                <w:rFonts w:ascii="新細明體" w:hAnsi="新細明體" w:hint="eastAsia"/>
                <w:sz w:val="22"/>
                <w:szCs w:val="22"/>
              </w:rPr>
              <w:t>,</w:t>
            </w:r>
            <w:r w:rsidRPr="004045BC">
              <w:rPr>
                <w:rFonts w:ascii="新細明體" w:hAnsi="新細明體"/>
                <w:sz w:val="22"/>
                <w:szCs w:val="22"/>
              </w:rPr>
              <w:t>488</w:t>
            </w:r>
            <w:r w:rsidRPr="004045BC">
              <w:rPr>
                <w:rFonts w:ascii="新細明體" w:hAnsi="新細明體" w:hint="eastAsia"/>
                <w:sz w:val="22"/>
                <w:szCs w:val="22"/>
              </w:rPr>
              <w:t>,</w:t>
            </w:r>
            <w:r w:rsidRPr="004045BC">
              <w:rPr>
                <w:rFonts w:ascii="新細明體" w:hAnsi="新細明體"/>
                <w:sz w:val="22"/>
                <w:szCs w:val="22"/>
              </w:rPr>
              <w:t>902</w:t>
            </w:r>
          </w:p>
        </w:tc>
        <w:tc>
          <w:tcPr>
            <w:tcW w:w="1544" w:type="dxa"/>
            <w:tcBorders>
              <w:top w:val="nil"/>
              <w:left w:val="single" w:sz="4" w:space="0" w:color="auto"/>
              <w:bottom w:val="nil"/>
              <w:right w:val="single" w:sz="4" w:space="0" w:color="auto"/>
            </w:tcBorders>
            <w:vAlign w:val="center"/>
          </w:tcPr>
          <w:p w:rsidR="00E928AB" w:rsidRPr="004045BC" w:rsidRDefault="00E928AB" w:rsidP="008E5C32">
            <w:pPr>
              <w:snapToGrid w:val="0"/>
              <w:spacing w:afterLines="10" w:after="24" w:line="280" w:lineRule="exact"/>
              <w:jc w:val="right"/>
              <w:rPr>
                <w:rFonts w:ascii="新細明體" w:hAnsi="新細明體"/>
                <w:sz w:val="22"/>
                <w:szCs w:val="22"/>
              </w:rPr>
            </w:pPr>
            <w:r w:rsidRPr="004045BC">
              <w:rPr>
                <w:rFonts w:ascii="新細明體" w:hAnsi="新細明體" w:hint="eastAsia"/>
                <w:sz w:val="22"/>
                <w:szCs w:val="22"/>
              </w:rPr>
              <w:t>4</w:t>
            </w:r>
            <w:r w:rsidRPr="004045BC">
              <w:rPr>
                <w:rFonts w:ascii="新細明體" w:hAnsi="新細明體"/>
                <w:sz w:val="22"/>
                <w:szCs w:val="22"/>
              </w:rPr>
              <w:t>,571,405</w:t>
            </w:r>
          </w:p>
        </w:tc>
        <w:tc>
          <w:tcPr>
            <w:tcW w:w="1542" w:type="dxa"/>
            <w:tcBorders>
              <w:top w:val="nil"/>
              <w:left w:val="single" w:sz="4" w:space="0" w:color="auto"/>
              <w:bottom w:val="nil"/>
              <w:right w:val="single" w:sz="4" w:space="0" w:color="auto"/>
            </w:tcBorders>
            <w:tcMar>
              <w:top w:w="0" w:type="dxa"/>
              <w:left w:w="28" w:type="dxa"/>
              <w:bottom w:w="0" w:type="dxa"/>
              <w:right w:w="28" w:type="dxa"/>
            </w:tcMar>
            <w:vAlign w:val="center"/>
          </w:tcPr>
          <w:p w:rsidR="00E928AB" w:rsidRPr="004045BC" w:rsidRDefault="00E928AB" w:rsidP="008E5C32">
            <w:pPr>
              <w:snapToGrid w:val="0"/>
              <w:spacing w:afterLines="10" w:after="24" w:line="280" w:lineRule="exact"/>
              <w:jc w:val="right"/>
              <w:rPr>
                <w:rFonts w:ascii="新細明體" w:hAnsi="新細明體"/>
                <w:sz w:val="22"/>
                <w:szCs w:val="22"/>
              </w:rPr>
            </w:pPr>
            <w:r w:rsidRPr="004045BC">
              <w:rPr>
                <w:rFonts w:ascii="新細明體" w:hAnsi="新細明體" w:hint="eastAsia"/>
                <w:sz w:val="22"/>
                <w:szCs w:val="22"/>
              </w:rPr>
              <w:t>4</w:t>
            </w:r>
            <w:r w:rsidRPr="004045BC">
              <w:rPr>
                <w:rFonts w:ascii="新細明體" w:hAnsi="新細明體"/>
                <w:sz w:val="22"/>
                <w:szCs w:val="22"/>
              </w:rPr>
              <w:t>,571,405</w:t>
            </w:r>
          </w:p>
        </w:tc>
        <w:tc>
          <w:tcPr>
            <w:tcW w:w="1003" w:type="dxa"/>
            <w:tcBorders>
              <w:top w:val="nil"/>
              <w:left w:val="single" w:sz="4" w:space="0" w:color="auto"/>
              <w:bottom w:val="nil"/>
            </w:tcBorders>
            <w:tcMar>
              <w:top w:w="0" w:type="dxa"/>
              <w:left w:w="28" w:type="dxa"/>
              <w:bottom w:w="0" w:type="dxa"/>
              <w:right w:w="28" w:type="dxa"/>
            </w:tcMar>
            <w:vAlign w:val="center"/>
          </w:tcPr>
          <w:p w:rsidR="00E928AB" w:rsidRPr="004045BC" w:rsidRDefault="00E928AB" w:rsidP="008E5C32">
            <w:pPr>
              <w:snapToGrid w:val="0"/>
              <w:spacing w:afterLines="10" w:after="24" w:line="280" w:lineRule="exact"/>
              <w:jc w:val="right"/>
              <w:rPr>
                <w:rFonts w:ascii="新細明體" w:hAnsi="新細明體"/>
                <w:sz w:val="22"/>
                <w:szCs w:val="22"/>
              </w:rPr>
            </w:pPr>
            <w:r w:rsidRPr="004045BC">
              <w:rPr>
                <w:rFonts w:ascii="新細明體" w:hAnsi="新細明體" w:hint="eastAsia"/>
                <w:sz w:val="22"/>
                <w:szCs w:val="22"/>
              </w:rPr>
              <w:t>－</w:t>
            </w:r>
          </w:p>
        </w:tc>
      </w:tr>
      <w:tr w:rsidR="00E928AB" w:rsidRPr="00170BBF" w:rsidTr="00607CE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30" w:type="dxa"/>
            <w:right w:w="30" w:type="dxa"/>
          </w:tblCellMar>
          <w:tblLook w:val="04A0" w:firstRow="1" w:lastRow="0" w:firstColumn="1" w:lastColumn="0" w:noHBand="0" w:noVBand="1"/>
        </w:tblPrEx>
        <w:trPr>
          <w:cantSplit/>
          <w:trHeight w:val="442"/>
          <w:jc w:val="center"/>
        </w:trPr>
        <w:tc>
          <w:tcPr>
            <w:tcW w:w="3223" w:type="dxa"/>
            <w:tcBorders>
              <w:left w:val="nil"/>
              <w:bottom w:val="nil"/>
              <w:right w:val="single" w:sz="4" w:space="0" w:color="auto"/>
            </w:tcBorders>
            <w:tcMar>
              <w:top w:w="0" w:type="dxa"/>
              <w:left w:w="28" w:type="dxa"/>
              <w:bottom w:w="0" w:type="dxa"/>
              <w:right w:w="28" w:type="dxa"/>
            </w:tcMar>
            <w:vAlign w:val="center"/>
            <w:hideMark/>
          </w:tcPr>
          <w:p w:rsidR="00E928AB" w:rsidRPr="009571BF" w:rsidRDefault="00E928AB" w:rsidP="008E5C32">
            <w:pPr>
              <w:snapToGrid w:val="0"/>
              <w:spacing w:afterLines="10" w:after="24" w:line="280" w:lineRule="exact"/>
              <w:jc w:val="distribute"/>
              <w:rPr>
                <w:rFonts w:eastAsia="標楷體" w:cs="新細明體"/>
                <w:b/>
                <w:sz w:val="22"/>
                <w:szCs w:val="22"/>
                <w:lang w:eastAsia="zh-HK"/>
              </w:rPr>
            </w:pPr>
            <w:r w:rsidRPr="009571BF">
              <w:rPr>
                <w:rFonts w:eastAsia="標楷體" w:cs="新細明體" w:hint="eastAsia"/>
                <w:b/>
                <w:sz w:val="22"/>
                <w:szCs w:val="22"/>
                <w:lang w:eastAsia="zh-HK"/>
              </w:rPr>
              <w:t>民營企業及其他</w:t>
            </w:r>
          </w:p>
        </w:tc>
        <w:tc>
          <w:tcPr>
            <w:tcW w:w="1482" w:type="dxa"/>
            <w:tcBorders>
              <w:left w:val="single" w:sz="4" w:space="0" w:color="auto"/>
              <w:bottom w:val="nil"/>
              <w:right w:val="single" w:sz="4" w:space="0" w:color="auto"/>
            </w:tcBorders>
            <w:tcMar>
              <w:top w:w="0" w:type="dxa"/>
              <w:left w:w="28" w:type="dxa"/>
              <w:bottom w:w="0" w:type="dxa"/>
              <w:right w:w="28" w:type="dxa"/>
            </w:tcMar>
            <w:vAlign w:val="center"/>
          </w:tcPr>
          <w:p w:rsidR="00E928AB" w:rsidRPr="009571BF" w:rsidRDefault="00E928AB" w:rsidP="008E5C32">
            <w:pPr>
              <w:snapToGrid w:val="0"/>
              <w:spacing w:afterLines="10" w:after="24" w:line="280" w:lineRule="exact"/>
              <w:jc w:val="right"/>
              <w:rPr>
                <w:rFonts w:ascii="新細明體" w:hAnsi="新細明體"/>
                <w:b/>
                <w:sz w:val="22"/>
                <w:szCs w:val="22"/>
              </w:rPr>
            </w:pPr>
            <w:r w:rsidRPr="009571BF">
              <w:rPr>
                <w:rFonts w:ascii="新細明體" w:hAnsi="新細明體" w:hint="eastAsia"/>
                <w:b/>
                <w:sz w:val="22"/>
                <w:szCs w:val="22"/>
              </w:rPr>
              <w:t>1</w:t>
            </w:r>
            <w:r w:rsidRPr="009571BF">
              <w:rPr>
                <w:rFonts w:ascii="新細明體" w:hAnsi="新細明體"/>
                <w:b/>
                <w:sz w:val="22"/>
                <w:szCs w:val="22"/>
              </w:rPr>
              <w:t>0,000</w:t>
            </w:r>
          </w:p>
        </w:tc>
        <w:tc>
          <w:tcPr>
            <w:tcW w:w="1116" w:type="dxa"/>
            <w:tcBorders>
              <w:left w:val="single" w:sz="4" w:space="0" w:color="auto"/>
              <w:bottom w:val="nil"/>
              <w:right w:val="single" w:sz="4" w:space="0" w:color="auto"/>
            </w:tcBorders>
            <w:vAlign w:val="center"/>
          </w:tcPr>
          <w:p w:rsidR="00E928AB" w:rsidRPr="009571BF" w:rsidRDefault="00E928AB" w:rsidP="008E5C32">
            <w:pPr>
              <w:snapToGrid w:val="0"/>
              <w:spacing w:afterLines="10" w:after="24" w:line="280" w:lineRule="exact"/>
              <w:jc w:val="right"/>
              <w:rPr>
                <w:rFonts w:ascii="新細明體" w:hAnsi="新細明體"/>
                <w:b/>
                <w:sz w:val="22"/>
                <w:szCs w:val="22"/>
              </w:rPr>
            </w:pPr>
            <w:r w:rsidRPr="009571BF">
              <w:rPr>
                <w:rFonts w:ascii="新細明體" w:hAnsi="新細明體" w:hint="eastAsia"/>
                <w:b/>
                <w:sz w:val="22"/>
                <w:szCs w:val="22"/>
              </w:rPr>
              <w:t>－</w:t>
            </w:r>
          </w:p>
        </w:tc>
        <w:tc>
          <w:tcPr>
            <w:tcW w:w="1544" w:type="dxa"/>
            <w:tcBorders>
              <w:left w:val="single" w:sz="4" w:space="0" w:color="auto"/>
              <w:bottom w:val="nil"/>
              <w:right w:val="single" w:sz="4" w:space="0" w:color="auto"/>
            </w:tcBorders>
            <w:vAlign w:val="center"/>
          </w:tcPr>
          <w:p w:rsidR="00E928AB" w:rsidRPr="009571BF" w:rsidRDefault="00E928AB" w:rsidP="008E5C32">
            <w:pPr>
              <w:snapToGrid w:val="0"/>
              <w:spacing w:afterLines="10" w:after="24" w:line="280" w:lineRule="exact"/>
              <w:jc w:val="right"/>
              <w:rPr>
                <w:rFonts w:ascii="新細明體" w:hAnsi="新細明體"/>
                <w:b/>
                <w:sz w:val="22"/>
                <w:szCs w:val="22"/>
              </w:rPr>
            </w:pPr>
            <w:r w:rsidRPr="009571BF">
              <w:rPr>
                <w:rFonts w:ascii="新細明體" w:hAnsi="新細明體" w:hint="eastAsia"/>
                <w:b/>
                <w:sz w:val="22"/>
                <w:szCs w:val="22"/>
              </w:rPr>
              <w:t>1</w:t>
            </w:r>
            <w:r w:rsidRPr="009571BF">
              <w:rPr>
                <w:rFonts w:ascii="新細明體" w:hAnsi="新細明體"/>
                <w:b/>
                <w:sz w:val="22"/>
                <w:szCs w:val="22"/>
              </w:rPr>
              <w:t>0,000</w:t>
            </w:r>
          </w:p>
        </w:tc>
        <w:tc>
          <w:tcPr>
            <w:tcW w:w="1542" w:type="dxa"/>
            <w:tcBorders>
              <w:left w:val="single" w:sz="4" w:space="0" w:color="auto"/>
              <w:bottom w:val="nil"/>
              <w:right w:val="single" w:sz="4" w:space="0" w:color="auto"/>
            </w:tcBorders>
            <w:tcMar>
              <w:top w:w="0" w:type="dxa"/>
              <w:left w:w="28" w:type="dxa"/>
              <w:bottom w:w="0" w:type="dxa"/>
              <w:right w:w="28" w:type="dxa"/>
            </w:tcMar>
            <w:vAlign w:val="center"/>
          </w:tcPr>
          <w:p w:rsidR="00E928AB" w:rsidRPr="009571BF" w:rsidRDefault="00E928AB" w:rsidP="008E5C32">
            <w:pPr>
              <w:snapToGrid w:val="0"/>
              <w:spacing w:afterLines="10" w:after="24" w:line="280" w:lineRule="exact"/>
              <w:jc w:val="right"/>
              <w:rPr>
                <w:rFonts w:ascii="新細明體" w:hAnsi="新細明體"/>
                <w:b/>
                <w:sz w:val="22"/>
                <w:szCs w:val="22"/>
              </w:rPr>
            </w:pPr>
            <w:r w:rsidRPr="009571BF">
              <w:rPr>
                <w:rFonts w:ascii="新細明體" w:hAnsi="新細明體" w:hint="eastAsia"/>
                <w:b/>
                <w:sz w:val="22"/>
                <w:szCs w:val="22"/>
              </w:rPr>
              <w:t>1</w:t>
            </w:r>
            <w:r w:rsidRPr="009571BF">
              <w:rPr>
                <w:rFonts w:ascii="新細明體" w:hAnsi="新細明體"/>
                <w:b/>
                <w:sz w:val="22"/>
                <w:szCs w:val="22"/>
              </w:rPr>
              <w:t>0,000</w:t>
            </w:r>
          </w:p>
        </w:tc>
        <w:tc>
          <w:tcPr>
            <w:tcW w:w="1003" w:type="dxa"/>
            <w:tcBorders>
              <w:left w:val="single" w:sz="4" w:space="0" w:color="auto"/>
              <w:bottom w:val="nil"/>
            </w:tcBorders>
            <w:tcMar>
              <w:top w:w="0" w:type="dxa"/>
              <w:left w:w="28" w:type="dxa"/>
              <w:bottom w:w="0" w:type="dxa"/>
              <w:right w:w="28" w:type="dxa"/>
            </w:tcMar>
            <w:vAlign w:val="center"/>
          </w:tcPr>
          <w:p w:rsidR="00E928AB" w:rsidRPr="009571BF" w:rsidRDefault="00E928AB" w:rsidP="008E5C32">
            <w:pPr>
              <w:snapToGrid w:val="0"/>
              <w:spacing w:afterLines="10" w:after="24" w:line="280" w:lineRule="exact"/>
              <w:jc w:val="right"/>
              <w:rPr>
                <w:rFonts w:ascii="新細明體" w:hAnsi="新細明體"/>
                <w:b/>
                <w:sz w:val="22"/>
                <w:szCs w:val="22"/>
              </w:rPr>
            </w:pPr>
            <w:r w:rsidRPr="009571BF">
              <w:rPr>
                <w:rFonts w:ascii="新細明體" w:hAnsi="新細明體" w:hint="eastAsia"/>
                <w:b/>
                <w:sz w:val="22"/>
                <w:szCs w:val="22"/>
              </w:rPr>
              <w:t>－</w:t>
            </w:r>
          </w:p>
        </w:tc>
      </w:tr>
      <w:tr w:rsidR="00E928AB" w:rsidRPr="00170BBF" w:rsidTr="00607CE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30" w:type="dxa"/>
            <w:right w:w="30" w:type="dxa"/>
          </w:tblCellMar>
          <w:tblLook w:val="04A0" w:firstRow="1" w:lastRow="0" w:firstColumn="1" w:lastColumn="0" w:noHBand="0" w:noVBand="1"/>
        </w:tblPrEx>
        <w:trPr>
          <w:cantSplit/>
          <w:trHeight w:val="442"/>
          <w:jc w:val="center"/>
        </w:trPr>
        <w:tc>
          <w:tcPr>
            <w:tcW w:w="3223" w:type="dxa"/>
            <w:tcBorders>
              <w:top w:val="nil"/>
              <w:left w:val="nil"/>
              <w:right w:val="single" w:sz="4" w:space="0" w:color="auto"/>
            </w:tcBorders>
            <w:tcMar>
              <w:top w:w="0" w:type="dxa"/>
              <w:left w:w="28" w:type="dxa"/>
              <w:bottom w:w="0" w:type="dxa"/>
              <w:right w:w="28" w:type="dxa"/>
            </w:tcMar>
            <w:vAlign w:val="center"/>
          </w:tcPr>
          <w:p w:rsidR="00E928AB" w:rsidRPr="009571BF" w:rsidRDefault="00E928AB" w:rsidP="008E5C32">
            <w:pPr>
              <w:snapToGrid w:val="0"/>
              <w:spacing w:afterLines="10" w:after="24" w:line="280" w:lineRule="exact"/>
              <w:ind w:firstLineChars="100" w:firstLine="220"/>
              <w:jc w:val="distribute"/>
              <w:rPr>
                <w:rFonts w:eastAsia="標楷體" w:cs="新細明體"/>
                <w:b/>
                <w:sz w:val="22"/>
                <w:szCs w:val="22"/>
              </w:rPr>
            </w:pPr>
            <w:r w:rsidRPr="009571BF">
              <w:rPr>
                <w:rFonts w:eastAsia="標楷體" w:cs="新細明體" w:hint="eastAsia"/>
                <w:b/>
                <w:sz w:val="22"/>
                <w:szCs w:val="22"/>
              </w:rPr>
              <w:t>衛生局主管</w:t>
            </w:r>
          </w:p>
        </w:tc>
        <w:tc>
          <w:tcPr>
            <w:tcW w:w="1482" w:type="dxa"/>
            <w:tcBorders>
              <w:top w:val="nil"/>
              <w:left w:val="single" w:sz="4" w:space="0" w:color="auto"/>
              <w:right w:val="single" w:sz="4" w:space="0" w:color="auto"/>
            </w:tcBorders>
            <w:tcMar>
              <w:top w:w="0" w:type="dxa"/>
              <w:left w:w="28" w:type="dxa"/>
              <w:bottom w:w="0" w:type="dxa"/>
              <w:right w:w="28" w:type="dxa"/>
            </w:tcMar>
            <w:vAlign w:val="center"/>
          </w:tcPr>
          <w:p w:rsidR="00E928AB" w:rsidRPr="009571BF" w:rsidRDefault="00E928AB" w:rsidP="008E5C32">
            <w:pPr>
              <w:snapToGrid w:val="0"/>
              <w:spacing w:afterLines="10" w:after="24" w:line="280" w:lineRule="exact"/>
              <w:jc w:val="right"/>
              <w:rPr>
                <w:rFonts w:ascii="新細明體" w:hAnsi="新細明體"/>
                <w:b/>
                <w:sz w:val="22"/>
                <w:szCs w:val="22"/>
              </w:rPr>
            </w:pPr>
            <w:r w:rsidRPr="009571BF">
              <w:rPr>
                <w:rFonts w:ascii="新細明體" w:hAnsi="新細明體" w:hint="eastAsia"/>
                <w:b/>
                <w:sz w:val="22"/>
                <w:szCs w:val="22"/>
              </w:rPr>
              <w:t>1</w:t>
            </w:r>
            <w:r w:rsidRPr="009571BF">
              <w:rPr>
                <w:rFonts w:ascii="新細明體" w:hAnsi="新細明體"/>
                <w:b/>
                <w:sz w:val="22"/>
                <w:szCs w:val="22"/>
              </w:rPr>
              <w:t>0,000</w:t>
            </w:r>
          </w:p>
        </w:tc>
        <w:tc>
          <w:tcPr>
            <w:tcW w:w="1116" w:type="dxa"/>
            <w:tcBorders>
              <w:top w:val="nil"/>
              <w:left w:val="single" w:sz="4" w:space="0" w:color="auto"/>
              <w:right w:val="single" w:sz="4" w:space="0" w:color="auto"/>
            </w:tcBorders>
            <w:vAlign w:val="center"/>
          </w:tcPr>
          <w:p w:rsidR="00E928AB" w:rsidRPr="009571BF" w:rsidRDefault="00E928AB" w:rsidP="008E5C32">
            <w:pPr>
              <w:snapToGrid w:val="0"/>
              <w:spacing w:afterLines="10" w:after="24" w:line="280" w:lineRule="exact"/>
              <w:jc w:val="right"/>
              <w:rPr>
                <w:rFonts w:ascii="新細明體" w:hAnsi="新細明體"/>
                <w:b/>
                <w:sz w:val="22"/>
                <w:szCs w:val="22"/>
              </w:rPr>
            </w:pPr>
            <w:r w:rsidRPr="009571BF">
              <w:rPr>
                <w:rFonts w:ascii="新細明體" w:hAnsi="新細明體" w:hint="eastAsia"/>
                <w:b/>
                <w:sz w:val="22"/>
                <w:szCs w:val="22"/>
              </w:rPr>
              <w:t>－</w:t>
            </w:r>
          </w:p>
        </w:tc>
        <w:tc>
          <w:tcPr>
            <w:tcW w:w="1544" w:type="dxa"/>
            <w:tcBorders>
              <w:top w:val="nil"/>
              <w:left w:val="single" w:sz="4" w:space="0" w:color="auto"/>
              <w:right w:val="single" w:sz="4" w:space="0" w:color="auto"/>
            </w:tcBorders>
            <w:vAlign w:val="center"/>
          </w:tcPr>
          <w:p w:rsidR="00E928AB" w:rsidRPr="009571BF" w:rsidRDefault="00E928AB" w:rsidP="008E5C32">
            <w:pPr>
              <w:snapToGrid w:val="0"/>
              <w:spacing w:afterLines="10" w:after="24" w:line="280" w:lineRule="exact"/>
              <w:jc w:val="right"/>
              <w:rPr>
                <w:rFonts w:ascii="新細明體" w:hAnsi="新細明體"/>
                <w:b/>
                <w:sz w:val="22"/>
                <w:szCs w:val="22"/>
              </w:rPr>
            </w:pPr>
            <w:r w:rsidRPr="009571BF">
              <w:rPr>
                <w:rFonts w:ascii="新細明體" w:hAnsi="新細明體" w:hint="eastAsia"/>
                <w:b/>
                <w:sz w:val="22"/>
                <w:szCs w:val="22"/>
              </w:rPr>
              <w:t>1</w:t>
            </w:r>
            <w:r w:rsidRPr="009571BF">
              <w:rPr>
                <w:rFonts w:ascii="新細明體" w:hAnsi="新細明體"/>
                <w:b/>
                <w:sz w:val="22"/>
                <w:szCs w:val="22"/>
              </w:rPr>
              <w:t>0,000</w:t>
            </w:r>
          </w:p>
        </w:tc>
        <w:tc>
          <w:tcPr>
            <w:tcW w:w="1542" w:type="dxa"/>
            <w:tcBorders>
              <w:top w:val="nil"/>
              <w:left w:val="single" w:sz="4" w:space="0" w:color="auto"/>
              <w:right w:val="single" w:sz="4" w:space="0" w:color="auto"/>
            </w:tcBorders>
            <w:tcMar>
              <w:top w:w="0" w:type="dxa"/>
              <w:left w:w="28" w:type="dxa"/>
              <w:bottom w:w="0" w:type="dxa"/>
              <w:right w:w="28" w:type="dxa"/>
            </w:tcMar>
            <w:vAlign w:val="center"/>
          </w:tcPr>
          <w:p w:rsidR="00E928AB" w:rsidRPr="009571BF" w:rsidRDefault="00E928AB" w:rsidP="008E5C32">
            <w:pPr>
              <w:snapToGrid w:val="0"/>
              <w:spacing w:afterLines="10" w:after="24" w:line="280" w:lineRule="exact"/>
              <w:jc w:val="right"/>
              <w:rPr>
                <w:rFonts w:ascii="新細明體" w:hAnsi="新細明體"/>
                <w:b/>
                <w:sz w:val="22"/>
                <w:szCs w:val="22"/>
              </w:rPr>
            </w:pPr>
            <w:r w:rsidRPr="009571BF">
              <w:rPr>
                <w:rFonts w:ascii="新細明體" w:hAnsi="新細明體" w:hint="eastAsia"/>
                <w:b/>
                <w:sz w:val="22"/>
                <w:szCs w:val="22"/>
              </w:rPr>
              <w:t>1</w:t>
            </w:r>
            <w:r w:rsidRPr="009571BF">
              <w:rPr>
                <w:rFonts w:ascii="新細明體" w:hAnsi="新細明體"/>
                <w:b/>
                <w:sz w:val="22"/>
                <w:szCs w:val="22"/>
              </w:rPr>
              <w:t>0,000</w:t>
            </w:r>
          </w:p>
        </w:tc>
        <w:tc>
          <w:tcPr>
            <w:tcW w:w="1003" w:type="dxa"/>
            <w:tcBorders>
              <w:top w:val="nil"/>
              <w:left w:val="single" w:sz="4" w:space="0" w:color="auto"/>
            </w:tcBorders>
            <w:tcMar>
              <w:top w:w="0" w:type="dxa"/>
              <w:left w:w="28" w:type="dxa"/>
              <w:bottom w:w="0" w:type="dxa"/>
              <w:right w:w="28" w:type="dxa"/>
            </w:tcMar>
            <w:vAlign w:val="center"/>
          </w:tcPr>
          <w:p w:rsidR="00E928AB" w:rsidRPr="009571BF" w:rsidRDefault="00E928AB" w:rsidP="008E5C32">
            <w:pPr>
              <w:snapToGrid w:val="0"/>
              <w:spacing w:afterLines="10" w:after="24" w:line="280" w:lineRule="exact"/>
              <w:jc w:val="right"/>
              <w:rPr>
                <w:rFonts w:ascii="新細明體" w:hAnsi="新細明體"/>
                <w:b/>
                <w:sz w:val="22"/>
                <w:szCs w:val="22"/>
              </w:rPr>
            </w:pPr>
            <w:r w:rsidRPr="009571BF">
              <w:rPr>
                <w:rFonts w:ascii="新細明體" w:hAnsi="新細明體" w:hint="eastAsia"/>
                <w:b/>
                <w:sz w:val="22"/>
                <w:szCs w:val="22"/>
              </w:rPr>
              <w:t>－</w:t>
            </w:r>
          </w:p>
        </w:tc>
      </w:tr>
      <w:tr w:rsidR="00E928AB" w:rsidRPr="00433AC4" w:rsidTr="00607CE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30" w:type="dxa"/>
            <w:right w:w="30" w:type="dxa"/>
          </w:tblCellMar>
          <w:tblLook w:val="04A0" w:firstRow="1" w:lastRow="0" w:firstColumn="1" w:lastColumn="0" w:noHBand="0" w:noVBand="1"/>
        </w:tblPrEx>
        <w:trPr>
          <w:cantSplit/>
          <w:trHeight w:val="442"/>
          <w:jc w:val="center"/>
        </w:trPr>
        <w:tc>
          <w:tcPr>
            <w:tcW w:w="3223" w:type="dxa"/>
            <w:tcBorders>
              <w:top w:val="nil"/>
              <w:left w:val="nil"/>
              <w:bottom w:val="single" w:sz="12" w:space="0" w:color="auto"/>
              <w:right w:val="single" w:sz="4" w:space="0" w:color="auto"/>
            </w:tcBorders>
            <w:tcMar>
              <w:top w:w="0" w:type="dxa"/>
              <w:left w:w="28" w:type="dxa"/>
              <w:bottom w:w="0" w:type="dxa"/>
              <w:right w:w="28" w:type="dxa"/>
            </w:tcMar>
            <w:vAlign w:val="center"/>
          </w:tcPr>
          <w:p w:rsidR="00E928AB" w:rsidRDefault="00E928AB" w:rsidP="00607CE1">
            <w:pPr>
              <w:snapToGrid w:val="0"/>
              <w:spacing w:line="280" w:lineRule="exact"/>
              <w:ind w:leftChars="178" w:left="427" w:firstLineChars="5" w:firstLine="11"/>
              <w:jc w:val="distribute"/>
              <w:rPr>
                <w:rFonts w:eastAsia="標楷體" w:cs="新細明體"/>
                <w:sz w:val="22"/>
                <w:szCs w:val="22"/>
              </w:rPr>
            </w:pPr>
            <w:r w:rsidRPr="009571BF">
              <w:rPr>
                <w:rFonts w:eastAsia="標楷體" w:cs="新細明體" w:hint="eastAsia"/>
                <w:sz w:val="22"/>
                <w:szCs w:val="22"/>
              </w:rPr>
              <w:t>有限責任屏東縣醫療廢棄物</w:t>
            </w:r>
          </w:p>
          <w:p w:rsidR="00E928AB" w:rsidRPr="009571BF" w:rsidRDefault="00E928AB" w:rsidP="008E5C32">
            <w:pPr>
              <w:snapToGrid w:val="0"/>
              <w:spacing w:afterLines="10" w:after="24" w:line="280" w:lineRule="exact"/>
              <w:ind w:leftChars="178" w:left="427" w:firstLineChars="5" w:firstLine="11"/>
              <w:jc w:val="distribute"/>
              <w:rPr>
                <w:rFonts w:eastAsia="標楷體" w:cs="新細明體"/>
                <w:sz w:val="22"/>
                <w:szCs w:val="22"/>
              </w:rPr>
            </w:pPr>
            <w:r w:rsidRPr="009571BF">
              <w:rPr>
                <w:rFonts w:eastAsia="標楷體" w:cs="新細明體" w:hint="eastAsia"/>
                <w:sz w:val="22"/>
                <w:szCs w:val="22"/>
              </w:rPr>
              <w:t>處理設備</w:t>
            </w:r>
            <w:r>
              <w:rPr>
                <w:rFonts w:eastAsia="標楷體" w:cs="新細明體" w:hint="eastAsia"/>
                <w:sz w:val="22"/>
                <w:szCs w:val="22"/>
              </w:rPr>
              <w:t>利用</w:t>
            </w:r>
            <w:r w:rsidRPr="009571BF">
              <w:rPr>
                <w:rFonts w:eastAsia="標楷體" w:cs="新細明體" w:hint="eastAsia"/>
                <w:sz w:val="22"/>
                <w:szCs w:val="22"/>
              </w:rPr>
              <w:t>合作社</w:t>
            </w:r>
          </w:p>
        </w:tc>
        <w:tc>
          <w:tcPr>
            <w:tcW w:w="1482" w:type="dxa"/>
            <w:tcBorders>
              <w:top w:val="nil"/>
              <w:left w:val="single" w:sz="4" w:space="0" w:color="auto"/>
              <w:bottom w:val="single" w:sz="12" w:space="0" w:color="auto"/>
              <w:right w:val="single" w:sz="4" w:space="0" w:color="auto"/>
            </w:tcBorders>
            <w:tcMar>
              <w:top w:w="0" w:type="dxa"/>
              <w:left w:w="28" w:type="dxa"/>
              <w:bottom w:w="0" w:type="dxa"/>
              <w:right w:w="28" w:type="dxa"/>
            </w:tcMar>
          </w:tcPr>
          <w:p w:rsidR="00E928AB" w:rsidRPr="009571BF" w:rsidRDefault="00E928AB" w:rsidP="008E5C32">
            <w:pPr>
              <w:snapToGrid w:val="0"/>
              <w:spacing w:afterLines="10" w:after="24" w:line="280" w:lineRule="exact"/>
              <w:jc w:val="right"/>
              <w:rPr>
                <w:rFonts w:ascii="新細明體" w:hAnsi="新細明體"/>
                <w:sz w:val="22"/>
                <w:szCs w:val="22"/>
              </w:rPr>
            </w:pPr>
            <w:r w:rsidRPr="009571BF">
              <w:rPr>
                <w:rFonts w:ascii="新細明體" w:hAnsi="新細明體" w:hint="eastAsia"/>
                <w:sz w:val="22"/>
                <w:szCs w:val="22"/>
              </w:rPr>
              <w:t>1</w:t>
            </w:r>
            <w:r w:rsidRPr="009571BF">
              <w:rPr>
                <w:rFonts w:ascii="新細明體" w:hAnsi="新細明體"/>
                <w:sz w:val="22"/>
                <w:szCs w:val="22"/>
              </w:rPr>
              <w:t>0,000</w:t>
            </w:r>
          </w:p>
        </w:tc>
        <w:tc>
          <w:tcPr>
            <w:tcW w:w="1116" w:type="dxa"/>
            <w:tcBorders>
              <w:top w:val="nil"/>
              <w:left w:val="single" w:sz="4" w:space="0" w:color="auto"/>
              <w:bottom w:val="single" w:sz="12" w:space="0" w:color="auto"/>
              <w:right w:val="single" w:sz="4" w:space="0" w:color="auto"/>
            </w:tcBorders>
          </w:tcPr>
          <w:p w:rsidR="00E928AB" w:rsidRPr="009571BF" w:rsidRDefault="00E928AB" w:rsidP="008E5C32">
            <w:pPr>
              <w:snapToGrid w:val="0"/>
              <w:spacing w:afterLines="10" w:after="24" w:line="280" w:lineRule="exact"/>
              <w:jc w:val="right"/>
              <w:rPr>
                <w:rFonts w:ascii="新細明體" w:hAnsi="新細明體"/>
                <w:sz w:val="22"/>
                <w:szCs w:val="22"/>
              </w:rPr>
            </w:pPr>
            <w:r w:rsidRPr="009571BF">
              <w:rPr>
                <w:rFonts w:ascii="新細明體" w:hAnsi="新細明體" w:hint="eastAsia"/>
                <w:sz w:val="22"/>
                <w:szCs w:val="22"/>
              </w:rPr>
              <w:t>－</w:t>
            </w:r>
          </w:p>
        </w:tc>
        <w:tc>
          <w:tcPr>
            <w:tcW w:w="1544" w:type="dxa"/>
            <w:tcBorders>
              <w:top w:val="nil"/>
              <w:left w:val="single" w:sz="4" w:space="0" w:color="auto"/>
              <w:bottom w:val="single" w:sz="12" w:space="0" w:color="auto"/>
              <w:right w:val="single" w:sz="4" w:space="0" w:color="auto"/>
            </w:tcBorders>
          </w:tcPr>
          <w:p w:rsidR="00E928AB" w:rsidRPr="009571BF" w:rsidRDefault="00E928AB" w:rsidP="008E5C32">
            <w:pPr>
              <w:snapToGrid w:val="0"/>
              <w:spacing w:afterLines="10" w:after="24" w:line="280" w:lineRule="exact"/>
              <w:jc w:val="right"/>
              <w:rPr>
                <w:rFonts w:ascii="新細明體" w:hAnsi="新細明體"/>
                <w:sz w:val="22"/>
                <w:szCs w:val="22"/>
              </w:rPr>
            </w:pPr>
            <w:r w:rsidRPr="009571BF">
              <w:rPr>
                <w:rFonts w:ascii="新細明體" w:hAnsi="新細明體" w:hint="eastAsia"/>
                <w:sz w:val="22"/>
                <w:szCs w:val="22"/>
              </w:rPr>
              <w:t>1</w:t>
            </w:r>
            <w:r w:rsidRPr="009571BF">
              <w:rPr>
                <w:rFonts w:ascii="新細明體" w:hAnsi="新細明體"/>
                <w:sz w:val="22"/>
                <w:szCs w:val="22"/>
              </w:rPr>
              <w:t>0,000</w:t>
            </w:r>
          </w:p>
        </w:tc>
        <w:tc>
          <w:tcPr>
            <w:tcW w:w="1542" w:type="dxa"/>
            <w:tcBorders>
              <w:top w:val="nil"/>
              <w:left w:val="single" w:sz="4" w:space="0" w:color="auto"/>
              <w:bottom w:val="single" w:sz="12" w:space="0" w:color="auto"/>
              <w:right w:val="single" w:sz="4" w:space="0" w:color="auto"/>
            </w:tcBorders>
            <w:tcMar>
              <w:top w:w="0" w:type="dxa"/>
              <w:left w:w="28" w:type="dxa"/>
              <w:bottom w:w="0" w:type="dxa"/>
              <w:right w:w="28" w:type="dxa"/>
            </w:tcMar>
          </w:tcPr>
          <w:p w:rsidR="00E928AB" w:rsidRPr="009571BF" w:rsidRDefault="00E928AB" w:rsidP="008E5C32">
            <w:pPr>
              <w:snapToGrid w:val="0"/>
              <w:spacing w:afterLines="10" w:after="24" w:line="280" w:lineRule="exact"/>
              <w:jc w:val="right"/>
              <w:rPr>
                <w:rFonts w:ascii="新細明體" w:hAnsi="新細明體"/>
                <w:sz w:val="22"/>
                <w:szCs w:val="22"/>
              </w:rPr>
            </w:pPr>
            <w:r w:rsidRPr="009571BF">
              <w:rPr>
                <w:rFonts w:ascii="新細明體" w:hAnsi="新細明體" w:hint="eastAsia"/>
                <w:sz w:val="22"/>
                <w:szCs w:val="22"/>
              </w:rPr>
              <w:t>1</w:t>
            </w:r>
            <w:r w:rsidRPr="009571BF">
              <w:rPr>
                <w:rFonts w:ascii="新細明體" w:hAnsi="新細明體"/>
                <w:sz w:val="22"/>
                <w:szCs w:val="22"/>
              </w:rPr>
              <w:t>0,000</w:t>
            </w:r>
          </w:p>
        </w:tc>
        <w:tc>
          <w:tcPr>
            <w:tcW w:w="1003" w:type="dxa"/>
            <w:tcBorders>
              <w:top w:val="nil"/>
              <w:left w:val="single" w:sz="4" w:space="0" w:color="auto"/>
              <w:bottom w:val="single" w:sz="12" w:space="0" w:color="auto"/>
            </w:tcBorders>
            <w:tcMar>
              <w:top w:w="0" w:type="dxa"/>
              <w:left w:w="28" w:type="dxa"/>
              <w:bottom w:w="0" w:type="dxa"/>
              <w:right w:w="28" w:type="dxa"/>
            </w:tcMar>
          </w:tcPr>
          <w:p w:rsidR="00E928AB" w:rsidRPr="009571BF" w:rsidRDefault="00E928AB" w:rsidP="008E5C32">
            <w:pPr>
              <w:snapToGrid w:val="0"/>
              <w:spacing w:afterLines="10" w:after="24" w:line="280" w:lineRule="exact"/>
              <w:jc w:val="right"/>
              <w:rPr>
                <w:rFonts w:ascii="新細明體" w:hAnsi="新細明體"/>
                <w:sz w:val="22"/>
                <w:szCs w:val="22"/>
              </w:rPr>
            </w:pPr>
            <w:r w:rsidRPr="009571BF">
              <w:rPr>
                <w:rFonts w:ascii="新細明體" w:hAnsi="新細明體" w:hint="eastAsia"/>
                <w:sz w:val="22"/>
                <w:szCs w:val="22"/>
              </w:rPr>
              <w:t>－</w:t>
            </w:r>
          </w:p>
        </w:tc>
      </w:tr>
    </w:tbl>
    <w:p w:rsidR="00E928AB" w:rsidRPr="00162367" w:rsidRDefault="00E928AB" w:rsidP="00E928AB">
      <w:pPr>
        <w:ind w:left="658" w:hangingChars="299" w:hanging="658"/>
        <w:jc w:val="both"/>
        <w:rPr>
          <w:rFonts w:ascii="標楷體" w:eastAsia="標楷體" w:hAnsi="標楷體"/>
          <w:color w:val="000000" w:themeColor="text1"/>
          <w:spacing w:val="2"/>
          <w:sz w:val="22"/>
          <w:szCs w:val="22"/>
        </w:rPr>
      </w:pPr>
      <w:proofErr w:type="gramStart"/>
      <w:r w:rsidRPr="00C12EB6">
        <w:rPr>
          <w:rFonts w:ascii="標楷體" w:eastAsia="標楷體" w:hAnsi="標楷體" w:hint="eastAsia"/>
          <w:color w:val="000000" w:themeColor="text1"/>
          <w:sz w:val="22"/>
          <w:szCs w:val="22"/>
        </w:rPr>
        <w:t>註</w:t>
      </w:r>
      <w:proofErr w:type="gramEnd"/>
      <w:r w:rsidRPr="00C12EB6">
        <w:rPr>
          <w:rFonts w:ascii="標楷體" w:eastAsia="標楷體" w:hAnsi="標楷體" w:hint="eastAsia"/>
          <w:color w:val="000000" w:themeColor="text1"/>
          <w:sz w:val="22"/>
          <w:szCs w:val="22"/>
        </w:rPr>
        <w:t>：1.</w:t>
      </w:r>
      <w:r w:rsidRPr="00162367">
        <w:rPr>
          <w:rFonts w:ascii="標楷體" w:eastAsia="標楷體" w:hAnsi="標楷體" w:hint="eastAsia"/>
          <w:color w:val="000000" w:themeColor="text1"/>
          <w:spacing w:val="2"/>
          <w:sz w:val="22"/>
          <w:szCs w:val="22"/>
        </w:rPr>
        <w:t>本表「評價調整」欄</w:t>
      </w:r>
      <w:proofErr w:type="gramStart"/>
      <w:r w:rsidRPr="00162367">
        <w:rPr>
          <w:rFonts w:ascii="標楷體" w:eastAsia="標楷體" w:hAnsi="標楷體" w:hint="eastAsia"/>
          <w:color w:val="000000" w:themeColor="text1"/>
          <w:spacing w:val="2"/>
          <w:sz w:val="22"/>
          <w:szCs w:val="22"/>
        </w:rPr>
        <w:t>所列係投資</w:t>
      </w:r>
      <w:proofErr w:type="gramEnd"/>
      <w:r w:rsidRPr="00162367">
        <w:rPr>
          <w:rFonts w:ascii="標楷體" w:eastAsia="標楷體" w:hAnsi="標楷體" w:hint="eastAsia"/>
          <w:color w:val="000000" w:themeColor="text1"/>
          <w:spacing w:val="2"/>
          <w:sz w:val="22"/>
          <w:szCs w:val="22"/>
        </w:rPr>
        <w:t>作業基金及民營企業依投資比率認列基金淨值（企業權益）之調整數。</w:t>
      </w:r>
    </w:p>
    <w:p w:rsidR="00E928AB" w:rsidRPr="00C12EB6" w:rsidRDefault="00E928AB" w:rsidP="00E928AB">
      <w:pPr>
        <w:ind w:leftChars="175" w:left="642" w:hangingChars="101" w:hanging="222"/>
        <w:jc w:val="both"/>
        <w:rPr>
          <w:rFonts w:ascii="標楷體" w:eastAsia="標楷體" w:hAnsi="標楷體"/>
          <w:color w:val="000000" w:themeColor="text1"/>
          <w:sz w:val="22"/>
          <w:szCs w:val="22"/>
        </w:rPr>
      </w:pPr>
      <w:r w:rsidRPr="00C12EB6">
        <w:rPr>
          <w:rFonts w:ascii="標楷體" w:eastAsia="標楷體" w:hAnsi="標楷體" w:hint="eastAsia"/>
          <w:color w:val="000000" w:themeColor="text1"/>
          <w:sz w:val="22"/>
          <w:szCs w:val="22"/>
        </w:rPr>
        <w:t>2.10</w:t>
      </w:r>
      <w:r w:rsidRPr="00C12EB6">
        <w:rPr>
          <w:rFonts w:ascii="標楷體" w:eastAsia="標楷體" w:hAnsi="標楷體"/>
          <w:color w:val="000000" w:themeColor="text1"/>
          <w:sz w:val="22"/>
          <w:szCs w:val="22"/>
        </w:rPr>
        <w:t>9</w:t>
      </w:r>
      <w:r w:rsidRPr="00C12EB6">
        <w:rPr>
          <w:rFonts w:ascii="標楷體" w:eastAsia="標楷體" w:hAnsi="標楷體" w:hint="eastAsia"/>
          <w:color w:val="000000" w:themeColor="text1"/>
          <w:sz w:val="22"/>
          <w:szCs w:val="22"/>
        </w:rPr>
        <w:t>年度期末屏東縣政府</w:t>
      </w:r>
      <w:r>
        <w:rPr>
          <w:rFonts w:ascii="標楷體" w:eastAsia="標楷體" w:hAnsi="標楷體" w:hint="eastAsia"/>
          <w:color w:val="000000" w:themeColor="text1"/>
          <w:sz w:val="22"/>
          <w:szCs w:val="22"/>
        </w:rPr>
        <w:t>及所屬</w:t>
      </w:r>
      <w:r w:rsidRPr="00C12EB6">
        <w:rPr>
          <w:rFonts w:ascii="標楷體" w:eastAsia="標楷體" w:hAnsi="標楷體" w:hint="eastAsia"/>
          <w:color w:val="000000" w:themeColor="text1"/>
          <w:sz w:val="22"/>
          <w:szCs w:val="22"/>
        </w:rPr>
        <w:t>機關經管之特別收入基金計有</w:t>
      </w:r>
      <w:r w:rsidRPr="00C12EB6">
        <w:rPr>
          <w:rFonts w:ascii="標楷體" w:eastAsia="標楷體" w:hAnsi="標楷體"/>
          <w:color w:val="000000" w:themeColor="text1"/>
          <w:sz w:val="22"/>
          <w:szCs w:val="22"/>
        </w:rPr>
        <w:t>8</w:t>
      </w:r>
      <w:r w:rsidRPr="00C12EB6">
        <w:rPr>
          <w:rFonts w:ascii="標楷體" w:eastAsia="標楷體" w:hAnsi="標楷體" w:hint="eastAsia"/>
          <w:color w:val="000000" w:themeColor="text1"/>
          <w:sz w:val="22"/>
          <w:szCs w:val="22"/>
        </w:rPr>
        <w:t>個單位，屏東縣政府依固定項目分開原則，將各該基金之「基金」科目</w:t>
      </w:r>
      <w:proofErr w:type="gramStart"/>
      <w:r w:rsidRPr="00C12EB6">
        <w:rPr>
          <w:rFonts w:ascii="標楷體" w:eastAsia="標楷體" w:hAnsi="標楷體" w:hint="eastAsia"/>
          <w:color w:val="000000" w:themeColor="text1"/>
          <w:sz w:val="22"/>
          <w:szCs w:val="22"/>
        </w:rPr>
        <w:t>併</w:t>
      </w:r>
      <w:proofErr w:type="gramEnd"/>
      <w:r w:rsidRPr="00C12EB6">
        <w:rPr>
          <w:rFonts w:ascii="標楷體" w:eastAsia="標楷體" w:hAnsi="標楷體" w:hint="eastAsia"/>
          <w:color w:val="000000" w:themeColor="text1"/>
          <w:sz w:val="22"/>
          <w:szCs w:val="22"/>
        </w:rPr>
        <w:t>同「長期負債」、「公積」等科目金額，與「長期投資」、「固定資產」、「無形資產」等科目金額沖轉，差額移列「基金餘額」科目，</w:t>
      </w:r>
      <w:proofErr w:type="gramStart"/>
      <w:r w:rsidRPr="00C12EB6">
        <w:rPr>
          <w:rFonts w:ascii="標楷體" w:eastAsia="標楷體" w:hAnsi="標楷體" w:hint="eastAsia"/>
          <w:color w:val="000000" w:themeColor="text1"/>
          <w:sz w:val="22"/>
          <w:szCs w:val="22"/>
        </w:rPr>
        <w:t>爰</w:t>
      </w:r>
      <w:proofErr w:type="gramEnd"/>
      <w:r w:rsidRPr="00C12EB6">
        <w:rPr>
          <w:rFonts w:ascii="標楷體" w:eastAsia="標楷體" w:hAnsi="標楷體" w:hint="eastAsia"/>
          <w:color w:val="000000" w:themeColor="text1"/>
          <w:sz w:val="22"/>
          <w:szCs w:val="22"/>
        </w:rPr>
        <w:t>未列入資本資產表。</w:t>
      </w:r>
    </w:p>
    <w:p w:rsidR="00E928AB" w:rsidRPr="00E142F1" w:rsidRDefault="00E928AB" w:rsidP="00E928AB">
      <w:pPr>
        <w:pStyle w:val="aff5"/>
        <w:snapToGrid/>
        <w:ind w:firstLineChars="0" w:firstLine="0"/>
        <w:rPr>
          <w:rFonts w:cs="Times New Roman"/>
          <w:b/>
          <w:color w:val="000000" w:themeColor="text1"/>
          <w:sz w:val="28"/>
        </w:rPr>
      </w:pPr>
      <w:r w:rsidRPr="00E142F1">
        <w:rPr>
          <w:rFonts w:cs="Times New Roman" w:hint="eastAsia"/>
          <w:b/>
          <w:color w:val="000000" w:themeColor="text1"/>
          <w:sz w:val="28"/>
        </w:rPr>
        <w:lastRenderedPageBreak/>
        <w:t>（二）固定、</w:t>
      </w:r>
      <w:proofErr w:type="gramStart"/>
      <w:r w:rsidRPr="00E142F1">
        <w:rPr>
          <w:rFonts w:cs="Times New Roman" w:hint="eastAsia"/>
          <w:b/>
          <w:color w:val="000000" w:themeColor="text1"/>
          <w:sz w:val="28"/>
        </w:rPr>
        <w:t>遞耗</w:t>
      </w:r>
      <w:proofErr w:type="gramEnd"/>
      <w:r w:rsidRPr="00E142F1">
        <w:rPr>
          <w:rFonts w:cs="Times New Roman" w:hint="eastAsia"/>
          <w:b/>
          <w:color w:val="000000" w:themeColor="text1"/>
          <w:sz w:val="28"/>
        </w:rPr>
        <w:t>、無形、其他資本資產部分</w:t>
      </w:r>
    </w:p>
    <w:p w:rsidR="00E928AB" w:rsidRPr="00E142F1" w:rsidRDefault="00E928AB" w:rsidP="00E928AB">
      <w:pPr>
        <w:pStyle w:val="aff5"/>
        <w:snapToGrid/>
        <w:ind w:firstLine="480"/>
        <w:rPr>
          <w:rFonts w:cs="Times New Roman"/>
          <w:color w:val="000000" w:themeColor="text1"/>
          <w:szCs w:val="24"/>
        </w:rPr>
      </w:pPr>
      <w:proofErr w:type="gramStart"/>
      <w:r w:rsidRPr="00E142F1">
        <w:rPr>
          <w:rFonts w:cs="Times New Roman" w:hint="eastAsia"/>
          <w:color w:val="000000" w:themeColor="text1"/>
          <w:szCs w:val="24"/>
        </w:rPr>
        <w:t>109</w:t>
      </w:r>
      <w:proofErr w:type="gramEnd"/>
      <w:r w:rsidRPr="00E142F1">
        <w:rPr>
          <w:rFonts w:cs="Times New Roman" w:hint="eastAsia"/>
          <w:color w:val="000000" w:themeColor="text1"/>
          <w:szCs w:val="24"/>
        </w:rPr>
        <w:t>年度屏東縣總決算資本資產表，計列固定資產338億682萬餘元、無形資產2,854萬餘元。固定資產部分，包括土地、土地改良物、房屋建築及設備、機械及設備、交通及運輸設備、雜項設備</w:t>
      </w:r>
      <w:r>
        <w:rPr>
          <w:rFonts w:cs="Times New Roman" w:hint="eastAsia"/>
          <w:color w:val="000000" w:themeColor="text1"/>
          <w:szCs w:val="24"/>
        </w:rPr>
        <w:t>、</w:t>
      </w:r>
      <w:r w:rsidRPr="00E142F1">
        <w:rPr>
          <w:rFonts w:cs="Times New Roman" w:hint="eastAsia"/>
          <w:color w:val="000000" w:themeColor="text1"/>
          <w:szCs w:val="24"/>
        </w:rPr>
        <w:t>購建中固定資產</w:t>
      </w:r>
      <w:r>
        <w:rPr>
          <w:rFonts w:cs="Times New Roman" w:hint="eastAsia"/>
          <w:color w:val="000000" w:themeColor="text1"/>
          <w:szCs w:val="24"/>
        </w:rPr>
        <w:t>，主要係屏東縣政府及所屬機關經管之公有</w:t>
      </w:r>
      <w:r w:rsidRPr="00E142F1">
        <w:rPr>
          <w:rFonts w:cs="Times New Roman" w:hint="eastAsia"/>
          <w:color w:val="000000" w:themeColor="text1"/>
          <w:szCs w:val="24"/>
        </w:rPr>
        <w:t>房地；無形資產</w:t>
      </w:r>
      <w:r>
        <w:rPr>
          <w:rFonts w:cs="Times New Roman" w:hint="eastAsia"/>
          <w:color w:val="000000" w:themeColor="text1"/>
          <w:szCs w:val="24"/>
        </w:rPr>
        <w:t>部分，</w:t>
      </w:r>
      <w:r w:rsidRPr="00E142F1">
        <w:rPr>
          <w:rFonts w:cs="Times New Roman" w:hint="eastAsia"/>
          <w:color w:val="000000" w:themeColor="text1"/>
          <w:szCs w:val="24"/>
        </w:rPr>
        <w:t>主要係</w:t>
      </w:r>
      <w:r>
        <w:rPr>
          <w:rFonts w:cs="Times New Roman" w:hint="eastAsia"/>
          <w:color w:val="000000" w:themeColor="text1"/>
          <w:szCs w:val="24"/>
        </w:rPr>
        <w:t>屏東縣政府及所屬機關經管之電腦軟體</w:t>
      </w:r>
      <w:r w:rsidRPr="00E142F1">
        <w:rPr>
          <w:rFonts w:cs="Times New Roman" w:hint="eastAsia"/>
          <w:color w:val="000000" w:themeColor="text1"/>
          <w:szCs w:val="24"/>
        </w:rPr>
        <w:t>。</w:t>
      </w:r>
    </w:p>
    <w:p w:rsidR="00E928AB" w:rsidRPr="00590529" w:rsidRDefault="00E928AB" w:rsidP="00E928AB">
      <w:pPr>
        <w:pStyle w:val="aff5"/>
        <w:snapToGrid/>
        <w:ind w:firstLine="480"/>
        <w:rPr>
          <w:rFonts w:cs="Times New Roman"/>
          <w:color w:val="000000" w:themeColor="text1"/>
          <w:szCs w:val="24"/>
        </w:rPr>
      </w:pPr>
      <w:r w:rsidRPr="00590529">
        <w:rPr>
          <w:rFonts w:cs="Times New Roman" w:hint="eastAsia"/>
          <w:color w:val="000000" w:themeColor="text1"/>
          <w:szCs w:val="24"/>
        </w:rPr>
        <w:t>上</w:t>
      </w:r>
      <w:proofErr w:type="gramStart"/>
      <w:r w:rsidRPr="00590529">
        <w:rPr>
          <w:rFonts w:cs="Times New Roman" w:hint="eastAsia"/>
          <w:color w:val="000000" w:themeColor="text1"/>
          <w:szCs w:val="24"/>
        </w:rPr>
        <w:t>開列數經扣除</w:t>
      </w:r>
      <w:proofErr w:type="gramEnd"/>
      <w:r w:rsidRPr="00590529">
        <w:rPr>
          <w:rFonts w:cs="Times New Roman" w:hint="eastAsia"/>
          <w:color w:val="000000" w:themeColor="text1"/>
          <w:szCs w:val="24"/>
        </w:rPr>
        <w:t>機關自行列管，</w:t>
      </w:r>
      <w:proofErr w:type="gramStart"/>
      <w:r w:rsidRPr="00590529">
        <w:rPr>
          <w:rFonts w:cs="Times New Roman" w:hint="eastAsia"/>
          <w:color w:val="000000" w:themeColor="text1"/>
          <w:szCs w:val="24"/>
        </w:rPr>
        <w:t>未納列財產目錄</w:t>
      </w:r>
      <w:proofErr w:type="gramEnd"/>
      <w:r w:rsidRPr="00590529">
        <w:rPr>
          <w:rFonts w:cs="Times New Roman" w:hint="eastAsia"/>
          <w:color w:val="000000" w:themeColor="text1"/>
          <w:szCs w:val="24"/>
        </w:rPr>
        <w:t>部分，及</w:t>
      </w:r>
      <w:proofErr w:type="gramStart"/>
      <w:r w:rsidRPr="00590529">
        <w:rPr>
          <w:rFonts w:cs="Times New Roman" w:hint="eastAsia"/>
          <w:color w:val="000000" w:themeColor="text1"/>
          <w:szCs w:val="24"/>
        </w:rPr>
        <w:t>加計非營業</w:t>
      </w:r>
      <w:proofErr w:type="gramEnd"/>
      <w:r w:rsidRPr="00590529">
        <w:rPr>
          <w:rFonts w:cs="Times New Roman" w:hint="eastAsia"/>
          <w:color w:val="000000" w:themeColor="text1"/>
          <w:szCs w:val="24"/>
        </w:rPr>
        <w:t>特種基金財產、有價證券等，</w:t>
      </w:r>
      <w:proofErr w:type="gramStart"/>
      <w:r w:rsidRPr="00590529">
        <w:rPr>
          <w:rFonts w:cs="Times New Roman" w:hint="eastAsia"/>
          <w:color w:val="000000" w:themeColor="text1"/>
          <w:szCs w:val="24"/>
        </w:rPr>
        <w:t>爰109</w:t>
      </w:r>
      <w:proofErr w:type="gramEnd"/>
      <w:r w:rsidRPr="00590529">
        <w:rPr>
          <w:rFonts w:cs="Times New Roman" w:hint="eastAsia"/>
          <w:color w:val="000000" w:themeColor="text1"/>
          <w:szCs w:val="24"/>
        </w:rPr>
        <w:t>年度屏東縣總決算財產量值總目錄，</w:t>
      </w:r>
      <w:proofErr w:type="gramStart"/>
      <w:r w:rsidRPr="00590529">
        <w:rPr>
          <w:rFonts w:cs="Times New Roman" w:hint="eastAsia"/>
          <w:color w:val="000000" w:themeColor="text1"/>
          <w:szCs w:val="24"/>
        </w:rPr>
        <w:t>計列縣有</w:t>
      </w:r>
      <w:proofErr w:type="gramEnd"/>
      <w:r w:rsidRPr="00590529">
        <w:rPr>
          <w:rFonts w:cs="Times New Roman" w:hint="eastAsia"/>
          <w:color w:val="000000" w:themeColor="text1"/>
          <w:szCs w:val="24"/>
        </w:rPr>
        <w:t>財產總值564億3</w:t>
      </w:r>
      <w:r w:rsidRPr="00590529">
        <w:rPr>
          <w:rFonts w:cs="Times New Roman"/>
          <w:color w:val="000000" w:themeColor="text1"/>
          <w:szCs w:val="24"/>
        </w:rPr>
        <w:t>,</w:t>
      </w:r>
      <w:r w:rsidRPr="00590529">
        <w:rPr>
          <w:rFonts w:cs="Times New Roman" w:hint="eastAsia"/>
          <w:color w:val="000000" w:themeColor="text1"/>
          <w:szCs w:val="24"/>
        </w:rPr>
        <w:t>139萬餘元（其中珍貴財產總值3億522萬餘元），分為公用財產、非公用財產2類；公用財產又分為公務用、公共用及事業用財產等3部分。該目錄經予書面審核，並派員就地抽查，除有關縣有財產相關重要審核意見，已於「乙、決算審核結果」、「貳、縣政府主管」項下揭露外，茲將財產量值總目錄之內容，分述如次：</w:t>
      </w:r>
    </w:p>
    <w:p w:rsidR="00E928AB" w:rsidRPr="00E142F1" w:rsidRDefault="00E928AB" w:rsidP="00E928AB">
      <w:pPr>
        <w:pStyle w:val="aff5"/>
        <w:snapToGrid/>
        <w:ind w:firstLine="480"/>
        <w:rPr>
          <w:rFonts w:cs="Times New Roman"/>
          <w:b/>
          <w:color w:val="000000" w:themeColor="text1"/>
          <w:szCs w:val="24"/>
        </w:rPr>
      </w:pPr>
      <w:r w:rsidRPr="00E142F1">
        <w:rPr>
          <w:rFonts w:cs="Times New Roman" w:hint="eastAsia"/>
          <w:b/>
          <w:color w:val="000000" w:themeColor="text1"/>
          <w:szCs w:val="24"/>
        </w:rPr>
        <w:t>1.公用財產</w:t>
      </w:r>
    </w:p>
    <w:p w:rsidR="00E928AB" w:rsidRPr="00E142F1" w:rsidRDefault="00E928AB" w:rsidP="00E928AB">
      <w:pPr>
        <w:pStyle w:val="aff5"/>
        <w:snapToGrid/>
        <w:ind w:firstLine="480"/>
        <w:rPr>
          <w:rFonts w:cs="Times New Roman"/>
          <w:color w:val="000000" w:themeColor="text1"/>
          <w:szCs w:val="24"/>
        </w:rPr>
      </w:pPr>
      <w:proofErr w:type="gramStart"/>
      <w:r w:rsidRPr="00E142F1">
        <w:rPr>
          <w:rFonts w:cs="Times New Roman" w:hint="eastAsia"/>
          <w:color w:val="000000" w:themeColor="text1"/>
          <w:szCs w:val="24"/>
        </w:rPr>
        <w:t>109</w:t>
      </w:r>
      <w:proofErr w:type="gramEnd"/>
      <w:r w:rsidRPr="00E142F1">
        <w:rPr>
          <w:rFonts w:cs="Times New Roman" w:hint="eastAsia"/>
          <w:color w:val="000000" w:themeColor="text1"/>
          <w:szCs w:val="24"/>
        </w:rPr>
        <w:t>年度總決算財產量值總目錄列公用財產總值544億9,724萬餘元（其中珍貴財產總值3億522萬餘元），</w:t>
      </w:r>
      <w:proofErr w:type="gramStart"/>
      <w:r w:rsidRPr="00E142F1">
        <w:rPr>
          <w:rFonts w:cs="Times New Roman" w:hint="eastAsia"/>
          <w:color w:val="000000" w:themeColor="text1"/>
          <w:szCs w:val="24"/>
        </w:rPr>
        <w:t>占縣有</w:t>
      </w:r>
      <w:proofErr w:type="gramEnd"/>
      <w:r w:rsidRPr="00E142F1">
        <w:rPr>
          <w:rFonts w:cs="Times New Roman" w:hint="eastAsia"/>
          <w:color w:val="000000" w:themeColor="text1"/>
          <w:szCs w:val="24"/>
        </w:rPr>
        <w:t>財產總值</w:t>
      </w:r>
      <w:r>
        <w:rPr>
          <w:rFonts w:cs="Times New Roman" w:hint="eastAsia"/>
          <w:color w:val="000000" w:themeColor="text1"/>
          <w:szCs w:val="24"/>
        </w:rPr>
        <w:t>約</w:t>
      </w:r>
      <w:r w:rsidRPr="00E142F1">
        <w:rPr>
          <w:rFonts w:cs="Times New Roman"/>
          <w:color w:val="000000" w:themeColor="text1"/>
          <w:szCs w:val="24"/>
        </w:rPr>
        <w:t>96.57</w:t>
      </w:r>
      <w:r w:rsidRPr="00E142F1">
        <w:rPr>
          <w:rFonts w:cs="Times New Roman" w:hint="eastAsia"/>
          <w:color w:val="000000" w:themeColor="text1"/>
          <w:szCs w:val="24"/>
        </w:rPr>
        <w:t>％，較</w:t>
      </w:r>
      <w:proofErr w:type="gramStart"/>
      <w:r w:rsidRPr="00E142F1">
        <w:rPr>
          <w:rFonts w:cs="Times New Roman" w:hint="eastAsia"/>
          <w:color w:val="000000" w:themeColor="text1"/>
          <w:szCs w:val="24"/>
        </w:rPr>
        <w:t>108</w:t>
      </w:r>
      <w:proofErr w:type="gramEnd"/>
      <w:r w:rsidRPr="00E142F1">
        <w:rPr>
          <w:rFonts w:cs="Times New Roman" w:hint="eastAsia"/>
          <w:color w:val="000000" w:themeColor="text1"/>
          <w:szCs w:val="24"/>
        </w:rPr>
        <w:t>年度決算列數522億9,184萬餘元，增加22億539萬餘元，約4.22％。</w:t>
      </w:r>
      <w:proofErr w:type="gramStart"/>
      <w:r w:rsidRPr="00E142F1">
        <w:rPr>
          <w:rFonts w:cs="Times New Roman" w:hint="eastAsia"/>
          <w:color w:val="000000" w:themeColor="text1"/>
          <w:szCs w:val="24"/>
        </w:rPr>
        <w:t>茲按公務</w:t>
      </w:r>
      <w:proofErr w:type="gramEnd"/>
      <w:r w:rsidRPr="00E142F1">
        <w:rPr>
          <w:rFonts w:cs="Times New Roman" w:hint="eastAsia"/>
          <w:color w:val="000000" w:themeColor="text1"/>
          <w:szCs w:val="24"/>
        </w:rPr>
        <w:t>用、公共用及事業用財產3部分，分述如次：</w:t>
      </w:r>
    </w:p>
    <w:p w:rsidR="00E928AB" w:rsidRPr="00E142F1" w:rsidRDefault="00E928AB" w:rsidP="00E928AB">
      <w:pPr>
        <w:pStyle w:val="aff5"/>
        <w:snapToGrid/>
        <w:ind w:firstLine="480"/>
        <w:rPr>
          <w:rFonts w:cs="Times New Roman"/>
          <w:b/>
          <w:color w:val="000000" w:themeColor="text1"/>
          <w:szCs w:val="24"/>
        </w:rPr>
      </w:pPr>
      <w:r w:rsidRPr="00E142F1">
        <w:rPr>
          <w:rFonts w:cs="Times New Roman" w:hint="eastAsia"/>
          <w:b/>
          <w:color w:val="000000" w:themeColor="text1"/>
          <w:szCs w:val="24"/>
        </w:rPr>
        <w:t>（1）公務用財產</w:t>
      </w:r>
    </w:p>
    <w:p w:rsidR="00E928AB" w:rsidRPr="00E142F1" w:rsidRDefault="00E928AB" w:rsidP="00E928AB">
      <w:pPr>
        <w:pStyle w:val="aff5"/>
        <w:snapToGrid/>
        <w:ind w:firstLine="480"/>
        <w:rPr>
          <w:rFonts w:cs="Times New Roman"/>
          <w:color w:val="000000" w:themeColor="text1"/>
          <w:szCs w:val="24"/>
        </w:rPr>
      </w:pPr>
      <w:proofErr w:type="gramStart"/>
      <w:r w:rsidRPr="00E142F1">
        <w:rPr>
          <w:rFonts w:cs="Times New Roman" w:hint="eastAsia"/>
          <w:color w:val="000000" w:themeColor="text1"/>
          <w:szCs w:val="24"/>
        </w:rPr>
        <w:t>109</w:t>
      </w:r>
      <w:proofErr w:type="gramEnd"/>
      <w:r w:rsidRPr="00E142F1">
        <w:rPr>
          <w:rFonts w:cs="Times New Roman" w:hint="eastAsia"/>
          <w:color w:val="000000" w:themeColor="text1"/>
          <w:szCs w:val="24"/>
        </w:rPr>
        <w:t>年度總決算財產量值總目錄列公務用財產總值254億595萬餘元（其中珍貴財產總值2億33萬餘元），</w:t>
      </w:r>
      <w:proofErr w:type="gramStart"/>
      <w:r w:rsidRPr="00E142F1">
        <w:rPr>
          <w:rFonts w:cs="Times New Roman" w:hint="eastAsia"/>
          <w:color w:val="000000" w:themeColor="text1"/>
          <w:szCs w:val="24"/>
        </w:rPr>
        <w:t>占縣有</w:t>
      </w:r>
      <w:proofErr w:type="gramEnd"/>
      <w:r w:rsidRPr="00E142F1">
        <w:rPr>
          <w:rFonts w:cs="Times New Roman" w:hint="eastAsia"/>
          <w:color w:val="000000" w:themeColor="text1"/>
          <w:szCs w:val="24"/>
        </w:rPr>
        <w:t>財產總值</w:t>
      </w:r>
      <w:r>
        <w:rPr>
          <w:rFonts w:cs="Times New Roman" w:hint="eastAsia"/>
          <w:color w:val="000000" w:themeColor="text1"/>
          <w:szCs w:val="24"/>
        </w:rPr>
        <w:t>約</w:t>
      </w:r>
      <w:r w:rsidRPr="00E142F1">
        <w:rPr>
          <w:rFonts w:cs="Times New Roman"/>
          <w:color w:val="000000" w:themeColor="text1"/>
          <w:szCs w:val="24"/>
        </w:rPr>
        <w:t>45.02</w:t>
      </w:r>
      <w:r w:rsidRPr="00E142F1">
        <w:rPr>
          <w:rFonts w:cs="Times New Roman" w:hint="eastAsia"/>
          <w:color w:val="000000" w:themeColor="text1"/>
          <w:szCs w:val="24"/>
        </w:rPr>
        <w:t>％，較</w:t>
      </w:r>
      <w:proofErr w:type="gramStart"/>
      <w:r w:rsidRPr="00E142F1">
        <w:rPr>
          <w:rFonts w:cs="Times New Roman" w:hint="eastAsia"/>
          <w:color w:val="000000" w:themeColor="text1"/>
          <w:szCs w:val="24"/>
        </w:rPr>
        <w:t>108</w:t>
      </w:r>
      <w:proofErr w:type="gramEnd"/>
      <w:r w:rsidRPr="00E142F1">
        <w:rPr>
          <w:rFonts w:cs="Times New Roman" w:hint="eastAsia"/>
          <w:color w:val="000000" w:themeColor="text1"/>
          <w:szCs w:val="24"/>
        </w:rPr>
        <w:t>年度決算列數234億6,437萬餘元，增加19億4,157萬餘元，約8.27％，主要係屏東縣政府</w:t>
      </w:r>
      <w:r>
        <w:rPr>
          <w:rFonts w:cs="Times New Roman" w:hint="eastAsia"/>
          <w:color w:val="000000" w:themeColor="text1"/>
          <w:szCs w:val="24"/>
        </w:rPr>
        <w:t>增置</w:t>
      </w:r>
      <w:r w:rsidRPr="00E142F1">
        <w:rPr>
          <w:rFonts w:cs="Times New Roman" w:hint="eastAsia"/>
          <w:color w:val="000000" w:themeColor="text1"/>
          <w:szCs w:val="24"/>
        </w:rPr>
        <w:t>土地</w:t>
      </w:r>
      <w:r>
        <w:rPr>
          <w:rFonts w:cs="Times New Roman" w:hint="eastAsia"/>
          <w:color w:val="000000" w:themeColor="text1"/>
          <w:szCs w:val="24"/>
        </w:rPr>
        <w:t>及土地改良物等財產所致</w:t>
      </w:r>
      <w:r w:rsidRPr="00E142F1">
        <w:rPr>
          <w:rFonts w:cs="Times New Roman" w:hint="eastAsia"/>
          <w:color w:val="000000" w:themeColor="text1"/>
          <w:szCs w:val="24"/>
        </w:rPr>
        <w:t>。</w:t>
      </w:r>
    </w:p>
    <w:p w:rsidR="00E928AB" w:rsidRPr="00E142F1" w:rsidRDefault="00E928AB" w:rsidP="00E928AB">
      <w:pPr>
        <w:pStyle w:val="aff5"/>
        <w:snapToGrid/>
        <w:ind w:firstLine="480"/>
        <w:rPr>
          <w:rFonts w:cs="Times New Roman"/>
          <w:b/>
          <w:color w:val="000000" w:themeColor="text1"/>
          <w:szCs w:val="24"/>
        </w:rPr>
      </w:pPr>
      <w:r w:rsidRPr="00E142F1">
        <w:rPr>
          <w:rFonts w:cs="Times New Roman" w:hint="eastAsia"/>
          <w:b/>
          <w:color w:val="000000" w:themeColor="text1"/>
          <w:szCs w:val="24"/>
        </w:rPr>
        <w:t>（2）公共用財產</w:t>
      </w:r>
    </w:p>
    <w:p w:rsidR="00E928AB" w:rsidRPr="00E142F1" w:rsidRDefault="00E928AB" w:rsidP="00E928AB">
      <w:pPr>
        <w:pStyle w:val="aff5"/>
        <w:snapToGrid/>
        <w:ind w:firstLine="480"/>
        <w:rPr>
          <w:rFonts w:cs="Times New Roman"/>
          <w:color w:val="000000" w:themeColor="text1"/>
          <w:szCs w:val="24"/>
        </w:rPr>
      </w:pPr>
      <w:proofErr w:type="gramStart"/>
      <w:r w:rsidRPr="00E142F1">
        <w:rPr>
          <w:rFonts w:cs="Times New Roman" w:hint="eastAsia"/>
          <w:color w:val="000000" w:themeColor="text1"/>
          <w:szCs w:val="24"/>
        </w:rPr>
        <w:t>109</w:t>
      </w:r>
      <w:proofErr w:type="gramEnd"/>
      <w:r w:rsidRPr="00E142F1">
        <w:rPr>
          <w:rFonts w:cs="Times New Roman" w:hint="eastAsia"/>
          <w:color w:val="000000" w:themeColor="text1"/>
          <w:szCs w:val="24"/>
        </w:rPr>
        <w:t>年度總決算財產量值總目錄列公共用財產總值290億7,783萬餘元（其中珍貴財產總值1億488萬餘元），</w:t>
      </w:r>
      <w:proofErr w:type="gramStart"/>
      <w:r w:rsidRPr="00E142F1">
        <w:rPr>
          <w:rFonts w:cs="Times New Roman" w:hint="eastAsia"/>
          <w:color w:val="000000" w:themeColor="text1"/>
          <w:szCs w:val="24"/>
        </w:rPr>
        <w:t>占縣有</w:t>
      </w:r>
      <w:proofErr w:type="gramEnd"/>
      <w:r w:rsidRPr="00E142F1">
        <w:rPr>
          <w:rFonts w:cs="Times New Roman" w:hint="eastAsia"/>
          <w:color w:val="000000" w:themeColor="text1"/>
          <w:szCs w:val="24"/>
        </w:rPr>
        <w:t>財產總值</w:t>
      </w:r>
      <w:r>
        <w:rPr>
          <w:rFonts w:cs="Times New Roman" w:hint="eastAsia"/>
          <w:color w:val="000000" w:themeColor="text1"/>
          <w:szCs w:val="24"/>
        </w:rPr>
        <w:t>約</w:t>
      </w:r>
      <w:r w:rsidRPr="00E142F1">
        <w:rPr>
          <w:rFonts w:cs="Times New Roman"/>
          <w:color w:val="000000" w:themeColor="text1"/>
          <w:szCs w:val="24"/>
        </w:rPr>
        <w:t>51.53</w:t>
      </w:r>
      <w:r w:rsidRPr="00E142F1">
        <w:rPr>
          <w:rFonts w:cs="Times New Roman" w:hint="eastAsia"/>
          <w:color w:val="000000" w:themeColor="text1"/>
          <w:szCs w:val="24"/>
        </w:rPr>
        <w:t>％，較</w:t>
      </w:r>
      <w:proofErr w:type="gramStart"/>
      <w:r w:rsidRPr="00E142F1">
        <w:rPr>
          <w:rFonts w:cs="Times New Roman" w:hint="eastAsia"/>
          <w:color w:val="000000" w:themeColor="text1"/>
          <w:szCs w:val="24"/>
        </w:rPr>
        <w:t>108</w:t>
      </w:r>
      <w:proofErr w:type="gramEnd"/>
      <w:r w:rsidRPr="00E142F1">
        <w:rPr>
          <w:rFonts w:cs="Times New Roman" w:hint="eastAsia"/>
          <w:color w:val="000000" w:themeColor="text1"/>
          <w:szCs w:val="24"/>
        </w:rPr>
        <w:t>年度決算列數288億1,492萬餘元，增加2億6,291萬餘元，約</w:t>
      </w:r>
      <w:r w:rsidRPr="00E142F1">
        <w:rPr>
          <w:rFonts w:cs="Times New Roman"/>
          <w:color w:val="000000" w:themeColor="text1"/>
          <w:szCs w:val="24"/>
        </w:rPr>
        <w:t>0.91</w:t>
      </w:r>
      <w:r w:rsidRPr="00E142F1">
        <w:rPr>
          <w:rFonts w:cs="Times New Roman" w:hint="eastAsia"/>
          <w:color w:val="000000" w:themeColor="text1"/>
          <w:szCs w:val="24"/>
        </w:rPr>
        <w:t>％，主要係</w:t>
      </w:r>
      <w:r>
        <w:rPr>
          <w:rFonts w:cs="Times New Roman"/>
          <w:iCs/>
          <w:color w:val="000000" w:themeColor="text1"/>
          <w:szCs w:val="24"/>
        </w:rPr>
        <w:t>土地帳列</w:t>
      </w:r>
      <w:r w:rsidRPr="001835C1">
        <w:rPr>
          <w:rFonts w:cs="Times New Roman"/>
          <w:iCs/>
          <w:color w:val="000000" w:themeColor="text1"/>
          <w:szCs w:val="24"/>
        </w:rPr>
        <w:t>價值</w:t>
      </w:r>
      <w:r w:rsidRPr="001835C1">
        <w:rPr>
          <w:rFonts w:cs="Times New Roman"/>
          <w:color w:val="000000" w:themeColor="text1"/>
          <w:szCs w:val="24"/>
        </w:rPr>
        <w:t>依</w:t>
      </w:r>
      <w:r w:rsidRPr="001835C1">
        <w:rPr>
          <w:rFonts w:cs="Times New Roman"/>
          <w:iCs/>
          <w:color w:val="000000" w:themeColor="text1"/>
          <w:szCs w:val="24"/>
        </w:rPr>
        <w:t>公告地價調整</w:t>
      </w:r>
      <w:r w:rsidRPr="00E142F1">
        <w:rPr>
          <w:rFonts w:cs="Times New Roman" w:hint="eastAsia"/>
          <w:color w:val="000000" w:themeColor="text1"/>
          <w:szCs w:val="24"/>
        </w:rPr>
        <w:t>所致。</w:t>
      </w:r>
    </w:p>
    <w:p w:rsidR="00E928AB" w:rsidRPr="00E142F1" w:rsidRDefault="00E928AB" w:rsidP="00E928AB">
      <w:pPr>
        <w:pStyle w:val="aff5"/>
        <w:snapToGrid/>
        <w:ind w:firstLine="480"/>
        <w:rPr>
          <w:rFonts w:cs="Times New Roman"/>
          <w:b/>
          <w:color w:val="000000" w:themeColor="text1"/>
          <w:szCs w:val="24"/>
        </w:rPr>
      </w:pPr>
      <w:r w:rsidRPr="00E142F1">
        <w:rPr>
          <w:rFonts w:cs="Times New Roman" w:hint="eastAsia"/>
          <w:b/>
          <w:color w:val="000000" w:themeColor="text1"/>
          <w:szCs w:val="24"/>
        </w:rPr>
        <w:t>（3）事業用財產</w:t>
      </w:r>
    </w:p>
    <w:p w:rsidR="00E928AB" w:rsidRPr="00E142F1" w:rsidRDefault="00E928AB" w:rsidP="00E928AB">
      <w:pPr>
        <w:pStyle w:val="aff5"/>
        <w:snapToGrid/>
        <w:ind w:firstLine="480"/>
        <w:rPr>
          <w:rFonts w:cs="Times New Roman"/>
          <w:color w:val="000000" w:themeColor="text1"/>
          <w:szCs w:val="24"/>
        </w:rPr>
      </w:pPr>
      <w:proofErr w:type="gramStart"/>
      <w:r w:rsidRPr="00E142F1">
        <w:rPr>
          <w:rFonts w:cs="Times New Roman" w:hint="eastAsia"/>
          <w:color w:val="000000" w:themeColor="text1"/>
          <w:szCs w:val="24"/>
        </w:rPr>
        <w:t>10</w:t>
      </w:r>
      <w:r w:rsidRPr="00A85C8D">
        <w:rPr>
          <w:rFonts w:cs="Times New Roman" w:hint="eastAsia"/>
          <w:color w:val="000000" w:themeColor="text1"/>
          <w:spacing w:val="-4"/>
          <w:szCs w:val="24"/>
        </w:rPr>
        <w:t>9</w:t>
      </w:r>
      <w:proofErr w:type="gramEnd"/>
      <w:r w:rsidRPr="00A85C8D">
        <w:rPr>
          <w:rFonts w:cs="Times New Roman" w:hint="eastAsia"/>
          <w:color w:val="000000" w:themeColor="text1"/>
          <w:spacing w:val="-4"/>
          <w:szCs w:val="24"/>
        </w:rPr>
        <w:t>年度總決算財產量值總目錄列事業用財產總值</w:t>
      </w:r>
      <w:r w:rsidRPr="00A85C8D">
        <w:rPr>
          <w:rFonts w:cs="Times New Roman"/>
          <w:color w:val="000000" w:themeColor="text1"/>
          <w:spacing w:val="-4"/>
          <w:szCs w:val="24"/>
        </w:rPr>
        <w:t>1,345</w:t>
      </w:r>
      <w:r w:rsidRPr="00A85C8D">
        <w:rPr>
          <w:rFonts w:cs="Times New Roman" w:hint="eastAsia"/>
          <w:color w:val="000000" w:themeColor="text1"/>
          <w:spacing w:val="-4"/>
          <w:szCs w:val="24"/>
        </w:rPr>
        <w:t>萬餘元，</w:t>
      </w:r>
      <w:proofErr w:type="gramStart"/>
      <w:r w:rsidRPr="00A85C8D">
        <w:rPr>
          <w:rFonts w:cs="Times New Roman" w:hint="eastAsia"/>
          <w:color w:val="000000" w:themeColor="text1"/>
          <w:spacing w:val="-4"/>
          <w:szCs w:val="24"/>
        </w:rPr>
        <w:t>占縣有</w:t>
      </w:r>
      <w:proofErr w:type="gramEnd"/>
      <w:r w:rsidRPr="00A85C8D">
        <w:rPr>
          <w:rFonts w:cs="Times New Roman" w:hint="eastAsia"/>
          <w:color w:val="000000" w:themeColor="text1"/>
          <w:spacing w:val="-4"/>
          <w:szCs w:val="24"/>
        </w:rPr>
        <w:t>財產總值約0.02％，</w:t>
      </w:r>
      <w:r w:rsidRPr="00E142F1">
        <w:rPr>
          <w:rFonts w:cs="Times New Roman" w:hint="eastAsia"/>
          <w:color w:val="000000" w:themeColor="text1"/>
          <w:szCs w:val="24"/>
        </w:rPr>
        <w:t>較</w:t>
      </w:r>
      <w:proofErr w:type="gramStart"/>
      <w:r w:rsidRPr="00E142F1">
        <w:rPr>
          <w:rFonts w:cs="Times New Roman" w:hint="eastAsia"/>
          <w:color w:val="000000" w:themeColor="text1"/>
          <w:szCs w:val="24"/>
        </w:rPr>
        <w:t>108</w:t>
      </w:r>
      <w:proofErr w:type="gramEnd"/>
      <w:r w:rsidRPr="00E142F1">
        <w:rPr>
          <w:rFonts w:cs="Times New Roman" w:hint="eastAsia"/>
          <w:color w:val="000000" w:themeColor="text1"/>
          <w:szCs w:val="24"/>
        </w:rPr>
        <w:t>年度決算列數</w:t>
      </w:r>
      <w:r w:rsidRPr="00E142F1">
        <w:rPr>
          <w:rFonts w:cs="Times New Roman"/>
          <w:color w:val="000000" w:themeColor="text1"/>
          <w:szCs w:val="24"/>
        </w:rPr>
        <w:t>1,254</w:t>
      </w:r>
      <w:r w:rsidRPr="00E142F1">
        <w:rPr>
          <w:rFonts w:cs="Times New Roman" w:hint="eastAsia"/>
          <w:color w:val="000000" w:themeColor="text1"/>
          <w:szCs w:val="24"/>
        </w:rPr>
        <w:t>萬餘元，增加90萬餘元，約</w:t>
      </w:r>
      <w:r w:rsidRPr="00E142F1">
        <w:rPr>
          <w:rFonts w:cs="Times New Roman"/>
          <w:color w:val="000000" w:themeColor="text1"/>
          <w:szCs w:val="24"/>
        </w:rPr>
        <w:t>7.21</w:t>
      </w:r>
      <w:r w:rsidRPr="00E142F1">
        <w:rPr>
          <w:rFonts w:cs="Times New Roman" w:hint="eastAsia"/>
          <w:color w:val="000000" w:themeColor="text1"/>
          <w:szCs w:val="24"/>
        </w:rPr>
        <w:t>％，主要係</w:t>
      </w:r>
      <w:r>
        <w:rPr>
          <w:rFonts w:cs="Times New Roman" w:hint="eastAsia"/>
          <w:color w:val="000000" w:themeColor="text1"/>
          <w:szCs w:val="24"/>
        </w:rPr>
        <w:t>有價證券價值增加</w:t>
      </w:r>
      <w:r w:rsidRPr="00E142F1">
        <w:rPr>
          <w:rFonts w:cs="Times New Roman" w:hint="eastAsia"/>
          <w:color w:val="000000" w:themeColor="text1"/>
          <w:szCs w:val="24"/>
        </w:rPr>
        <w:t>所致。</w:t>
      </w:r>
    </w:p>
    <w:p w:rsidR="00E928AB" w:rsidRPr="00E142F1" w:rsidRDefault="00E928AB" w:rsidP="00E928AB">
      <w:pPr>
        <w:pStyle w:val="aff5"/>
        <w:snapToGrid/>
        <w:ind w:firstLine="480"/>
        <w:rPr>
          <w:rFonts w:cs="Times New Roman"/>
          <w:b/>
          <w:color w:val="000000" w:themeColor="text1"/>
          <w:szCs w:val="24"/>
        </w:rPr>
      </w:pPr>
      <w:r w:rsidRPr="00E142F1">
        <w:rPr>
          <w:rFonts w:cs="Times New Roman" w:hint="eastAsia"/>
          <w:b/>
          <w:color w:val="000000" w:themeColor="text1"/>
          <w:szCs w:val="24"/>
        </w:rPr>
        <w:t>2.非公用財產</w:t>
      </w:r>
    </w:p>
    <w:p w:rsidR="00E928AB" w:rsidRPr="00091F05" w:rsidRDefault="00E928AB" w:rsidP="00A845E3">
      <w:pPr>
        <w:pStyle w:val="aff5"/>
        <w:spacing w:line="440" w:lineRule="exact"/>
        <w:ind w:firstLine="480"/>
        <w:rPr>
          <w:rFonts w:cs="Times New Roman"/>
          <w:lang w:eastAsia="zh-HK"/>
        </w:rPr>
      </w:pPr>
      <w:r w:rsidRPr="00B03093">
        <w:rPr>
          <w:rFonts w:cs="Times New Roman" w:hint="eastAsia"/>
          <w:lang w:eastAsia="zh-HK"/>
        </w:rPr>
        <w:t>10</w:t>
      </w:r>
      <w:r>
        <w:rPr>
          <w:rFonts w:cs="Times New Roman" w:hint="eastAsia"/>
        </w:rPr>
        <w:t>9</w:t>
      </w:r>
      <w:r w:rsidRPr="00B03093">
        <w:rPr>
          <w:rFonts w:cs="Times New Roman" w:hint="eastAsia"/>
          <w:lang w:eastAsia="zh-HK"/>
        </w:rPr>
        <w:t>年度總決算財產量值總目錄列非公用財產總值</w:t>
      </w:r>
      <w:r w:rsidRPr="000639FA">
        <w:rPr>
          <w:rFonts w:cs="Times New Roman" w:hint="eastAsia"/>
          <w:lang w:eastAsia="zh-HK"/>
        </w:rPr>
        <w:t>19億3,415</w:t>
      </w:r>
      <w:r w:rsidRPr="00B03093">
        <w:rPr>
          <w:rFonts w:cs="Times New Roman" w:hint="eastAsia"/>
          <w:lang w:eastAsia="zh-HK"/>
        </w:rPr>
        <w:t>萬餘元，占縣有財產總值</w:t>
      </w:r>
      <w:r>
        <w:rPr>
          <w:rFonts w:cs="Times New Roman" w:hint="eastAsia"/>
          <w:lang w:eastAsia="zh-HK"/>
        </w:rPr>
        <w:t>約</w:t>
      </w:r>
      <w:r w:rsidRPr="00B03093">
        <w:rPr>
          <w:rFonts w:cs="Times New Roman" w:hint="eastAsia"/>
          <w:lang w:eastAsia="zh-HK"/>
        </w:rPr>
        <w:t>3.</w:t>
      </w:r>
      <w:r>
        <w:rPr>
          <w:rFonts w:cs="Times New Roman" w:hint="eastAsia"/>
        </w:rPr>
        <w:t>43</w:t>
      </w:r>
      <w:r w:rsidRPr="00B03093">
        <w:rPr>
          <w:rFonts w:cs="Times New Roman" w:hint="eastAsia"/>
          <w:lang w:eastAsia="zh-HK"/>
        </w:rPr>
        <w:t>％，較</w:t>
      </w:r>
      <w:r>
        <w:rPr>
          <w:rFonts w:cs="Times New Roman" w:hint="eastAsia"/>
          <w:lang w:eastAsia="zh-HK"/>
        </w:rPr>
        <w:t>10</w:t>
      </w:r>
      <w:r>
        <w:rPr>
          <w:rFonts w:cs="Times New Roman" w:hint="eastAsia"/>
        </w:rPr>
        <w:t>8</w:t>
      </w:r>
      <w:r w:rsidRPr="00B03093">
        <w:rPr>
          <w:rFonts w:cs="Times New Roman" w:hint="eastAsia"/>
          <w:lang w:eastAsia="zh-HK"/>
        </w:rPr>
        <w:t>年度決算列數18億</w:t>
      </w:r>
      <w:r w:rsidRPr="000639FA">
        <w:rPr>
          <w:rFonts w:cs="Times New Roman"/>
          <w:lang w:eastAsia="zh-HK"/>
        </w:rPr>
        <w:t>1,553</w:t>
      </w:r>
      <w:r w:rsidRPr="00B03093">
        <w:rPr>
          <w:rFonts w:cs="Times New Roman" w:hint="eastAsia"/>
          <w:lang w:eastAsia="zh-HK"/>
        </w:rPr>
        <w:t>萬餘元，</w:t>
      </w:r>
      <w:r w:rsidRPr="000639FA">
        <w:rPr>
          <w:rFonts w:cs="Times New Roman" w:hint="eastAsia"/>
          <w:lang w:eastAsia="zh-HK"/>
        </w:rPr>
        <w:t>增加1億1,862</w:t>
      </w:r>
      <w:r w:rsidRPr="00B03093">
        <w:rPr>
          <w:rFonts w:cs="Times New Roman" w:hint="eastAsia"/>
          <w:lang w:eastAsia="zh-HK"/>
        </w:rPr>
        <w:t>萬餘元，約</w:t>
      </w:r>
      <w:r w:rsidRPr="000639FA">
        <w:rPr>
          <w:rFonts w:cs="Times New Roman"/>
          <w:lang w:eastAsia="zh-HK"/>
        </w:rPr>
        <w:t>6.53</w:t>
      </w:r>
      <w:r w:rsidRPr="00B03093">
        <w:rPr>
          <w:rFonts w:cs="Times New Roman" w:hint="eastAsia"/>
          <w:lang w:eastAsia="zh-HK"/>
        </w:rPr>
        <w:t>％，主要係</w:t>
      </w:r>
      <w:r>
        <w:rPr>
          <w:rFonts w:cs="Times New Roman" w:hint="eastAsia"/>
          <w:lang w:eastAsia="zh-HK"/>
        </w:rPr>
        <w:t>增列屏東縣政</w:t>
      </w:r>
      <w:r w:rsidRPr="00B03093">
        <w:rPr>
          <w:rFonts w:cs="Times New Roman" w:hint="eastAsia"/>
          <w:lang w:eastAsia="zh-HK"/>
        </w:rPr>
        <w:t>府</w:t>
      </w:r>
      <w:r>
        <w:rPr>
          <w:rFonts w:cs="Times New Roman" w:hint="eastAsia"/>
          <w:lang w:eastAsia="zh-HK"/>
        </w:rPr>
        <w:t>衛生局之有價證券</w:t>
      </w:r>
      <w:r w:rsidRPr="000639FA">
        <w:rPr>
          <w:rFonts w:cs="Times New Roman" w:hint="eastAsia"/>
          <w:lang w:eastAsia="zh-HK"/>
        </w:rPr>
        <w:t>所致</w:t>
      </w:r>
      <w:r w:rsidRPr="00B03093">
        <w:rPr>
          <w:rFonts w:cs="Times New Roman" w:hint="eastAsia"/>
          <w:lang w:eastAsia="zh-HK"/>
        </w:rPr>
        <w:t>。</w:t>
      </w:r>
    </w:p>
    <w:p w:rsidR="00E928AB" w:rsidRPr="00961B0C" w:rsidRDefault="00E928AB" w:rsidP="00E928AB">
      <w:pPr>
        <w:pStyle w:val="aff5"/>
        <w:snapToGrid/>
        <w:ind w:firstLineChars="0" w:firstLine="0"/>
        <w:rPr>
          <w:rFonts w:cs="Times New Roman"/>
          <w:b/>
          <w:bCs/>
          <w:color w:val="000000" w:themeColor="text1"/>
          <w:sz w:val="32"/>
          <w:szCs w:val="32"/>
        </w:rPr>
      </w:pPr>
      <w:r w:rsidRPr="00961B0C">
        <w:rPr>
          <w:rFonts w:cs="Times New Roman" w:hint="eastAsia"/>
          <w:b/>
          <w:bCs/>
          <w:color w:val="000000" w:themeColor="text1"/>
          <w:sz w:val="32"/>
          <w:szCs w:val="32"/>
        </w:rPr>
        <w:lastRenderedPageBreak/>
        <w:t>三、長期負債表</w:t>
      </w:r>
    </w:p>
    <w:p w:rsidR="00E928AB" w:rsidRPr="00945B9A" w:rsidRDefault="00E928AB" w:rsidP="00E928AB">
      <w:pPr>
        <w:pStyle w:val="aff5"/>
        <w:snapToGrid/>
        <w:spacing w:line="456" w:lineRule="exact"/>
        <w:ind w:firstLine="480"/>
        <w:rPr>
          <w:rFonts w:cs="Times New Roman"/>
          <w:color w:val="000000" w:themeColor="text1"/>
          <w:spacing w:val="4"/>
          <w:szCs w:val="24"/>
        </w:rPr>
      </w:pPr>
      <w:proofErr w:type="gramStart"/>
      <w:r w:rsidRPr="004E46A7">
        <w:rPr>
          <w:rFonts w:cs="Times New Roman" w:hint="eastAsia"/>
          <w:color w:val="000000" w:themeColor="text1"/>
          <w:szCs w:val="24"/>
        </w:rPr>
        <w:t>1</w:t>
      </w:r>
      <w:r w:rsidRPr="004E46A7">
        <w:rPr>
          <w:rFonts w:cs="Times New Roman" w:hint="eastAsia"/>
          <w:color w:val="000000" w:themeColor="text1"/>
          <w:spacing w:val="2"/>
          <w:szCs w:val="24"/>
        </w:rPr>
        <w:t>0</w:t>
      </w:r>
      <w:r w:rsidRPr="004E46A7">
        <w:rPr>
          <w:rFonts w:cs="Times New Roman"/>
          <w:color w:val="000000" w:themeColor="text1"/>
          <w:spacing w:val="2"/>
          <w:szCs w:val="24"/>
        </w:rPr>
        <w:t>9</w:t>
      </w:r>
      <w:proofErr w:type="gramEnd"/>
      <w:r w:rsidRPr="004E46A7">
        <w:rPr>
          <w:rFonts w:cs="Times New Roman" w:hint="eastAsia"/>
          <w:color w:val="000000" w:themeColor="text1"/>
          <w:spacing w:val="2"/>
          <w:szCs w:val="24"/>
        </w:rPr>
        <w:t>年度屏東縣總決算長期負債表及債款目錄，經予書面審核，並派員抽查，除有關政府</w:t>
      </w:r>
      <w:r w:rsidRPr="004E46A7">
        <w:rPr>
          <w:rFonts w:cs="Times New Roman" w:hint="eastAsia"/>
          <w:color w:val="000000" w:themeColor="text1"/>
          <w:spacing w:val="4"/>
          <w:szCs w:val="24"/>
        </w:rPr>
        <w:t>債務相關重要審核意見，已於「乙、決算審核結果」、「貳、縣政府主管」項下揭露外，</w:t>
      </w:r>
      <w:proofErr w:type="gramStart"/>
      <w:r w:rsidRPr="004E46A7">
        <w:rPr>
          <w:rFonts w:cs="Times New Roman" w:hint="eastAsia"/>
          <w:color w:val="000000" w:themeColor="text1"/>
          <w:spacing w:val="4"/>
          <w:szCs w:val="24"/>
        </w:rPr>
        <w:t>茲按公</w:t>
      </w:r>
      <w:r w:rsidRPr="00945B9A">
        <w:rPr>
          <w:rFonts w:cs="Times New Roman" w:hint="eastAsia"/>
          <w:color w:val="000000" w:themeColor="text1"/>
          <w:spacing w:val="4"/>
          <w:szCs w:val="24"/>
        </w:rPr>
        <w:t>共</w:t>
      </w:r>
      <w:proofErr w:type="gramEnd"/>
      <w:r w:rsidRPr="00945B9A">
        <w:rPr>
          <w:rFonts w:cs="Times New Roman" w:hint="eastAsia"/>
          <w:color w:val="000000" w:themeColor="text1"/>
          <w:spacing w:val="4"/>
          <w:szCs w:val="24"/>
        </w:rPr>
        <w:t>債務</w:t>
      </w:r>
      <w:r>
        <w:rPr>
          <w:rFonts w:cs="Times New Roman" w:hint="eastAsia"/>
          <w:color w:val="000000" w:themeColor="text1"/>
          <w:spacing w:val="4"/>
          <w:szCs w:val="24"/>
        </w:rPr>
        <w:t>、</w:t>
      </w:r>
      <w:r w:rsidRPr="00945B9A">
        <w:rPr>
          <w:rFonts w:cs="Times New Roman" w:hint="eastAsia"/>
          <w:color w:val="000000" w:themeColor="text1"/>
          <w:spacing w:val="4"/>
          <w:szCs w:val="24"/>
        </w:rPr>
        <w:t>未來或有給付責任及調度款等款項2部分，分述如次：</w:t>
      </w:r>
    </w:p>
    <w:p w:rsidR="00E928AB" w:rsidRPr="00475ECC" w:rsidRDefault="00E928AB" w:rsidP="00E928AB">
      <w:pPr>
        <w:pStyle w:val="aff5"/>
        <w:snapToGrid/>
        <w:ind w:firstLineChars="0" w:firstLine="0"/>
        <w:rPr>
          <w:rFonts w:cs="Times New Roman"/>
          <w:b/>
          <w:color w:val="000000" w:themeColor="text1"/>
          <w:sz w:val="28"/>
        </w:rPr>
      </w:pPr>
      <w:r w:rsidRPr="00475ECC">
        <w:rPr>
          <w:rFonts w:cs="Times New Roman" w:hint="eastAsia"/>
          <w:b/>
          <w:color w:val="000000" w:themeColor="text1"/>
          <w:sz w:val="28"/>
        </w:rPr>
        <w:t>（一）公共債務部分</w:t>
      </w:r>
    </w:p>
    <w:p w:rsidR="00E928AB" w:rsidRPr="001221B9" w:rsidRDefault="00E928AB" w:rsidP="008E5C32">
      <w:pPr>
        <w:pStyle w:val="aff5"/>
        <w:snapToGrid/>
        <w:spacing w:afterLines="50" w:after="120" w:line="440" w:lineRule="exact"/>
        <w:ind w:firstLine="480"/>
        <w:rPr>
          <w:rFonts w:cs="Times New Roman"/>
          <w:color w:val="000000" w:themeColor="text1"/>
          <w:szCs w:val="24"/>
        </w:rPr>
      </w:pPr>
      <w:r w:rsidRPr="00961B0C">
        <w:rPr>
          <w:rFonts w:cs="Times New Roman" w:hint="eastAsia"/>
          <w:color w:val="000000" w:themeColor="text1"/>
          <w:szCs w:val="24"/>
        </w:rPr>
        <w:t>屏東縣政府編屏東縣總決算長期負債表列長期負債總額16</w:t>
      </w:r>
      <w:r w:rsidRPr="00961B0C">
        <w:rPr>
          <w:rFonts w:cs="Times New Roman"/>
          <w:color w:val="000000" w:themeColor="text1"/>
          <w:szCs w:val="24"/>
        </w:rPr>
        <w:t>6</w:t>
      </w:r>
      <w:r w:rsidRPr="00961B0C">
        <w:rPr>
          <w:rFonts w:cs="Times New Roman" w:hint="eastAsia"/>
          <w:color w:val="000000" w:themeColor="text1"/>
          <w:szCs w:val="24"/>
        </w:rPr>
        <w:t>億</w:t>
      </w:r>
      <w:r w:rsidRPr="00961B0C">
        <w:rPr>
          <w:rFonts w:cs="Times New Roman"/>
          <w:color w:val="000000" w:themeColor="text1"/>
          <w:szCs w:val="24"/>
        </w:rPr>
        <w:t>8</w:t>
      </w:r>
      <w:r w:rsidRPr="00961B0C">
        <w:rPr>
          <w:rFonts w:cs="Times New Roman" w:hint="eastAsia"/>
          <w:color w:val="000000" w:themeColor="text1"/>
          <w:szCs w:val="24"/>
        </w:rPr>
        <w:t>,000萬元，悉</w:t>
      </w:r>
      <w:r>
        <w:rPr>
          <w:rFonts w:cs="Times New Roman" w:hint="eastAsia"/>
          <w:color w:val="000000" w:themeColor="text1"/>
          <w:szCs w:val="24"/>
        </w:rPr>
        <w:t>為長期借款。至於債款目錄</w:t>
      </w:r>
      <w:r w:rsidRPr="00961B0C">
        <w:rPr>
          <w:rFonts w:cs="Times New Roman" w:hint="eastAsia"/>
          <w:color w:val="000000" w:themeColor="text1"/>
          <w:szCs w:val="24"/>
        </w:rPr>
        <w:t>（長期借款部分），係依據公共債務法第</w:t>
      </w:r>
      <w:r w:rsidRPr="00961B0C">
        <w:rPr>
          <w:rFonts w:cs="Times New Roman"/>
          <w:color w:val="000000" w:themeColor="text1"/>
          <w:szCs w:val="24"/>
        </w:rPr>
        <w:t>4</w:t>
      </w:r>
      <w:r w:rsidRPr="00961B0C">
        <w:rPr>
          <w:rFonts w:cs="Times New Roman" w:hint="eastAsia"/>
          <w:color w:val="000000" w:themeColor="text1"/>
          <w:szCs w:val="24"/>
        </w:rPr>
        <w:t>條及第5條規定計列政府在其總預算、特別預算，以及在營業基金、信託基金以外之特種基金所舉借1年以上之非自償性債務，列報截至</w:t>
      </w:r>
      <w:r w:rsidRPr="00961B0C">
        <w:rPr>
          <w:rFonts w:cs="Times New Roman"/>
          <w:color w:val="000000" w:themeColor="text1"/>
          <w:szCs w:val="24"/>
        </w:rPr>
        <w:t>109</w:t>
      </w:r>
      <w:r w:rsidRPr="00961B0C">
        <w:rPr>
          <w:rFonts w:cs="Times New Roman" w:hint="eastAsia"/>
          <w:color w:val="000000" w:themeColor="text1"/>
          <w:szCs w:val="24"/>
        </w:rPr>
        <w:t>年底止，屏東縣政府普通基金債務餘額決算數為16</w:t>
      </w:r>
      <w:r w:rsidRPr="00961B0C">
        <w:rPr>
          <w:rFonts w:cs="Times New Roman"/>
          <w:color w:val="000000" w:themeColor="text1"/>
          <w:szCs w:val="24"/>
        </w:rPr>
        <w:t>6</w:t>
      </w:r>
      <w:r w:rsidRPr="00961B0C">
        <w:rPr>
          <w:rFonts w:cs="Times New Roman" w:hint="eastAsia"/>
          <w:color w:val="000000" w:themeColor="text1"/>
          <w:szCs w:val="24"/>
        </w:rPr>
        <w:t>億</w:t>
      </w:r>
      <w:r w:rsidRPr="00961B0C">
        <w:rPr>
          <w:rFonts w:cs="Times New Roman"/>
          <w:color w:val="000000" w:themeColor="text1"/>
          <w:szCs w:val="24"/>
        </w:rPr>
        <w:t>8,000</w:t>
      </w:r>
      <w:r w:rsidRPr="00961B0C">
        <w:rPr>
          <w:rFonts w:cs="Times New Roman" w:hint="eastAsia"/>
          <w:color w:val="000000" w:themeColor="text1"/>
          <w:szCs w:val="24"/>
        </w:rPr>
        <w:t>萬元，</w:t>
      </w:r>
      <w:proofErr w:type="gramStart"/>
      <w:r w:rsidRPr="00961B0C">
        <w:rPr>
          <w:rFonts w:cs="Times New Roman" w:hint="eastAsia"/>
          <w:color w:val="000000" w:themeColor="text1"/>
          <w:szCs w:val="24"/>
        </w:rPr>
        <w:t>經本室審核</w:t>
      </w:r>
      <w:proofErr w:type="gramEnd"/>
      <w:r w:rsidRPr="00961B0C">
        <w:rPr>
          <w:rFonts w:cs="Times New Roman" w:hint="eastAsia"/>
          <w:color w:val="000000" w:themeColor="text1"/>
          <w:szCs w:val="24"/>
        </w:rPr>
        <w:t>結果，</w:t>
      </w:r>
      <w:r w:rsidRPr="00E13389">
        <w:rPr>
          <w:rFonts w:cs="Times New Roman" w:hint="eastAsia"/>
          <w:color w:val="000000" w:themeColor="text1"/>
          <w:spacing w:val="-2"/>
          <w:szCs w:val="24"/>
        </w:rPr>
        <w:t>屏東縣政府1年以上債務餘額決算審定數為16</w:t>
      </w:r>
      <w:r w:rsidRPr="00E13389">
        <w:rPr>
          <w:rFonts w:cs="Times New Roman"/>
          <w:color w:val="000000" w:themeColor="text1"/>
          <w:spacing w:val="-2"/>
          <w:szCs w:val="24"/>
        </w:rPr>
        <w:t>6</w:t>
      </w:r>
      <w:r w:rsidRPr="00E13389">
        <w:rPr>
          <w:rFonts w:cs="Times New Roman" w:hint="eastAsia"/>
          <w:color w:val="000000" w:themeColor="text1"/>
          <w:spacing w:val="-2"/>
          <w:szCs w:val="24"/>
        </w:rPr>
        <w:t>億</w:t>
      </w:r>
      <w:r w:rsidRPr="00E13389">
        <w:rPr>
          <w:rFonts w:cs="Times New Roman"/>
          <w:color w:val="000000" w:themeColor="text1"/>
          <w:spacing w:val="-2"/>
          <w:szCs w:val="24"/>
        </w:rPr>
        <w:t>8</w:t>
      </w:r>
      <w:r w:rsidRPr="00E13389">
        <w:rPr>
          <w:rFonts w:cs="Times New Roman" w:hint="eastAsia"/>
          <w:color w:val="000000" w:themeColor="text1"/>
          <w:spacing w:val="-2"/>
          <w:szCs w:val="24"/>
        </w:rPr>
        <w:t>,000萬元（悉為實際結欠數），約占歲出總額之2</w:t>
      </w:r>
      <w:r w:rsidRPr="00E13389">
        <w:rPr>
          <w:rFonts w:cs="Times New Roman"/>
          <w:color w:val="000000" w:themeColor="text1"/>
          <w:spacing w:val="-2"/>
          <w:szCs w:val="24"/>
        </w:rPr>
        <w:t>9.</w:t>
      </w:r>
      <w:r w:rsidRPr="001221B9">
        <w:rPr>
          <w:rFonts w:cs="Times New Roman"/>
          <w:color w:val="000000" w:themeColor="text1"/>
          <w:spacing w:val="-2"/>
          <w:szCs w:val="24"/>
        </w:rPr>
        <w:t>78</w:t>
      </w:r>
      <w:r w:rsidRPr="001221B9">
        <w:rPr>
          <w:rFonts w:cs="Times New Roman" w:hint="eastAsia"/>
          <w:color w:val="000000" w:themeColor="text1"/>
          <w:spacing w:val="-2"/>
          <w:szCs w:val="24"/>
        </w:rPr>
        <w:t>％</w:t>
      </w:r>
      <w:r w:rsidRPr="001221B9">
        <w:rPr>
          <w:rFonts w:cs="Times New Roman" w:hint="eastAsia"/>
          <w:color w:val="000000" w:themeColor="text1"/>
          <w:szCs w:val="24"/>
        </w:rPr>
        <w:t>，低於公共債務法第5條第4項規定5</w:t>
      </w:r>
      <w:r w:rsidRPr="001221B9">
        <w:rPr>
          <w:rFonts w:cs="Times New Roman"/>
          <w:color w:val="000000" w:themeColor="text1"/>
          <w:szCs w:val="24"/>
        </w:rPr>
        <w:t>0</w:t>
      </w:r>
      <w:r w:rsidRPr="001221B9">
        <w:rPr>
          <w:rFonts w:cs="Times New Roman" w:hint="eastAsia"/>
          <w:color w:val="000000" w:themeColor="text1"/>
          <w:szCs w:val="24"/>
        </w:rPr>
        <w:t>％之債限。又截至10</w:t>
      </w:r>
      <w:r w:rsidRPr="001221B9">
        <w:rPr>
          <w:rFonts w:cs="Times New Roman"/>
          <w:color w:val="000000" w:themeColor="text1"/>
          <w:szCs w:val="24"/>
        </w:rPr>
        <w:t>9</w:t>
      </w:r>
      <w:r w:rsidRPr="001221B9">
        <w:rPr>
          <w:rFonts w:cs="Times New Roman" w:hint="eastAsia"/>
          <w:color w:val="000000" w:themeColor="text1"/>
          <w:szCs w:val="24"/>
        </w:rPr>
        <w:t>年底止，屏東縣政府尚無未滿1年債務餘額；非營業特種基金自償性債務餘額，計有長期債務</w:t>
      </w:r>
      <w:r w:rsidRPr="001221B9">
        <w:rPr>
          <w:rFonts w:cs="Times New Roman"/>
          <w:color w:val="000000" w:themeColor="text1"/>
          <w:szCs w:val="24"/>
        </w:rPr>
        <w:t>2</w:t>
      </w:r>
      <w:r w:rsidRPr="001221B9">
        <w:rPr>
          <w:rFonts w:cs="Times New Roman" w:hint="eastAsia"/>
          <w:color w:val="000000" w:themeColor="text1"/>
          <w:szCs w:val="24"/>
        </w:rPr>
        <w:t>,</w:t>
      </w:r>
      <w:r w:rsidRPr="001221B9">
        <w:rPr>
          <w:rFonts w:cs="Times New Roman"/>
          <w:color w:val="000000" w:themeColor="text1"/>
          <w:szCs w:val="24"/>
        </w:rPr>
        <w:t>907</w:t>
      </w:r>
      <w:r w:rsidRPr="001221B9">
        <w:rPr>
          <w:rFonts w:cs="Times New Roman" w:hint="eastAsia"/>
          <w:color w:val="000000" w:themeColor="text1"/>
          <w:szCs w:val="24"/>
        </w:rPr>
        <w:t>萬餘元（未扣除</w:t>
      </w:r>
      <w:r w:rsidRPr="001221B9">
        <w:rPr>
          <w:rFonts w:cs="Times New Roman"/>
          <w:color w:val="000000" w:themeColor="text1"/>
          <w:szCs w:val="24"/>
        </w:rPr>
        <w:t>1</w:t>
      </w:r>
      <w:r w:rsidRPr="001221B9">
        <w:rPr>
          <w:rFonts w:cs="Times New Roman" w:hint="eastAsia"/>
          <w:color w:val="000000" w:themeColor="text1"/>
          <w:szCs w:val="24"/>
        </w:rPr>
        <w:t>年內到期部分</w:t>
      </w:r>
      <w:bookmarkStart w:id="0" w:name="_Hlk73711108"/>
      <w:r w:rsidRPr="001221B9">
        <w:rPr>
          <w:rFonts w:cs="Times New Roman" w:hint="eastAsia"/>
          <w:color w:val="000000" w:themeColor="text1"/>
          <w:szCs w:val="24"/>
        </w:rPr>
        <w:t>）</w:t>
      </w:r>
      <w:bookmarkEnd w:id="0"/>
      <w:r w:rsidRPr="001221B9">
        <w:rPr>
          <w:rFonts w:cs="Times New Roman" w:hint="eastAsia"/>
          <w:color w:val="000000" w:themeColor="text1"/>
          <w:szCs w:val="24"/>
        </w:rPr>
        <w:t>。若參考國際貨幣基金組織</w:t>
      </w:r>
      <w:bookmarkStart w:id="1" w:name="_Hlk73711097"/>
      <w:r w:rsidRPr="001221B9">
        <w:rPr>
          <w:rFonts w:cs="Times New Roman" w:hint="eastAsia"/>
          <w:color w:val="000000" w:themeColor="text1"/>
          <w:szCs w:val="24"/>
        </w:rPr>
        <w:t>（</w:t>
      </w:r>
      <w:bookmarkEnd w:id="1"/>
      <w:r w:rsidRPr="001221B9">
        <w:rPr>
          <w:rFonts w:cs="Times New Roman" w:hint="eastAsia"/>
          <w:color w:val="000000" w:themeColor="text1"/>
          <w:szCs w:val="24"/>
        </w:rPr>
        <w:t>International Monetary Fund</w:t>
      </w:r>
      <w:r>
        <w:rPr>
          <w:rFonts w:cs="Times New Roman" w:hint="eastAsia"/>
          <w:color w:val="000000" w:themeColor="text1"/>
          <w:szCs w:val="24"/>
        </w:rPr>
        <w:t>，</w:t>
      </w:r>
      <w:r w:rsidRPr="001221B9">
        <w:rPr>
          <w:rFonts w:cs="Times New Roman" w:hint="eastAsia"/>
          <w:color w:val="000000" w:themeColor="text1"/>
          <w:szCs w:val="24"/>
        </w:rPr>
        <w:t>IMF）定義，屏東縣政府公共債務包括前述1年以上債務餘額決算審定數</w:t>
      </w:r>
      <w:bookmarkStart w:id="2" w:name="_Hlk8805934"/>
      <w:r w:rsidRPr="001221B9">
        <w:rPr>
          <w:rFonts w:cs="Times New Roman" w:hint="eastAsia"/>
          <w:color w:val="000000" w:themeColor="text1"/>
          <w:szCs w:val="24"/>
        </w:rPr>
        <w:t>16</w:t>
      </w:r>
      <w:r w:rsidRPr="001221B9">
        <w:rPr>
          <w:rFonts w:cs="Times New Roman"/>
          <w:color w:val="000000" w:themeColor="text1"/>
          <w:szCs w:val="24"/>
        </w:rPr>
        <w:t>6</w:t>
      </w:r>
      <w:r w:rsidRPr="001221B9">
        <w:rPr>
          <w:rFonts w:cs="Times New Roman" w:hint="eastAsia"/>
          <w:color w:val="000000" w:themeColor="text1"/>
          <w:szCs w:val="24"/>
        </w:rPr>
        <w:t>億</w:t>
      </w:r>
      <w:r w:rsidRPr="001221B9">
        <w:rPr>
          <w:rFonts w:cs="Times New Roman"/>
          <w:color w:val="000000" w:themeColor="text1"/>
          <w:szCs w:val="24"/>
        </w:rPr>
        <w:t>8,000</w:t>
      </w:r>
      <w:r w:rsidRPr="001221B9">
        <w:rPr>
          <w:rFonts w:cs="Times New Roman" w:hint="eastAsia"/>
          <w:color w:val="000000" w:themeColor="text1"/>
          <w:szCs w:val="24"/>
        </w:rPr>
        <w:t>萬元</w:t>
      </w:r>
      <w:bookmarkEnd w:id="2"/>
      <w:r w:rsidRPr="001221B9">
        <w:rPr>
          <w:rFonts w:cs="Times New Roman" w:hint="eastAsia"/>
          <w:color w:val="000000" w:themeColor="text1"/>
          <w:szCs w:val="24"/>
        </w:rPr>
        <w:t>，</w:t>
      </w:r>
      <w:proofErr w:type="gramStart"/>
      <w:r w:rsidRPr="001221B9">
        <w:rPr>
          <w:rFonts w:cs="Times New Roman" w:hint="eastAsia"/>
          <w:color w:val="000000" w:themeColor="text1"/>
          <w:szCs w:val="24"/>
        </w:rPr>
        <w:t>加計非營業</w:t>
      </w:r>
      <w:proofErr w:type="gramEnd"/>
      <w:r w:rsidRPr="001221B9">
        <w:rPr>
          <w:rFonts w:cs="Times New Roman" w:hint="eastAsia"/>
          <w:color w:val="000000" w:themeColor="text1"/>
          <w:szCs w:val="24"/>
        </w:rPr>
        <w:t>特種基金舉借債務餘額</w:t>
      </w:r>
      <w:r w:rsidRPr="001221B9">
        <w:rPr>
          <w:rFonts w:cs="Times New Roman"/>
          <w:color w:val="000000" w:themeColor="text1"/>
          <w:szCs w:val="24"/>
        </w:rPr>
        <w:t>2,907</w:t>
      </w:r>
      <w:r w:rsidRPr="001221B9">
        <w:rPr>
          <w:rFonts w:cs="Times New Roman" w:hint="eastAsia"/>
          <w:color w:val="000000" w:themeColor="text1"/>
          <w:szCs w:val="24"/>
        </w:rPr>
        <w:t>萬餘元，則合計共16</w:t>
      </w:r>
      <w:r w:rsidRPr="001221B9">
        <w:rPr>
          <w:rFonts w:cs="Times New Roman"/>
          <w:color w:val="000000" w:themeColor="text1"/>
          <w:szCs w:val="24"/>
        </w:rPr>
        <w:t>7</w:t>
      </w:r>
      <w:r w:rsidRPr="001221B9">
        <w:rPr>
          <w:rFonts w:cs="Times New Roman" w:hint="eastAsia"/>
          <w:color w:val="000000" w:themeColor="text1"/>
          <w:szCs w:val="24"/>
        </w:rPr>
        <w:t>億</w:t>
      </w:r>
      <w:r w:rsidRPr="001221B9">
        <w:rPr>
          <w:rFonts w:cs="Times New Roman"/>
          <w:color w:val="000000" w:themeColor="text1"/>
          <w:szCs w:val="24"/>
        </w:rPr>
        <w:t>907</w:t>
      </w:r>
      <w:r w:rsidRPr="001221B9">
        <w:rPr>
          <w:rFonts w:cs="Times New Roman" w:hint="eastAsia"/>
          <w:color w:val="000000" w:themeColor="text1"/>
          <w:szCs w:val="24"/>
        </w:rPr>
        <w:t>萬餘元（表1）。</w:t>
      </w:r>
    </w:p>
    <w:p w:rsidR="00E928AB" w:rsidRPr="001723E3" w:rsidRDefault="00E928AB" w:rsidP="00E928AB">
      <w:pPr>
        <w:spacing w:line="300" w:lineRule="exact"/>
        <w:jc w:val="center"/>
        <w:textAlignment w:val="baseline"/>
        <w:rPr>
          <w:rFonts w:ascii="標楷體" w:eastAsia="標楷體" w:hAnsi="標楷體"/>
          <w:color w:val="000000" w:themeColor="text1"/>
          <w:kern w:val="0"/>
          <w:sz w:val="26"/>
        </w:rPr>
      </w:pPr>
      <w:r w:rsidRPr="001723E3">
        <w:rPr>
          <w:rFonts w:ascii="標楷體" w:eastAsia="標楷體" w:hAnsi="標楷體" w:hint="eastAsia"/>
          <w:b/>
          <w:color w:val="000000" w:themeColor="text1"/>
          <w:kern w:val="0"/>
        </w:rPr>
        <w:t>表1　屏東縣政府截至10</w:t>
      </w:r>
      <w:r w:rsidRPr="001723E3">
        <w:rPr>
          <w:rFonts w:ascii="標楷體" w:eastAsia="標楷體" w:hAnsi="標楷體"/>
          <w:b/>
          <w:color w:val="000000" w:themeColor="text1"/>
          <w:kern w:val="0"/>
        </w:rPr>
        <w:t>9</w:t>
      </w:r>
      <w:proofErr w:type="gramStart"/>
      <w:r w:rsidRPr="001723E3">
        <w:rPr>
          <w:rFonts w:ascii="標楷體" w:eastAsia="標楷體" w:hAnsi="標楷體" w:hint="eastAsia"/>
          <w:b/>
          <w:color w:val="000000" w:themeColor="text1"/>
          <w:kern w:val="0"/>
        </w:rPr>
        <w:t>年底止舉借</w:t>
      </w:r>
      <w:proofErr w:type="gramEnd"/>
      <w:r w:rsidRPr="001723E3">
        <w:rPr>
          <w:rFonts w:ascii="標楷體" w:eastAsia="標楷體" w:hAnsi="標楷體" w:hint="eastAsia"/>
          <w:b/>
          <w:color w:val="000000" w:themeColor="text1"/>
          <w:kern w:val="0"/>
        </w:rPr>
        <w:t>債務餘額情形</w:t>
      </w:r>
    </w:p>
    <w:p w:rsidR="00E928AB" w:rsidRPr="00632A45" w:rsidRDefault="00E928AB" w:rsidP="00E928AB">
      <w:pPr>
        <w:spacing w:line="240" w:lineRule="exact"/>
        <w:ind w:rightChars="12" w:right="29" w:firstLineChars="3100" w:firstLine="6200"/>
        <w:jc w:val="right"/>
        <w:rPr>
          <w:rFonts w:ascii="標楷體" w:eastAsia="標楷體" w:hAnsi="標楷體"/>
          <w:color w:val="000000" w:themeColor="text1"/>
          <w:sz w:val="20"/>
        </w:rPr>
      </w:pPr>
      <w:r w:rsidRPr="00632A45">
        <w:rPr>
          <w:rFonts w:ascii="標楷體" w:eastAsia="標楷體" w:hAnsi="標楷體" w:hint="eastAsia"/>
          <w:color w:val="000000" w:themeColor="text1"/>
          <w:sz w:val="20"/>
        </w:rPr>
        <w:t>單位：新臺幣千元</w:t>
      </w:r>
    </w:p>
    <w:tbl>
      <w:tblPr>
        <w:tblW w:w="989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2"/>
        <w:gridCol w:w="1261"/>
        <w:gridCol w:w="695"/>
        <w:gridCol w:w="1196"/>
        <w:gridCol w:w="647"/>
        <w:gridCol w:w="992"/>
        <w:gridCol w:w="905"/>
        <w:gridCol w:w="629"/>
      </w:tblGrid>
      <w:tr w:rsidR="00E928AB" w:rsidRPr="00632A45" w:rsidTr="00607CE1">
        <w:trPr>
          <w:trHeight w:val="20"/>
        </w:trPr>
        <w:tc>
          <w:tcPr>
            <w:tcW w:w="1805" w:type="pct"/>
            <w:vMerge w:val="restart"/>
            <w:vAlign w:val="center"/>
          </w:tcPr>
          <w:p w:rsidR="00E928AB" w:rsidRPr="009220B2" w:rsidRDefault="00E928AB" w:rsidP="00607CE1">
            <w:pPr>
              <w:adjustRightInd w:val="0"/>
              <w:spacing w:line="240" w:lineRule="exact"/>
              <w:jc w:val="center"/>
              <w:textAlignment w:val="baseline"/>
              <w:rPr>
                <w:rFonts w:ascii="標楷體" w:eastAsia="標楷體" w:hAnsi="標楷體"/>
                <w:color w:val="000000" w:themeColor="text1"/>
                <w:spacing w:val="-2"/>
                <w:kern w:val="0"/>
                <w:sz w:val="20"/>
              </w:rPr>
            </w:pPr>
            <w:r w:rsidRPr="009220B2">
              <w:rPr>
                <w:rFonts w:ascii="標楷體" w:eastAsia="標楷體" w:hAnsi="標楷體" w:hint="eastAsia"/>
                <w:color w:val="000000" w:themeColor="text1"/>
                <w:spacing w:val="-2"/>
                <w:kern w:val="0"/>
                <w:sz w:val="20"/>
              </w:rPr>
              <w:t>項        目</w:t>
            </w:r>
          </w:p>
        </w:tc>
        <w:tc>
          <w:tcPr>
            <w:tcW w:w="637" w:type="pct"/>
            <w:vMerge w:val="restart"/>
            <w:vAlign w:val="center"/>
          </w:tcPr>
          <w:p w:rsidR="00E928AB" w:rsidRPr="009220B2" w:rsidRDefault="00E928AB" w:rsidP="00607CE1">
            <w:pPr>
              <w:adjustRightInd w:val="0"/>
              <w:spacing w:line="240" w:lineRule="exact"/>
              <w:jc w:val="center"/>
              <w:textAlignment w:val="baseline"/>
              <w:rPr>
                <w:rFonts w:ascii="標楷體" w:eastAsia="標楷體" w:hAnsi="標楷體"/>
                <w:b/>
                <w:color w:val="000000" w:themeColor="text1"/>
                <w:kern w:val="0"/>
                <w:sz w:val="20"/>
              </w:rPr>
            </w:pPr>
            <w:r w:rsidRPr="009220B2">
              <w:rPr>
                <w:rFonts w:ascii="標楷體" w:eastAsia="標楷體" w:hAnsi="標楷體" w:hint="eastAsia"/>
                <w:b/>
                <w:color w:val="000000" w:themeColor="text1"/>
                <w:kern w:val="0"/>
                <w:sz w:val="20"/>
              </w:rPr>
              <w:t>合  計</w:t>
            </w:r>
          </w:p>
        </w:tc>
        <w:tc>
          <w:tcPr>
            <w:tcW w:w="1282" w:type="pct"/>
            <w:gridSpan w:val="3"/>
            <w:vAlign w:val="center"/>
          </w:tcPr>
          <w:p w:rsidR="00E928AB" w:rsidRPr="009220B2" w:rsidRDefault="00E928AB" w:rsidP="00607CE1">
            <w:pPr>
              <w:adjustRightInd w:val="0"/>
              <w:spacing w:line="240" w:lineRule="exact"/>
              <w:jc w:val="center"/>
              <w:textAlignment w:val="baseline"/>
              <w:rPr>
                <w:rFonts w:ascii="標楷體" w:eastAsia="標楷體" w:hAnsi="標楷體"/>
                <w:color w:val="000000" w:themeColor="text1"/>
                <w:kern w:val="0"/>
                <w:sz w:val="20"/>
              </w:rPr>
            </w:pPr>
            <w:r w:rsidRPr="009220B2">
              <w:rPr>
                <w:rFonts w:ascii="標楷體" w:eastAsia="標楷體" w:hAnsi="標楷體" w:hint="eastAsia"/>
                <w:color w:val="000000" w:themeColor="text1"/>
                <w:kern w:val="0"/>
                <w:sz w:val="20"/>
              </w:rPr>
              <w:t>普通基金債務餘額</w:t>
            </w:r>
          </w:p>
        </w:tc>
        <w:tc>
          <w:tcPr>
            <w:tcW w:w="1276" w:type="pct"/>
            <w:gridSpan w:val="3"/>
            <w:vAlign w:val="center"/>
          </w:tcPr>
          <w:p w:rsidR="00E928AB" w:rsidRPr="009220B2" w:rsidRDefault="00E928AB" w:rsidP="00607CE1">
            <w:pPr>
              <w:adjustRightInd w:val="0"/>
              <w:spacing w:line="240" w:lineRule="exact"/>
              <w:jc w:val="center"/>
              <w:textAlignment w:val="baseline"/>
              <w:rPr>
                <w:rFonts w:ascii="標楷體" w:eastAsia="標楷體" w:hAnsi="標楷體"/>
                <w:color w:val="000000" w:themeColor="text1"/>
                <w:kern w:val="0"/>
                <w:sz w:val="20"/>
              </w:rPr>
            </w:pPr>
            <w:r w:rsidRPr="009220B2">
              <w:rPr>
                <w:rFonts w:ascii="標楷體" w:eastAsia="標楷體" w:hAnsi="標楷體" w:hint="eastAsia"/>
                <w:color w:val="000000" w:themeColor="text1"/>
                <w:kern w:val="0"/>
                <w:sz w:val="20"/>
              </w:rPr>
              <w:t>非營業特種基金債務餘額</w:t>
            </w:r>
          </w:p>
        </w:tc>
      </w:tr>
      <w:tr w:rsidR="00E928AB" w:rsidRPr="00632A45" w:rsidTr="00607CE1">
        <w:trPr>
          <w:trHeight w:val="20"/>
        </w:trPr>
        <w:tc>
          <w:tcPr>
            <w:tcW w:w="1805" w:type="pct"/>
            <w:vMerge/>
          </w:tcPr>
          <w:p w:rsidR="00E928AB" w:rsidRPr="009220B2" w:rsidRDefault="00E928AB" w:rsidP="00607CE1">
            <w:pPr>
              <w:adjustRightInd w:val="0"/>
              <w:spacing w:line="240" w:lineRule="exact"/>
              <w:jc w:val="center"/>
              <w:textAlignment w:val="baseline"/>
              <w:rPr>
                <w:rFonts w:ascii="標楷體" w:eastAsia="標楷體" w:hAnsi="標楷體"/>
                <w:color w:val="000000" w:themeColor="text1"/>
                <w:spacing w:val="-2"/>
                <w:kern w:val="0"/>
                <w:sz w:val="20"/>
              </w:rPr>
            </w:pPr>
          </w:p>
        </w:tc>
        <w:tc>
          <w:tcPr>
            <w:tcW w:w="637" w:type="pct"/>
            <w:vMerge/>
            <w:vAlign w:val="center"/>
          </w:tcPr>
          <w:p w:rsidR="00E928AB" w:rsidRPr="009220B2" w:rsidRDefault="00E928AB" w:rsidP="00607CE1">
            <w:pPr>
              <w:adjustRightInd w:val="0"/>
              <w:spacing w:line="240" w:lineRule="exact"/>
              <w:jc w:val="center"/>
              <w:textAlignment w:val="baseline"/>
              <w:rPr>
                <w:rFonts w:ascii="標楷體" w:eastAsia="標楷體" w:hAnsi="標楷體"/>
                <w:b/>
                <w:color w:val="000000" w:themeColor="text1"/>
                <w:kern w:val="0"/>
                <w:sz w:val="20"/>
              </w:rPr>
            </w:pPr>
          </w:p>
        </w:tc>
        <w:tc>
          <w:tcPr>
            <w:tcW w:w="955" w:type="pct"/>
            <w:gridSpan w:val="2"/>
            <w:vAlign w:val="center"/>
          </w:tcPr>
          <w:p w:rsidR="00E928AB" w:rsidRPr="009220B2" w:rsidRDefault="00E928AB" w:rsidP="00607CE1">
            <w:pPr>
              <w:adjustRightInd w:val="0"/>
              <w:spacing w:line="240" w:lineRule="exact"/>
              <w:jc w:val="center"/>
              <w:textAlignment w:val="baseline"/>
              <w:rPr>
                <w:rFonts w:ascii="標楷體" w:eastAsia="標楷體" w:hAnsi="標楷體"/>
                <w:color w:val="000000" w:themeColor="text1"/>
                <w:kern w:val="0"/>
                <w:sz w:val="20"/>
              </w:rPr>
            </w:pPr>
            <w:r w:rsidRPr="009220B2">
              <w:rPr>
                <w:rFonts w:ascii="標楷體" w:eastAsia="標楷體" w:hAnsi="標楷體" w:hint="eastAsia"/>
                <w:color w:val="000000" w:themeColor="text1"/>
                <w:kern w:val="0"/>
                <w:sz w:val="20"/>
              </w:rPr>
              <w:t>1年以上</w:t>
            </w:r>
          </w:p>
        </w:tc>
        <w:tc>
          <w:tcPr>
            <w:tcW w:w="327" w:type="pct"/>
            <w:vMerge w:val="restart"/>
            <w:vAlign w:val="center"/>
          </w:tcPr>
          <w:p w:rsidR="00E928AB" w:rsidRPr="009220B2" w:rsidRDefault="00E928AB" w:rsidP="00607CE1">
            <w:pPr>
              <w:adjustRightInd w:val="0"/>
              <w:spacing w:line="240" w:lineRule="exact"/>
              <w:jc w:val="center"/>
              <w:textAlignment w:val="baseline"/>
              <w:rPr>
                <w:rFonts w:ascii="標楷體" w:eastAsia="標楷體" w:hAnsi="標楷體"/>
                <w:color w:val="000000" w:themeColor="text1"/>
                <w:kern w:val="0"/>
                <w:sz w:val="20"/>
              </w:rPr>
            </w:pPr>
            <w:r w:rsidRPr="009220B2">
              <w:rPr>
                <w:rFonts w:ascii="標楷體" w:eastAsia="標楷體" w:hAnsi="標楷體" w:hint="eastAsia"/>
                <w:color w:val="000000" w:themeColor="text1"/>
                <w:kern w:val="0"/>
                <w:sz w:val="20"/>
              </w:rPr>
              <w:t>未滿</w:t>
            </w:r>
          </w:p>
          <w:p w:rsidR="00E928AB" w:rsidRPr="009220B2" w:rsidRDefault="00E928AB" w:rsidP="00607CE1">
            <w:pPr>
              <w:adjustRightInd w:val="0"/>
              <w:spacing w:line="240" w:lineRule="exact"/>
              <w:jc w:val="center"/>
              <w:textAlignment w:val="baseline"/>
              <w:rPr>
                <w:rFonts w:ascii="標楷體" w:eastAsia="標楷體" w:hAnsi="標楷體"/>
                <w:color w:val="000000" w:themeColor="text1"/>
                <w:kern w:val="0"/>
                <w:sz w:val="20"/>
              </w:rPr>
            </w:pPr>
            <w:r w:rsidRPr="009220B2">
              <w:rPr>
                <w:rFonts w:ascii="標楷體" w:eastAsia="標楷體" w:hAnsi="標楷體" w:hint="eastAsia"/>
                <w:color w:val="000000" w:themeColor="text1"/>
                <w:kern w:val="0"/>
                <w:sz w:val="20"/>
              </w:rPr>
              <w:t>1年</w:t>
            </w:r>
          </w:p>
        </w:tc>
        <w:tc>
          <w:tcPr>
            <w:tcW w:w="958" w:type="pct"/>
            <w:gridSpan w:val="2"/>
            <w:vAlign w:val="center"/>
          </w:tcPr>
          <w:p w:rsidR="00E928AB" w:rsidRPr="009220B2" w:rsidRDefault="00E928AB" w:rsidP="00607CE1">
            <w:pPr>
              <w:adjustRightInd w:val="0"/>
              <w:spacing w:line="240" w:lineRule="exact"/>
              <w:jc w:val="center"/>
              <w:textAlignment w:val="baseline"/>
              <w:rPr>
                <w:rFonts w:ascii="標楷體" w:eastAsia="標楷體" w:hAnsi="標楷體"/>
                <w:color w:val="000000" w:themeColor="text1"/>
                <w:kern w:val="0"/>
                <w:sz w:val="20"/>
              </w:rPr>
            </w:pPr>
            <w:r w:rsidRPr="009220B2">
              <w:rPr>
                <w:rFonts w:ascii="標楷體" w:eastAsia="標楷體" w:hAnsi="標楷體" w:hint="eastAsia"/>
                <w:color w:val="000000" w:themeColor="text1"/>
                <w:kern w:val="0"/>
                <w:sz w:val="20"/>
              </w:rPr>
              <w:t>1年以上</w:t>
            </w:r>
          </w:p>
        </w:tc>
        <w:tc>
          <w:tcPr>
            <w:tcW w:w="318" w:type="pct"/>
            <w:vMerge w:val="restart"/>
            <w:vAlign w:val="center"/>
          </w:tcPr>
          <w:p w:rsidR="00E928AB" w:rsidRPr="009220B2" w:rsidRDefault="00E928AB" w:rsidP="00607CE1">
            <w:pPr>
              <w:adjustRightInd w:val="0"/>
              <w:spacing w:line="240" w:lineRule="exact"/>
              <w:jc w:val="center"/>
              <w:textAlignment w:val="baseline"/>
              <w:rPr>
                <w:rFonts w:ascii="標楷體" w:eastAsia="標楷體" w:hAnsi="標楷體"/>
                <w:color w:val="000000" w:themeColor="text1"/>
                <w:kern w:val="0"/>
                <w:sz w:val="20"/>
              </w:rPr>
            </w:pPr>
            <w:r w:rsidRPr="009220B2">
              <w:rPr>
                <w:rFonts w:ascii="標楷體" w:eastAsia="標楷體" w:hAnsi="標楷體" w:hint="eastAsia"/>
                <w:color w:val="000000" w:themeColor="text1"/>
                <w:kern w:val="0"/>
                <w:sz w:val="20"/>
              </w:rPr>
              <w:t>未滿</w:t>
            </w:r>
          </w:p>
          <w:p w:rsidR="00E928AB" w:rsidRPr="009220B2" w:rsidRDefault="00E928AB" w:rsidP="00607CE1">
            <w:pPr>
              <w:adjustRightInd w:val="0"/>
              <w:spacing w:line="240" w:lineRule="exact"/>
              <w:jc w:val="center"/>
              <w:textAlignment w:val="baseline"/>
              <w:rPr>
                <w:rFonts w:ascii="標楷體" w:eastAsia="標楷體" w:hAnsi="標楷體"/>
                <w:color w:val="000000" w:themeColor="text1"/>
                <w:kern w:val="0"/>
                <w:sz w:val="20"/>
              </w:rPr>
            </w:pPr>
            <w:r w:rsidRPr="009220B2">
              <w:rPr>
                <w:rFonts w:ascii="標楷體" w:eastAsia="標楷體" w:hAnsi="標楷體" w:hint="eastAsia"/>
                <w:color w:val="000000" w:themeColor="text1"/>
                <w:kern w:val="0"/>
                <w:sz w:val="20"/>
              </w:rPr>
              <w:t>1年</w:t>
            </w:r>
          </w:p>
        </w:tc>
      </w:tr>
      <w:tr w:rsidR="00E928AB" w:rsidRPr="00632A45" w:rsidTr="00607CE1">
        <w:trPr>
          <w:trHeight w:val="20"/>
        </w:trPr>
        <w:tc>
          <w:tcPr>
            <w:tcW w:w="1805" w:type="pct"/>
            <w:vMerge/>
            <w:tcBorders>
              <w:bottom w:val="single" w:sz="4" w:space="0" w:color="auto"/>
            </w:tcBorders>
          </w:tcPr>
          <w:p w:rsidR="00E928AB" w:rsidRPr="009220B2" w:rsidRDefault="00E928AB" w:rsidP="00607CE1">
            <w:pPr>
              <w:adjustRightInd w:val="0"/>
              <w:spacing w:line="240" w:lineRule="exact"/>
              <w:ind w:firstLine="196"/>
              <w:jc w:val="center"/>
              <w:textAlignment w:val="baseline"/>
              <w:rPr>
                <w:rFonts w:ascii="標楷體" w:eastAsia="標楷體" w:hAnsi="標楷體"/>
                <w:color w:val="000000" w:themeColor="text1"/>
                <w:spacing w:val="-2"/>
                <w:kern w:val="0"/>
                <w:sz w:val="20"/>
              </w:rPr>
            </w:pPr>
          </w:p>
        </w:tc>
        <w:tc>
          <w:tcPr>
            <w:tcW w:w="637" w:type="pct"/>
            <w:vMerge/>
            <w:tcBorders>
              <w:bottom w:val="single" w:sz="4" w:space="0" w:color="auto"/>
            </w:tcBorders>
            <w:vAlign w:val="center"/>
          </w:tcPr>
          <w:p w:rsidR="00E928AB" w:rsidRPr="009220B2" w:rsidRDefault="00E928AB" w:rsidP="00607CE1">
            <w:pPr>
              <w:adjustRightInd w:val="0"/>
              <w:spacing w:line="240" w:lineRule="exact"/>
              <w:ind w:firstLine="196"/>
              <w:jc w:val="center"/>
              <w:textAlignment w:val="baseline"/>
              <w:rPr>
                <w:rFonts w:ascii="標楷體" w:eastAsia="標楷體" w:hAnsi="標楷體"/>
                <w:b/>
                <w:color w:val="000000" w:themeColor="text1"/>
                <w:kern w:val="0"/>
                <w:sz w:val="20"/>
              </w:rPr>
            </w:pPr>
          </w:p>
        </w:tc>
        <w:tc>
          <w:tcPr>
            <w:tcW w:w="351" w:type="pct"/>
            <w:tcBorders>
              <w:bottom w:val="single" w:sz="4" w:space="0" w:color="auto"/>
            </w:tcBorders>
            <w:vAlign w:val="center"/>
          </w:tcPr>
          <w:p w:rsidR="00E928AB" w:rsidRPr="009220B2" w:rsidRDefault="00E928AB" w:rsidP="00607CE1">
            <w:pPr>
              <w:adjustRightInd w:val="0"/>
              <w:spacing w:line="240" w:lineRule="exact"/>
              <w:jc w:val="center"/>
              <w:textAlignment w:val="baseline"/>
              <w:rPr>
                <w:rFonts w:ascii="標楷體" w:eastAsia="標楷體" w:hAnsi="標楷體"/>
                <w:color w:val="000000" w:themeColor="text1"/>
                <w:kern w:val="0"/>
                <w:sz w:val="20"/>
              </w:rPr>
            </w:pPr>
            <w:r w:rsidRPr="009220B2">
              <w:rPr>
                <w:rFonts w:ascii="標楷體" w:eastAsia="標楷體" w:hAnsi="標楷體" w:hint="eastAsia"/>
                <w:color w:val="000000" w:themeColor="text1"/>
                <w:kern w:val="0"/>
                <w:sz w:val="20"/>
              </w:rPr>
              <w:t>自償</w:t>
            </w:r>
          </w:p>
        </w:tc>
        <w:tc>
          <w:tcPr>
            <w:tcW w:w="604" w:type="pct"/>
            <w:tcBorders>
              <w:bottom w:val="single" w:sz="4" w:space="0" w:color="auto"/>
            </w:tcBorders>
            <w:vAlign w:val="center"/>
          </w:tcPr>
          <w:p w:rsidR="00E928AB" w:rsidRPr="009220B2" w:rsidRDefault="00E928AB" w:rsidP="00607CE1">
            <w:pPr>
              <w:adjustRightInd w:val="0"/>
              <w:spacing w:line="240" w:lineRule="exact"/>
              <w:jc w:val="center"/>
              <w:textAlignment w:val="baseline"/>
              <w:rPr>
                <w:rFonts w:ascii="標楷體" w:eastAsia="標楷體" w:hAnsi="標楷體"/>
                <w:color w:val="000000" w:themeColor="text1"/>
                <w:kern w:val="0"/>
                <w:sz w:val="20"/>
              </w:rPr>
            </w:pPr>
            <w:r w:rsidRPr="009220B2">
              <w:rPr>
                <w:rFonts w:ascii="標楷體" w:eastAsia="標楷體" w:hAnsi="標楷體" w:hint="eastAsia"/>
                <w:color w:val="000000" w:themeColor="text1"/>
                <w:kern w:val="0"/>
                <w:sz w:val="20"/>
              </w:rPr>
              <w:t>非自償</w:t>
            </w:r>
          </w:p>
        </w:tc>
        <w:tc>
          <w:tcPr>
            <w:tcW w:w="327" w:type="pct"/>
            <w:vMerge/>
            <w:tcBorders>
              <w:bottom w:val="single" w:sz="4" w:space="0" w:color="auto"/>
            </w:tcBorders>
            <w:vAlign w:val="center"/>
          </w:tcPr>
          <w:p w:rsidR="00E928AB" w:rsidRPr="009220B2" w:rsidRDefault="00E928AB" w:rsidP="00607CE1">
            <w:pPr>
              <w:adjustRightInd w:val="0"/>
              <w:spacing w:line="240" w:lineRule="exact"/>
              <w:ind w:firstLine="196"/>
              <w:jc w:val="center"/>
              <w:textAlignment w:val="baseline"/>
              <w:rPr>
                <w:rFonts w:ascii="標楷體" w:eastAsia="標楷體" w:hAnsi="標楷體"/>
                <w:color w:val="000000" w:themeColor="text1"/>
                <w:kern w:val="0"/>
                <w:sz w:val="20"/>
              </w:rPr>
            </w:pPr>
          </w:p>
        </w:tc>
        <w:tc>
          <w:tcPr>
            <w:tcW w:w="501" w:type="pct"/>
            <w:tcBorders>
              <w:bottom w:val="single" w:sz="4" w:space="0" w:color="auto"/>
            </w:tcBorders>
            <w:vAlign w:val="center"/>
          </w:tcPr>
          <w:p w:rsidR="00E928AB" w:rsidRPr="009220B2" w:rsidRDefault="00E928AB" w:rsidP="00607CE1">
            <w:pPr>
              <w:adjustRightInd w:val="0"/>
              <w:spacing w:line="240" w:lineRule="exact"/>
              <w:ind w:leftChars="-50" w:left="-120" w:rightChars="-50" w:right="-120" w:firstLineChars="2" w:firstLine="4"/>
              <w:jc w:val="center"/>
              <w:textAlignment w:val="baseline"/>
              <w:rPr>
                <w:rFonts w:ascii="標楷體" w:eastAsia="標楷體" w:hAnsi="標楷體"/>
                <w:color w:val="000000" w:themeColor="text1"/>
                <w:kern w:val="0"/>
                <w:sz w:val="20"/>
              </w:rPr>
            </w:pPr>
            <w:r w:rsidRPr="009220B2">
              <w:rPr>
                <w:rFonts w:ascii="標楷體" w:eastAsia="標楷體" w:hAnsi="標楷體" w:hint="eastAsia"/>
                <w:color w:val="000000" w:themeColor="text1"/>
                <w:kern w:val="0"/>
                <w:sz w:val="20"/>
              </w:rPr>
              <w:t>自償</w:t>
            </w:r>
          </w:p>
        </w:tc>
        <w:tc>
          <w:tcPr>
            <w:tcW w:w="457" w:type="pct"/>
            <w:tcBorders>
              <w:bottom w:val="single" w:sz="4" w:space="0" w:color="auto"/>
            </w:tcBorders>
            <w:vAlign w:val="center"/>
          </w:tcPr>
          <w:p w:rsidR="00E928AB" w:rsidRPr="009220B2" w:rsidRDefault="00E928AB" w:rsidP="00607CE1">
            <w:pPr>
              <w:adjustRightInd w:val="0"/>
              <w:spacing w:line="240" w:lineRule="exact"/>
              <w:ind w:leftChars="-50" w:left="-120" w:rightChars="-50" w:right="-120" w:firstLineChars="2" w:firstLine="4"/>
              <w:jc w:val="center"/>
              <w:textAlignment w:val="baseline"/>
              <w:rPr>
                <w:rFonts w:ascii="標楷體" w:eastAsia="標楷體" w:hAnsi="標楷體"/>
                <w:color w:val="000000" w:themeColor="text1"/>
                <w:kern w:val="0"/>
                <w:sz w:val="20"/>
              </w:rPr>
            </w:pPr>
            <w:r w:rsidRPr="009220B2">
              <w:rPr>
                <w:rFonts w:ascii="標楷體" w:eastAsia="標楷體" w:hAnsi="標楷體" w:hint="eastAsia"/>
                <w:color w:val="000000" w:themeColor="text1"/>
                <w:kern w:val="0"/>
                <w:sz w:val="20"/>
              </w:rPr>
              <w:t>非自償</w:t>
            </w:r>
          </w:p>
        </w:tc>
        <w:tc>
          <w:tcPr>
            <w:tcW w:w="318" w:type="pct"/>
            <w:vMerge/>
            <w:tcBorders>
              <w:bottom w:val="single" w:sz="4" w:space="0" w:color="auto"/>
            </w:tcBorders>
            <w:vAlign w:val="center"/>
          </w:tcPr>
          <w:p w:rsidR="00E928AB" w:rsidRPr="009220B2" w:rsidRDefault="00E928AB" w:rsidP="00607CE1">
            <w:pPr>
              <w:adjustRightInd w:val="0"/>
              <w:spacing w:line="240" w:lineRule="exact"/>
              <w:ind w:firstLine="196"/>
              <w:jc w:val="center"/>
              <w:textAlignment w:val="baseline"/>
              <w:rPr>
                <w:rFonts w:ascii="標楷體" w:eastAsia="標楷體" w:hAnsi="標楷體"/>
                <w:color w:val="000000" w:themeColor="text1"/>
                <w:kern w:val="0"/>
                <w:sz w:val="20"/>
              </w:rPr>
            </w:pPr>
          </w:p>
        </w:tc>
      </w:tr>
      <w:tr w:rsidR="00E928AB" w:rsidRPr="00632A45" w:rsidTr="00607CE1">
        <w:trPr>
          <w:trHeight w:val="318"/>
        </w:trPr>
        <w:tc>
          <w:tcPr>
            <w:tcW w:w="1805" w:type="pct"/>
            <w:tcBorders>
              <w:bottom w:val="nil"/>
              <w:right w:val="single" w:sz="4" w:space="0" w:color="auto"/>
            </w:tcBorders>
            <w:vAlign w:val="center"/>
          </w:tcPr>
          <w:p w:rsidR="00E928AB" w:rsidRPr="009220B2" w:rsidRDefault="00E928AB" w:rsidP="00607CE1">
            <w:pPr>
              <w:adjustRightInd w:val="0"/>
              <w:spacing w:line="240" w:lineRule="exact"/>
              <w:jc w:val="center"/>
              <w:textAlignment w:val="baseline"/>
              <w:rPr>
                <w:rFonts w:ascii="標楷體" w:eastAsia="標楷體" w:hAnsi="標楷體"/>
                <w:b/>
                <w:color w:val="000000" w:themeColor="text1"/>
                <w:spacing w:val="-2"/>
                <w:kern w:val="0"/>
                <w:sz w:val="20"/>
              </w:rPr>
            </w:pPr>
            <w:r w:rsidRPr="009220B2">
              <w:rPr>
                <w:rFonts w:ascii="標楷體" w:eastAsia="標楷體" w:hAnsi="標楷體" w:hint="eastAsia"/>
                <w:b/>
                <w:color w:val="000000" w:themeColor="text1"/>
                <w:spacing w:val="-2"/>
                <w:kern w:val="0"/>
                <w:sz w:val="20"/>
              </w:rPr>
              <w:t>合</w:t>
            </w:r>
            <w:r w:rsidRPr="009220B2">
              <w:rPr>
                <w:rFonts w:ascii="標楷體" w:eastAsia="標楷體" w:hAnsi="標楷體" w:hint="eastAsia"/>
                <w:color w:val="000000" w:themeColor="text1"/>
                <w:spacing w:val="-2"/>
                <w:kern w:val="0"/>
                <w:sz w:val="20"/>
              </w:rPr>
              <w:t xml:space="preserve">        </w:t>
            </w:r>
            <w:r w:rsidRPr="009220B2">
              <w:rPr>
                <w:rFonts w:ascii="標楷體" w:eastAsia="標楷體" w:hAnsi="標楷體" w:hint="eastAsia"/>
                <w:b/>
                <w:color w:val="000000" w:themeColor="text1"/>
                <w:spacing w:val="-2"/>
                <w:kern w:val="0"/>
                <w:sz w:val="20"/>
              </w:rPr>
              <w:t>計</w:t>
            </w:r>
          </w:p>
        </w:tc>
        <w:tc>
          <w:tcPr>
            <w:tcW w:w="637" w:type="pct"/>
            <w:tcBorders>
              <w:left w:val="single" w:sz="4" w:space="0" w:color="auto"/>
              <w:bottom w:val="nil"/>
              <w:right w:val="single" w:sz="4" w:space="0" w:color="auto"/>
            </w:tcBorders>
            <w:vAlign w:val="center"/>
          </w:tcPr>
          <w:p w:rsidR="00E928AB" w:rsidRPr="009220B2" w:rsidRDefault="00E928AB" w:rsidP="00607CE1">
            <w:pPr>
              <w:adjustRightInd w:val="0"/>
              <w:spacing w:line="240" w:lineRule="exact"/>
              <w:ind w:rightChars="-30" w:right="-72"/>
              <w:jc w:val="right"/>
              <w:textAlignment w:val="baseline"/>
              <w:rPr>
                <w:rFonts w:ascii="標楷體" w:eastAsia="標楷體" w:hAnsi="標楷體"/>
                <w:b/>
                <w:color w:val="000000" w:themeColor="text1"/>
                <w:kern w:val="0"/>
                <w:sz w:val="20"/>
              </w:rPr>
            </w:pPr>
            <w:r w:rsidRPr="009220B2">
              <w:rPr>
                <w:rFonts w:ascii="標楷體" w:eastAsia="標楷體" w:hAnsi="標楷體" w:hint="eastAsia"/>
                <w:b/>
                <w:color w:val="000000" w:themeColor="text1"/>
                <w:kern w:val="0"/>
                <w:sz w:val="20"/>
              </w:rPr>
              <w:t>16,</w:t>
            </w:r>
            <w:r w:rsidRPr="009220B2">
              <w:rPr>
                <w:rFonts w:ascii="標楷體" w:eastAsia="標楷體" w:hAnsi="標楷體"/>
                <w:b/>
                <w:color w:val="000000" w:themeColor="text1"/>
                <w:kern w:val="0"/>
                <w:sz w:val="20"/>
              </w:rPr>
              <w:t>709,072</w:t>
            </w:r>
          </w:p>
        </w:tc>
        <w:tc>
          <w:tcPr>
            <w:tcW w:w="351" w:type="pct"/>
            <w:tcBorders>
              <w:left w:val="single" w:sz="4" w:space="0" w:color="auto"/>
              <w:bottom w:val="nil"/>
              <w:right w:val="single" w:sz="4" w:space="0" w:color="auto"/>
            </w:tcBorders>
            <w:vAlign w:val="center"/>
          </w:tcPr>
          <w:p w:rsidR="00E928AB" w:rsidRPr="009220B2" w:rsidRDefault="00E928AB" w:rsidP="00607CE1">
            <w:pPr>
              <w:adjustRightInd w:val="0"/>
              <w:spacing w:line="240" w:lineRule="exact"/>
              <w:ind w:rightChars="-30" w:right="-72"/>
              <w:jc w:val="right"/>
              <w:textAlignment w:val="baseline"/>
              <w:rPr>
                <w:rFonts w:ascii="標楷體" w:eastAsia="標楷體" w:hAnsi="標楷體"/>
                <w:b/>
                <w:color w:val="000000" w:themeColor="text1"/>
                <w:kern w:val="0"/>
                <w:sz w:val="20"/>
              </w:rPr>
            </w:pPr>
            <w:r w:rsidRPr="009220B2">
              <w:rPr>
                <w:rFonts w:ascii="標楷體" w:eastAsia="標楷體" w:hAnsi="標楷體" w:hint="eastAsia"/>
                <w:b/>
                <w:color w:val="000000" w:themeColor="text1"/>
                <w:kern w:val="0"/>
                <w:sz w:val="20"/>
              </w:rPr>
              <w:t>－</w:t>
            </w:r>
          </w:p>
        </w:tc>
        <w:tc>
          <w:tcPr>
            <w:tcW w:w="604" w:type="pct"/>
            <w:tcBorders>
              <w:left w:val="single" w:sz="4" w:space="0" w:color="auto"/>
              <w:bottom w:val="nil"/>
              <w:right w:val="single" w:sz="4" w:space="0" w:color="auto"/>
            </w:tcBorders>
            <w:vAlign w:val="center"/>
          </w:tcPr>
          <w:p w:rsidR="00E928AB" w:rsidRPr="009220B2" w:rsidRDefault="00E928AB" w:rsidP="00607CE1">
            <w:pPr>
              <w:adjustRightInd w:val="0"/>
              <w:spacing w:line="240" w:lineRule="exact"/>
              <w:ind w:rightChars="-30" w:right="-72"/>
              <w:jc w:val="right"/>
              <w:textAlignment w:val="baseline"/>
              <w:rPr>
                <w:rFonts w:ascii="標楷體" w:eastAsia="標楷體" w:hAnsi="標楷體"/>
                <w:b/>
                <w:color w:val="000000" w:themeColor="text1"/>
                <w:kern w:val="0"/>
                <w:sz w:val="20"/>
              </w:rPr>
            </w:pPr>
            <w:r w:rsidRPr="009220B2">
              <w:rPr>
                <w:rFonts w:ascii="標楷體" w:eastAsia="標楷體" w:hAnsi="標楷體" w:hint="eastAsia"/>
                <w:b/>
                <w:color w:val="000000" w:themeColor="text1"/>
                <w:kern w:val="0"/>
                <w:sz w:val="20"/>
              </w:rPr>
              <w:t>16,</w:t>
            </w:r>
            <w:r w:rsidRPr="009220B2">
              <w:rPr>
                <w:rFonts w:ascii="標楷體" w:eastAsia="標楷體" w:hAnsi="標楷體"/>
                <w:b/>
                <w:color w:val="000000" w:themeColor="text1"/>
                <w:kern w:val="0"/>
                <w:sz w:val="20"/>
              </w:rPr>
              <w:t>680,000</w:t>
            </w:r>
          </w:p>
        </w:tc>
        <w:tc>
          <w:tcPr>
            <w:tcW w:w="327" w:type="pct"/>
            <w:tcBorders>
              <w:left w:val="single" w:sz="4" w:space="0" w:color="auto"/>
              <w:bottom w:val="nil"/>
              <w:right w:val="single" w:sz="4" w:space="0" w:color="auto"/>
            </w:tcBorders>
            <w:vAlign w:val="center"/>
          </w:tcPr>
          <w:p w:rsidR="00E928AB" w:rsidRPr="009220B2" w:rsidRDefault="00E928AB" w:rsidP="00607CE1">
            <w:pPr>
              <w:adjustRightInd w:val="0"/>
              <w:spacing w:line="240" w:lineRule="exact"/>
              <w:ind w:rightChars="-30" w:right="-72"/>
              <w:jc w:val="right"/>
              <w:textAlignment w:val="baseline"/>
              <w:rPr>
                <w:rFonts w:ascii="標楷體" w:eastAsia="標楷體" w:hAnsi="標楷體"/>
                <w:b/>
                <w:bCs/>
                <w:color w:val="000000" w:themeColor="text1"/>
                <w:kern w:val="0"/>
                <w:sz w:val="20"/>
              </w:rPr>
            </w:pPr>
            <w:r w:rsidRPr="009220B2">
              <w:rPr>
                <w:rFonts w:ascii="標楷體" w:eastAsia="標楷體" w:hAnsi="標楷體" w:hint="eastAsia"/>
                <w:b/>
                <w:bCs/>
                <w:color w:val="000000" w:themeColor="text1"/>
                <w:kern w:val="0"/>
                <w:sz w:val="20"/>
              </w:rPr>
              <w:t>－</w:t>
            </w:r>
          </w:p>
        </w:tc>
        <w:tc>
          <w:tcPr>
            <w:tcW w:w="501" w:type="pct"/>
            <w:tcBorders>
              <w:left w:val="single" w:sz="4" w:space="0" w:color="auto"/>
              <w:bottom w:val="nil"/>
              <w:right w:val="single" w:sz="4" w:space="0" w:color="auto"/>
            </w:tcBorders>
            <w:vAlign w:val="center"/>
          </w:tcPr>
          <w:p w:rsidR="00E928AB" w:rsidRPr="009220B2" w:rsidRDefault="00E928AB" w:rsidP="00607CE1">
            <w:pPr>
              <w:adjustRightInd w:val="0"/>
              <w:spacing w:line="240" w:lineRule="exact"/>
              <w:ind w:rightChars="-30" w:right="-72"/>
              <w:jc w:val="right"/>
              <w:textAlignment w:val="baseline"/>
              <w:rPr>
                <w:rFonts w:ascii="標楷體" w:eastAsia="標楷體" w:hAnsi="標楷體"/>
                <w:b/>
                <w:color w:val="000000" w:themeColor="text1"/>
                <w:kern w:val="0"/>
                <w:sz w:val="20"/>
              </w:rPr>
            </w:pPr>
            <w:r w:rsidRPr="009220B2">
              <w:rPr>
                <w:rFonts w:ascii="標楷體" w:eastAsia="標楷體" w:hAnsi="標楷體"/>
                <w:b/>
                <w:color w:val="000000" w:themeColor="text1"/>
                <w:kern w:val="0"/>
                <w:sz w:val="20"/>
              </w:rPr>
              <w:t>29,072</w:t>
            </w:r>
          </w:p>
        </w:tc>
        <w:tc>
          <w:tcPr>
            <w:tcW w:w="457" w:type="pct"/>
            <w:tcBorders>
              <w:left w:val="single" w:sz="4" w:space="0" w:color="auto"/>
              <w:bottom w:val="nil"/>
              <w:right w:val="single" w:sz="4" w:space="0" w:color="auto"/>
            </w:tcBorders>
            <w:vAlign w:val="center"/>
          </w:tcPr>
          <w:p w:rsidR="00E928AB" w:rsidRPr="009220B2" w:rsidRDefault="00E928AB" w:rsidP="00607CE1">
            <w:pPr>
              <w:adjustRightInd w:val="0"/>
              <w:spacing w:line="240" w:lineRule="exact"/>
              <w:ind w:rightChars="-30" w:right="-72"/>
              <w:jc w:val="right"/>
              <w:textAlignment w:val="baseline"/>
              <w:rPr>
                <w:rFonts w:ascii="標楷體" w:eastAsia="標楷體" w:hAnsi="標楷體"/>
                <w:b/>
                <w:color w:val="000000" w:themeColor="text1"/>
                <w:kern w:val="0"/>
                <w:sz w:val="20"/>
              </w:rPr>
            </w:pPr>
            <w:r w:rsidRPr="009220B2">
              <w:rPr>
                <w:rFonts w:ascii="標楷體" w:eastAsia="標楷體" w:hAnsi="標楷體" w:hint="eastAsia"/>
                <w:b/>
                <w:color w:val="000000" w:themeColor="text1"/>
                <w:kern w:val="0"/>
                <w:sz w:val="20"/>
              </w:rPr>
              <w:t>－</w:t>
            </w:r>
          </w:p>
        </w:tc>
        <w:tc>
          <w:tcPr>
            <w:tcW w:w="318" w:type="pct"/>
            <w:tcBorders>
              <w:left w:val="single" w:sz="4" w:space="0" w:color="auto"/>
              <w:bottom w:val="nil"/>
            </w:tcBorders>
            <w:vAlign w:val="center"/>
          </w:tcPr>
          <w:p w:rsidR="00E928AB" w:rsidRPr="009220B2" w:rsidRDefault="00E928AB" w:rsidP="00607CE1">
            <w:pPr>
              <w:adjustRightInd w:val="0"/>
              <w:spacing w:line="240" w:lineRule="exact"/>
              <w:ind w:rightChars="-30" w:right="-72"/>
              <w:jc w:val="right"/>
              <w:textAlignment w:val="baseline"/>
              <w:rPr>
                <w:rFonts w:ascii="標楷體" w:eastAsia="標楷體" w:hAnsi="標楷體"/>
                <w:b/>
                <w:color w:val="000000" w:themeColor="text1"/>
                <w:kern w:val="0"/>
                <w:sz w:val="20"/>
              </w:rPr>
            </w:pPr>
            <w:r w:rsidRPr="009220B2">
              <w:rPr>
                <w:rFonts w:ascii="標楷體" w:eastAsia="標楷體" w:hAnsi="標楷體" w:hint="eastAsia"/>
                <w:b/>
                <w:color w:val="000000" w:themeColor="text1"/>
                <w:kern w:val="0"/>
                <w:sz w:val="20"/>
              </w:rPr>
              <w:t>－</w:t>
            </w:r>
          </w:p>
        </w:tc>
      </w:tr>
      <w:tr w:rsidR="00E928AB" w:rsidRPr="00632A45" w:rsidTr="00607CE1">
        <w:trPr>
          <w:trHeight w:val="318"/>
        </w:trPr>
        <w:tc>
          <w:tcPr>
            <w:tcW w:w="1805" w:type="pct"/>
            <w:tcBorders>
              <w:top w:val="nil"/>
              <w:bottom w:val="nil"/>
              <w:right w:val="single" w:sz="4" w:space="0" w:color="auto"/>
            </w:tcBorders>
            <w:vAlign w:val="center"/>
          </w:tcPr>
          <w:p w:rsidR="00E928AB" w:rsidRPr="009220B2" w:rsidRDefault="00E928AB" w:rsidP="00607CE1">
            <w:pPr>
              <w:adjustRightInd w:val="0"/>
              <w:spacing w:line="240" w:lineRule="exact"/>
              <w:ind w:leftChars="-29" w:left="274" w:hangingChars="172" w:hanging="344"/>
              <w:jc w:val="both"/>
              <w:textAlignment w:val="baseline"/>
              <w:rPr>
                <w:rFonts w:ascii="標楷體" w:eastAsia="標楷體" w:hAnsi="標楷體"/>
                <w:color w:val="000000" w:themeColor="text1"/>
                <w:kern w:val="0"/>
                <w:sz w:val="20"/>
              </w:rPr>
            </w:pPr>
            <w:r w:rsidRPr="009220B2">
              <w:rPr>
                <w:rFonts w:ascii="標楷體" w:eastAsia="標楷體" w:hAnsi="標楷體" w:hint="eastAsia"/>
                <w:color w:val="000000" w:themeColor="text1"/>
                <w:kern w:val="0"/>
                <w:sz w:val="20"/>
              </w:rPr>
              <w:t>一、按公共債務法規定計算之債務餘額</w:t>
            </w:r>
          </w:p>
        </w:tc>
        <w:tc>
          <w:tcPr>
            <w:tcW w:w="637" w:type="pct"/>
            <w:tcBorders>
              <w:top w:val="nil"/>
              <w:left w:val="single" w:sz="4" w:space="0" w:color="auto"/>
              <w:bottom w:val="nil"/>
              <w:right w:val="single" w:sz="4" w:space="0" w:color="auto"/>
            </w:tcBorders>
            <w:vAlign w:val="center"/>
          </w:tcPr>
          <w:p w:rsidR="00E928AB" w:rsidRPr="009220B2" w:rsidRDefault="00E928AB" w:rsidP="00607CE1">
            <w:pPr>
              <w:adjustRightInd w:val="0"/>
              <w:spacing w:line="240" w:lineRule="exact"/>
              <w:ind w:rightChars="-30" w:right="-72"/>
              <w:jc w:val="right"/>
              <w:textAlignment w:val="baseline"/>
              <w:rPr>
                <w:rFonts w:ascii="標楷體" w:eastAsia="標楷體" w:hAnsi="標楷體"/>
                <w:b/>
                <w:color w:val="000000" w:themeColor="text1"/>
                <w:kern w:val="0"/>
                <w:sz w:val="20"/>
              </w:rPr>
            </w:pPr>
            <w:r w:rsidRPr="009220B2">
              <w:rPr>
                <w:rFonts w:ascii="標楷體" w:eastAsia="標楷體" w:hAnsi="標楷體" w:hint="eastAsia"/>
                <w:b/>
                <w:color w:val="000000" w:themeColor="text1"/>
                <w:kern w:val="0"/>
                <w:sz w:val="20"/>
              </w:rPr>
              <w:t>16</w:t>
            </w:r>
            <w:r w:rsidRPr="009220B2">
              <w:rPr>
                <w:rFonts w:ascii="標楷體" w:eastAsia="標楷體" w:hAnsi="標楷體"/>
                <w:b/>
                <w:color w:val="000000" w:themeColor="text1"/>
                <w:kern w:val="0"/>
                <w:sz w:val="20"/>
              </w:rPr>
              <w:t>,680,000</w:t>
            </w:r>
          </w:p>
        </w:tc>
        <w:tc>
          <w:tcPr>
            <w:tcW w:w="351" w:type="pct"/>
            <w:tcBorders>
              <w:top w:val="nil"/>
              <w:left w:val="single" w:sz="4" w:space="0" w:color="auto"/>
              <w:bottom w:val="nil"/>
              <w:right w:val="single" w:sz="4" w:space="0" w:color="auto"/>
            </w:tcBorders>
            <w:vAlign w:val="center"/>
          </w:tcPr>
          <w:p w:rsidR="00E928AB" w:rsidRPr="009220B2" w:rsidRDefault="00E928AB" w:rsidP="00607CE1">
            <w:pPr>
              <w:adjustRightInd w:val="0"/>
              <w:spacing w:line="240" w:lineRule="exact"/>
              <w:ind w:rightChars="-30" w:right="-72"/>
              <w:jc w:val="right"/>
              <w:textAlignment w:val="baseline"/>
              <w:rPr>
                <w:rFonts w:ascii="標楷體" w:eastAsia="標楷體" w:hAnsi="標楷體"/>
                <w:color w:val="000000" w:themeColor="text1"/>
                <w:kern w:val="0"/>
                <w:sz w:val="20"/>
              </w:rPr>
            </w:pPr>
            <w:r w:rsidRPr="009220B2">
              <w:rPr>
                <w:rFonts w:ascii="標楷體" w:eastAsia="標楷體" w:hAnsi="標楷體" w:hint="eastAsia"/>
                <w:color w:val="000000" w:themeColor="text1"/>
                <w:kern w:val="0"/>
                <w:sz w:val="20"/>
              </w:rPr>
              <w:t>－</w:t>
            </w:r>
          </w:p>
        </w:tc>
        <w:tc>
          <w:tcPr>
            <w:tcW w:w="604" w:type="pct"/>
            <w:tcBorders>
              <w:top w:val="nil"/>
              <w:left w:val="single" w:sz="4" w:space="0" w:color="auto"/>
              <w:bottom w:val="nil"/>
              <w:right w:val="single" w:sz="4" w:space="0" w:color="auto"/>
            </w:tcBorders>
            <w:vAlign w:val="center"/>
          </w:tcPr>
          <w:p w:rsidR="00E928AB" w:rsidRPr="009220B2" w:rsidRDefault="00E928AB" w:rsidP="00607CE1">
            <w:pPr>
              <w:adjustRightInd w:val="0"/>
              <w:spacing w:line="240" w:lineRule="exact"/>
              <w:ind w:rightChars="-30" w:right="-72"/>
              <w:jc w:val="right"/>
              <w:textAlignment w:val="baseline"/>
              <w:rPr>
                <w:rFonts w:ascii="標楷體" w:eastAsia="標楷體" w:hAnsi="標楷體"/>
                <w:color w:val="000000" w:themeColor="text1"/>
                <w:kern w:val="0"/>
                <w:sz w:val="20"/>
              </w:rPr>
            </w:pPr>
            <w:r w:rsidRPr="009220B2">
              <w:rPr>
                <w:rFonts w:ascii="標楷體" w:eastAsia="標楷體" w:hAnsi="標楷體" w:hint="eastAsia"/>
                <w:color w:val="000000" w:themeColor="text1"/>
                <w:kern w:val="0"/>
                <w:sz w:val="20"/>
              </w:rPr>
              <w:t>16</w:t>
            </w:r>
            <w:r w:rsidRPr="009220B2">
              <w:rPr>
                <w:rFonts w:ascii="標楷體" w:eastAsia="標楷體" w:hAnsi="標楷體"/>
                <w:color w:val="000000" w:themeColor="text1"/>
                <w:kern w:val="0"/>
                <w:sz w:val="20"/>
              </w:rPr>
              <w:t>,680,000</w:t>
            </w:r>
          </w:p>
        </w:tc>
        <w:tc>
          <w:tcPr>
            <w:tcW w:w="327" w:type="pct"/>
            <w:tcBorders>
              <w:top w:val="nil"/>
              <w:left w:val="single" w:sz="4" w:space="0" w:color="auto"/>
              <w:bottom w:val="nil"/>
              <w:right w:val="single" w:sz="4" w:space="0" w:color="auto"/>
            </w:tcBorders>
            <w:vAlign w:val="center"/>
          </w:tcPr>
          <w:p w:rsidR="00E928AB" w:rsidRPr="009220B2" w:rsidRDefault="00E928AB" w:rsidP="00607CE1">
            <w:pPr>
              <w:adjustRightInd w:val="0"/>
              <w:spacing w:line="240" w:lineRule="exact"/>
              <w:ind w:rightChars="-30" w:right="-72"/>
              <w:jc w:val="right"/>
              <w:textAlignment w:val="baseline"/>
              <w:rPr>
                <w:rFonts w:ascii="標楷體" w:eastAsia="標楷體" w:hAnsi="標楷體"/>
                <w:color w:val="000000" w:themeColor="text1"/>
                <w:kern w:val="0"/>
                <w:sz w:val="20"/>
              </w:rPr>
            </w:pPr>
            <w:r w:rsidRPr="009220B2">
              <w:rPr>
                <w:rFonts w:ascii="標楷體" w:eastAsia="標楷體" w:hAnsi="標楷體" w:hint="eastAsia"/>
                <w:color w:val="000000" w:themeColor="text1"/>
                <w:kern w:val="0"/>
                <w:sz w:val="20"/>
              </w:rPr>
              <w:t>－</w:t>
            </w:r>
          </w:p>
        </w:tc>
        <w:tc>
          <w:tcPr>
            <w:tcW w:w="501" w:type="pct"/>
            <w:tcBorders>
              <w:top w:val="nil"/>
              <w:left w:val="single" w:sz="4" w:space="0" w:color="auto"/>
              <w:bottom w:val="nil"/>
              <w:right w:val="single" w:sz="4" w:space="0" w:color="auto"/>
            </w:tcBorders>
            <w:vAlign w:val="center"/>
          </w:tcPr>
          <w:p w:rsidR="00E928AB" w:rsidRPr="009220B2" w:rsidRDefault="00E928AB" w:rsidP="00607CE1">
            <w:pPr>
              <w:adjustRightInd w:val="0"/>
              <w:spacing w:line="240" w:lineRule="exact"/>
              <w:ind w:rightChars="-30" w:right="-72"/>
              <w:jc w:val="right"/>
              <w:textAlignment w:val="baseline"/>
              <w:rPr>
                <w:rFonts w:ascii="標楷體" w:eastAsia="標楷體" w:hAnsi="標楷體"/>
                <w:color w:val="000000" w:themeColor="text1"/>
                <w:kern w:val="0"/>
                <w:sz w:val="20"/>
              </w:rPr>
            </w:pPr>
            <w:r w:rsidRPr="009220B2">
              <w:rPr>
                <w:rFonts w:ascii="標楷體" w:eastAsia="標楷體" w:hAnsi="標楷體" w:hint="eastAsia"/>
                <w:color w:val="000000" w:themeColor="text1"/>
                <w:kern w:val="0"/>
                <w:sz w:val="20"/>
              </w:rPr>
              <w:t>－</w:t>
            </w:r>
          </w:p>
        </w:tc>
        <w:tc>
          <w:tcPr>
            <w:tcW w:w="457" w:type="pct"/>
            <w:tcBorders>
              <w:top w:val="nil"/>
              <w:left w:val="single" w:sz="4" w:space="0" w:color="auto"/>
              <w:bottom w:val="nil"/>
              <w:right w:val="single" w:sz="4" w:space="0" w:color="auto"/>
            </w:tcBorders>
            <w:vAlign w:val="center"/>
          </w:tcPr>
          <w:p w:rsidR="00E928AB" w:rsidRPr="009220B2" w:rsidRDefault="00E928AB" w:rsidP="00607CE1">
            <w:pPr>
              <w:adjustRightInd w:val="0"/>
              <w:spacing w:line="240" w:lineRule="exact"/>
              <w:ind w:rightChars="-30" w:right="-72"/>
              <w:jc w:val="right"/>
              <w:textAlignment w:val="baseline"/>
              <w:rPr>
                <w:rFonts w:ascii="標楷體" w:eastAsia="標楷體" w:hAnsi="標楷體"/>
                <w:color w:val="000000" w:themeColor="text1"/>
                <w:kern w:val="0"/>
                <w:sz w:val="20"/>
              </w:rPr>
            </w:pPr>
            <w:r w:rsidRPr="009220B2">
              <w:rPr>
                <w:rFonts w:ascii="標楷體" w:eastAsia="標楷體" w:hAnsi="標楷體" w:hint="eastAsia"/>
                <w:color w:val="000000" w:themeColor="text1"/>
                <w:kern w:val="0"/>
                <w:sz w:val="20"/>
              </w:rPr>
              <w:t>－</w:t>
            </w:r>
          </w:p>
        </w:tc>
        <w:tc>
          <w:tcPr>
            <w:tcW w:w="318" w:type="pct"/>
            <w:tcBorders>
              <w:top w:val="nil"/>
              <w:left w:val="single" w:sz="4" w:space="0" w:color="auto"/>
              <w:bottom w:val="nil"/>
            </w:tcBorders>
            <w:vAlign w:val="center"/>
          </w:tcPr>
          <w:p w:rsidR="00E928AB" w:rsidRPr="009220B2" w:rsidRDefault="00E928AB" w:rsidP="00607CE1">
            <w:pPr>
              <w:adjustRightInd w:val="0"/>
              <w:spacing w:line="240" w:lineRule="exact"/>
              <w:ind w:rightChars="-30" w:right="-72"/>
              <w:jc w:val="right"/>
              <w:textAlignment w:val="baseline"/>
              <w:rPr>
                <w:rFonts w:ascii="標楷體" w:eastAsia="標楷體" w:hAnsi="標楷體"/>
                <w:color w:val="000000" w:themeColor="text1"/>
                <w:kern w:val="0"/>
                <w:sz w:val="20"/>
              </w:rPr>
            </w:pPr>
            <w:r w:rsidRPr="009220B2">
              <w:rPr>
                <w:rFonts w:ascii="標楷體" w:eastAsia="標楷體" w:hAnsi="標楷體" w:hint="eastAsia"/>
                <w:color w:val="000000" w:themeColor="text1"/>
                <w:kern w:val="0"/>
                <w:sz w:val="20"/>
              </w:rPr>
              <w:t>－</w:t>
            </w:r>
          </w:p>
        </w:tc>
      </w:tr>
      <w:tr w:rsidR="00E928AB" w:rsidRPr="00632A45" w:rsidTr="00607CE1">
        <w:trPr>
          <w:trHeight w:val="318"/>
        </w:trPr>
        <w:tc>
          <w:tcPr>
            <w:tcW w:w="1805" w:type="pct"/>
            <w:tcBorders>
              <w:top w:val="nil"/>
              <w:bottom w:val="nil"/>
              <w:right w:val="single" w:sz="4" w:space="0" w:color="auto"/>
            </w:tcBorders>
            <w:vAlign w:val="center"/>
          </w:tcPr>
          <w:p w:rsidR="00E928AB" w:rsidRPr="009220B2" w:rsidRDefault="00E928AB" w:rsidP="00607CE1">
            <w:pPr>
              <w:adjustRightInd w:val="0"/>
              <w:spacing w:line="240" w:lineRule="exact"/>
              <w:ind w:leftChars="-29" w:left="274" w:hangingChars="172" w:hanging="344"/>
              <w:jc w:val="both"/>
              <w:textAlignment w:val="baseline"/>
              <w:rPr>
                <w:rFonts w:ascii="標楷體" w:eastAsia="標楷體" w:hAnsi="標楷體"/>
                <w:color w:val="000000" w:themeColor="text1"/>
                <w:kern w:val="0"/>
                <w:sz w:val="20"/>
              </w:rPr>
            </w:pPr>
            <w:r w:rsidRPr="009220B2">
              <w:rPr>
                <w:rFonts w:ascii="標楷體" w:eastAsia="標楷體" w:hAnsi="標楷體" w:hint="eastAsia"/>
                <w:color w:val="000000" w:themeColor="text1"/>
                <w:kern w:val="0"/>
                <w:sz w:val="20"/>
              </w:rPr>
              <w:t>二、參考IMF定義之債務餘額再加計：</w:t>
            </w:r>
          </w:p>
        </w:tc>
        <w:tc>
          <w:tcPr>
            <w:tcW w:w="637" w:type="pct"/>
            <w:tcBorders>
              <w:top w:val="nil"/>
              <w:left w:val="single" w:sz="4" w:space="0" w:color="auto"/>
              <w:bottom w:val="nil"/>
              <w:right w:val="single" w:sz="4" w:space="0" w:color="auto"/>
            </w:tcBorders>
            <w:vAlign w:val="center"/>
          </w:tcPr>
          <w:p w:rsidR="00E928AB" w:rsidRPr="009220B2" w:rsidRDefault="00E928AB" w:rsidP="00607CE1">
            <w:pPr>
              <w:adjustRightInd w:val="0"/>
              <w:spacing w:line="240" w:lineRule="exact"/>
              <w:ind w:rightChars="-30" w:right="-72"/>
              <w:jc w:val="right"/>
              <w:textAlignment w:val="baseline"/>
              <w:rPr>
                <w:rFonts w:ascii="標楷體" w:eastAsia="標楷體" w:hAnsi="標楷體"/>
                <w:b/>
                <w:color w:val="000000" w:themeColor="text1"/>
                <w:kern w:val="0"/>
                <w:sz w:val="20"/>
              </w:rPr>
            </w:pPr>
          </w:p>
        </w:tc>
        <w:tc>
          <w:tcPr>
            <w:tcW w:w="351" w:type="pct"/>
            <w:tcBorders>
              <w:top w:val="nil"/>
              <w:left w:val="single" w:sz="4" w:space="0" w:color="auto"/>
              <w:bottom w:val="nil"/>
              <w:right w:val="single" w:sz="4" w:space="0" w:color="auto"/>
            </w:tcBorders>
            <w:vAlign w:val="center"/>
          </w:tcPr>
          <w:p w:rsidR="00E928AB" w:rsidRPr="009220B2" w:rsidRDefault="00E928AB" w:rsidP="00607CE1">
            <w:pPr>
              <w:adjustRightInd w:val="0"/>
              <w:spacing w:line="240" w:lineRule="exact"/>
              <w:ind w:rightChars="-30" w:right="-72"/>
              <w:jc w:val="right"/>
              <w:textAlignment w:val="baseline"/>
              <w:rPr>
                <w:rFonts w:ascii="標楷體" w:eastAsia="標楷體" w:hAnsi="標楷體"/>
                <w:color w:val="000000" w:themeColor="text1"/>
                <w:kern w:val="0"/>
                <w:sz w:val="20"/>
              </w:rPr>
            </w:pPr>
          </w:p>
        </w:tc>
        <w:tc>
          <w:tcPr>
            <w:tcW w:w="604" w:type="pct"/>
            <w:tcBorders>
              <w:top w:val="nil"/>
              <w:left w:val="single" w:sz="4" w:space="0" w:color="auto"/>
              <w:bottom w:val="nil"/>
              <w:right w:val="single" w:sz="4" w:space="0" w:color="auto"/>
            </w:tcBorders>
            <w:vAlign w:val="center"/>
          </w:tcPr>
          <w:p w:rsidR="00E928AB" w:rsidRPr="009220B2" w:rsidRDefault="00E928AB" w:rsidP="00607CE1">
            <w:pPr>
              <w:adjustRightInd w:val="0"/>
              <w:spacing w:line="240" w:lineRule="exact"/>
              <w:ind w:rightChars="-30" w:right="-72"/>
              <w:jc w:val="right"/>
              <w:textAlignment w:val="baseline"/>
              <w:rPr>
                <w:rFonts w:ascii="標楷體" w:eastAsia="標楷體" w:hAnsi="標楷體"/>
                <w:color w:val="000000" w:themeColor="text1"/>
                <w:kern w:val="0"/>
                <w:sz w:val="20"/>
              </w:rPr>
            </w:pPr>
          </w:p>
        </w:tc>
        <w:tc>
          <w:tcPr>
            <w:tcW w:w="327" w:type="pct"/>
            <w:tcBorders>
              <w:top w:val="nil"/>
              <w:left w:val="single" w:sz="4" w:space="0" w:color="auto"/>
              <w:bottom w:val="nil"/>
              <w:right w:val="single" w:sz="4" w:space="0" w:color="auto"/>
            </w:tcBorders>
            <w:vAlign w:val="center"/>
          </w:tcPr>
          <w:p w:rsidR="00E928AB" w:rsidRPr="009220B2" w:rsidRDefault="00E928AB" w:rsidP="00607CE1">
            <w:pPr>
              <w:adjustRightInd w:val="0"/>
              <w:spacing w:line="240" w:lineRule="exact"/>
              <w:ind w:rightChars="-30" w:right="-72"/>
              <w:jc w:val="right"/>
              <w:textAlignment w:val="baseline"/>
              <w:rPr>
                <w:rFonts w:ascii="標楷體" w:eastAsia="標楷體" w:hAnsi="標楷體"/>
                <w:color w:val="000000" w:themeColor="text1"/>
                <w:kern w:val="0"/>
                <w:sz w:val="20"/>
              </w:rPr>
            </w:pPr>
          </w:p>
        </w:tc>
        <w:tc>
          <w:tcPr>
            <w:tcW w:w="501" w:type="pct"/>
            <w:tcBorders>
              <w:top w:val="nil"/>
              <w:left w:val="single" w:sz="4" w:space="0" w:color="auto"/>
              <w:bottom w:val="nil"/>
              <w:right w:val="single" w:sz="4" w:space="0" w:color="auto"/>
            </w:tcBorders>
            <w:vAlign w:val="center"/>
          </w:tcPr>
          <w:p w:rsidR="00E928AB" w:rsidRPr="009220B2" w:rsidRDefault="00E928AB" w:rsidP="00607CE1">
            <w:pPr>
              <w:adjustRightInd w:val="0"/>
              <w:spacing w:line="240" w:lineRule="exact"/>
              <w:ind w:rightChars="-30" w:right="-72"/>
              <w:jc w:val="right"/>
              <w:textAlignment w:val="baseline"/>
              <w:rPr>
                <w:rFonts w:ascii="標楷體" w:eastAsia="標楷體" w:hAnsi="標楷體"/>
                <w:color w:val="000000" w:themeColor="text1"/>
                <w:kern w:val="0"/>
                <w:sz w:val="20"/>
              </w:rPr>
            </w:pPr>
          </w:p>
        </w:tc>
        <w:tc>
          <w:tcPr>
            <w:tcW w:w="457" w:type="pct"/>
            <w:tcBorders>
              <w:top w:val="nil"/>
              <w:left w:val="single" w:sz="4" w:space="0" w:color="auto"/>
              <w:bottom w:val="nil"/>
              <w:right w:val="single" w:sz="4" w:space="0" w:color="auto"/>
            </w:tcBorders>
            <w:vAlign w:val="center"/>
          </w:tcPr>
          <w:p w:rsidR="00E928AB" w:rsidRPr="009220B2" w:rsidRDefault="00E928AB" w:rsidP="00607CE1">
            <w:pPr>
              <w:adjustRightInd w:val="0"/>
              <w:spacing w:line="240" w:lineRule="exact"/>
              <w:ind w:rightChars="-30" w:right="-72"/>
              <w:jc w:val="right"/>
              <w:textAlignment w:val="baseline"/>
              <w:rPr>
                <w:rFonts w:ascii="標楷體" w:eastAsia="標楷體" w:hAnsi="標楷體"/>
                <w:color w:val="000000" w:themeColor="text1"/>
                <w:kern w:val="0"/>
                <w:sz w:val="20"/>
              </w:rPr>
            </w:pPr>
          </w:p>
        </w:tc>
        <w:tc>
          <w:tcPr>
            <w:tcW w:w="318" w:type="pct"/>
            <w:tcBorders>
              <w:top w:val="nil"/>
              <w:left w:val="single" w:sz="4" w:space="0" w:color="auto"/>
              <w:bottom w:val="nil"/>
            </w:tcBorders>
            <w:vAlign w:val="center"/>
          </w:tcPr>
          <w:p w:rsidR="00E928AB" w:rsidRPr="009220B2" w:rsidRDefault="00E928AB" w:rsidP="00607CE1">
            <w:pPr>
              <w:adjustRightInd w:val="0"/>
              <w:spacing w:line="240" w:lineRule="exact"/>
              <w:ind w:rightChars="-30" w:right="-72"/>
              <w:jc w:val="right"/>
              <w:textAlignment w:val="baseline"/>
              <w:rPr>
                <w:rFonts w:ascii="標楷體" w:eastAsia="標楷體" w:hAnsi="標楷體"/>
                <w:color w:val="000000" w:themeColor="text1"/>
                <w:kern w:val="0"/>
                <w:sz w:val="20"/>
              </w:rPr>
            </w:pPr>
          </w:p>
        </w:tc>
      </w:tr>
      <w:tr w:rsidR="00E928AB" w:rsidRPr="00632A45" w:rsidTr="00607CE1">
        <w:trPr>
          <w:trHeight w:val="318"/>
        </w:trPr>
        <w:tc>
          <w:tcPr>
            <w:tcW w:w="1805" w:type="pct"/>
            <w:tcBorders>
              <w:top w:val="nil"/>
              <w:right w:val="single" w:sz="4" w:space="0" w:color="auto"/>
            </w:tcBorders>
            <w:vAlign w:val="center"/>
          </w:tcPr>
          <w:p w:rsidR="00E928AB" w:rsidRPr="009220B2" w:rsidRDefault="00E928AB" w:rsidP="00607CE1">
            <w:pPr>
              <w:adjustRightInd w:val="0"/>
              <w:spacing w:line="240" w:lineRule="exact"/>
              <w:ind w:leftChars="113" w:left="271" w:firstLineChars="25" w:firstLine="50"/>
              <w:jc w:val="both"/>
              <w:textAlignment w:val="baseline"/>
              <w:rPr>
                <w:rFonts w:ascii="標楷體" w:eastAsia="標楷體" w:hAnsi="標楷體"/>
                <w:color w:val="000000" w:themeColor="text1"/>
                <w:kern w:val="0"/>
                <w:sz w:val="20"/>
              </w:rPr>
            </w:pPr>
            <w:r w:rsidRPr="009220B2">
              <w:rPr>
                <w:rFonts w:ascii="標楷體" w:eastAsia="標楷體" w:hAnsi="標楷體" w:hint="eastAsia"/>
                <w:color w:val="000000" w:themeColor="text1"/>
                <w:kern w:val="0"/>
                <w:sz w:val="20"/>
              </w:rPr>
              <w:t>非營業特種基金舉借債務餘額</w:t>
            </w:r>
          </w:p>
        </w:tc>
        <w:tc>
          <w:tcPr>
            <w:tcW w:w="637" w:type="pct"/>
            <w:tcBorders>
              <w:top w:val="nil"/>
              <w:left w:val="single" w:sz="4" w:space="0" w:color="auto"/>
              <w:right w:val="single" w:sz="4" w:space="0" w:color="auto"/>
            </w:tcBorders>
            <w:vAlign w:val="center"/>
          </w:tcPr>
          <w:p w:rsidR="00E928AB" w:rsidRPr="009220B2" w:rsidRDefault="00E928AB" w:rsidP="00607CE1">
            <w:pPr>
              <w:adjustRightInd w:val="0"/>
              <w:spacing w:line="240" w:lineRule="exact"/>
              <w:ind w:rightChars="-30" w:right="-72"/>
              <w:jc w:val="right"/>
              <w:textAlignment w:val="baseline"/>
              <w:rPr>
                <w:rFonts w:ascii="標楷體" w:eastAsia="標楷體" w:hAnsi="標楷體"/>
                <w:b/>
                <w:color w:val="000000" w:themeColor="text1"/>
                <w:kern w:val="0"/>
                <w:sz w:val="20"/>
              </w:rPr>
            </w:pPr>
            <w:r w:rsidRPr="009220B2">
              <w:rPr>
                <w:rFonts w:ascii="標楷體" w:eastAsia="標楷體" w:hAnsi="標楷體"/>
                <w:b/>
                <w:color w:val="000000" w:themeColor="text1"/>
                <w:kern w:val="0"/>
                <w:sz w:val="20"/>
              </w:rPr>
              <w:t>29,072</w:t>
            </w:r>
          </w:p>
        </w:tc>
        <w:tc>
          <w:tcPr>
            <w:tcW w:w="351" w:type="pct"/>
            <w:tcBorders>
              <w:top w:val="nil"/>
              <w:left w:val="single" w:sz="4" w:space="0" w:color="auto"/>
              <w:right w:val="single" w:sz="4" w:space="0" w:color="auto"/>
            </w:tcBorders>
            <w:vAlign w:val="center"/>
          </w:tcPr>
          <w:p w:rsidR="00E928AB" w:rsidRPr="009220B2" w:rsidRDefault="00E928AB" w:rsidP="00607CE1">
            <w:pPr>
              <w:adjustRightInd w:val="0"/>
              <w:spacing w:line="240" w:lineRule="exact"/>
              <w:ind w:rightChars="-30" w:right="-72"/>
              <w:jc w:val="right"/>
              <w:textAlignment w:val="baseline"/>
              <w:rPr>
                <w:rFonts w:ascii="標楷體" w:eastAsia="標楷體" w:hAnsi="標楷體"/>
                <w:color w:val="000000" w:themeColor="text1"/>
                <w:kern w:val="0"/>
                <w:sz w:val="20"/>
              </w:rPr>
            </w:pPr>
            <w:r w:rsidRPr="009220B2">
              <w:rPr>
                <w:rFonts w:ascii="標楷體" w:eastAsia="標楷體" w:hAnsi="標楷體" w:hint="eastAsia"/>
                <w:color w:val="000000" w:themeColor="text1"/>
                <w:kern w:val="0"/>
                <w:sz w:val="20"/>
              </w:rPr>
              <w:t>－</w:t>
            </w:r>
          </w:p>
        </w:tc>
        <w:tc>
          <w:tcPr>
            <w:tcW w:w="604" w:type="pct"/>
            <w:tcBorders>
              <w:top w:val="nil"/>
              <w:left w:val="single" w:sz="4" w:space="0" w:color="auto"/>
              <w:right w:val="single" w:sz="4" w:space="0" w:color="auto"/>
            </w:tcBorders>
            <w:vAlign w:val="center"/>
          </w:tcPr>
          <w:p w:rsidR="00E928AB" w:rsidRPr="009220B2" w:rsidRDefault="00E928AB" w:rsidP="00607CE1">
            <w:pPr>
              <w:adjustRightInd w:val="0"/>
              <w:spacing w:line="240" w:lineRule="exact"/>
              <w:ind w:rightChars="-30" w:right="-72"/>
              <w:jc w:val="right"/>
              <w:textAlignment w:val="baseline"/>
              <w:rPr>
                <w:rFonts w:ascii="標楷體" w:eastAsia="標楷體" w:hAnsi="標楷體"/>
                <w:color w:val="000000" w:themeColor="text1"/>
                <w:kern w:val="0"/>
                <w:sz w:val="20"/>
              </w:rPr>
            </w:pPr>
            <w:r w:rsidRPr="009220B2">
              <w:rPr>
                <w:rFonts w:ascii="標楷體" w:eastAsia="標楷體" w:hAnsi="標楷體" w:hint="eastAsia"/>
                <w:color w:val="000000" w:themeColor="text1"/>
                <w:kern w:val="0"/>
                <w:sz w:val="20"/>
              </w:rPr>
              <w:t>－</w:t>
            </w:r>
          </w:p>
        </w:tc>
        <w:tc>
          <w:tcPr>
            <w:tcW w:w="327" w:type="pct"/>
            <w:tcBorders>
              <w:top w:val="nil"/>
              <w:left w:val="single" w:sz="4" w:space="0" w:color="auto"/>
              <w:right w:val="single" w:sz="4" w:space="0" w:color="auto"/>
            </w:tcBorders>
            <w:vAlign w:val="center"/>
          </w:tcPr>
          <w:p w:rsidR="00E928AB" w:rsidRPr="009220B2" w:rsidRDefault="00E928AB" w:rsidP="00607CE1">
            <w:pPr>
              <w:adjustRightInd w:val="0"/>
              <w:spacing w:line="240" w:lineRule="exact"/>
              <w:ind w:rightChars="-30" w:right="-72"/>
              <w:jc w:val="right"/>
              <w:textAlignment w:val="baseline"/>
              <w:rPr>
                <w:rFonts w:ascii="標楷體" w:eastAsia="標楷體" w:hAnsi="標楷體"/>
                <w:color w:val="000000" w:themeColor="text1"/>
                <w:kern w:val="0"/>
                <w:sz w:val="20"/>
              </w:rPr>
            </w:pPr>
            <w:r w:rsidRPr="009220B2">
              <w:rPr>
                <w:rFonts w:ascii="標楷體" w:eastAsia="標楷體" w:hAnsi="標楷體" w:hint="eastAsia"/>
                <w:color w:val="000000" w:themeColor="text1"/>
                <w:kern w:val="0"/>
                <w:sz w:val="20"/>
              </w:rPr>
              <w:t>－</w:t>
            </w:r>
          </w:p>
        </w:tc>
        <w:tc>
          <w:tcPr>
            <w:tcW w:w="501" w:type="pct"/>
            <w:tcBorders>
              <w:top w:val="nil"/>
              <w:left w:val="single" w:sz="4" w:space="0" w:color="auto"/>
              <w:right w:val="single" w:sz="4" w:space="0" w:color="auto"/>
            </w:tcBorders>
            <w:vAlign w:val="center"/>
          </w:tcPr>
          <w:p w:rsidR="00E928AB" w:rsidRPr="009220B2" w:rsidRDefault="00E928AB" w:rsidP="00607CE1">
            <w:pPr>
              <w:adjustRightInd w:val="0"/>
              <w:spacing w:line="240" w:lineRule="exact"/>
              <w:ind w:rightChars="-30" w:right="-72"/>
              <w:jc w:val="right"/>
              <w:textAlignment w:val="baseline"/>
              <w:rPr>
                <w:rFonts w:ascii="標楷體" w:eastAsia="標楷體" w:hAnsi="標楷體"/>
                <w:color w:val="000000" w:themeColor="text1"/>
                <w:kern w:val="0"/>
                <w:sz w:val="20"/>
              </w:rPr>
            </w:pPr>
            <w:r w:rsidRPr="009220B2">
              <w:rPr>
                <w:rFonts w:ascii="標楷體" w:eastAsia="標楷體" w:hAnsi="標楷體"/>
                <w:color w:val="000000" w:themeColor="text1"/>
                <w:kern w:val="0"/>
                <w:sz w:val="20"/>
              </w:rPr>
              <w:t>29,072</w:t>
            </w:r>
          </w:p>
        </w:tc>
        <w:tc>
          <w:tcPr>
            <w:tcW w:w="457" w:type="pct"/>
            <w:tcBorders>
              <w:top w:val="nil"/>
              <w:left w:val="single" w:sz="4" w:space="0" w:color="auto"/>
              <w:right w:val="single" w:sz="4" w:space="0" w:color="auto"/>
            </w:tcBorders>
            <w:vAlign w:val="center"/>
          </w:tcPr>
          <w:p w:rsidR="00E928AB" w:rsidRPr="009220B2" w:rsidRDefault="00E928AB" w:rsidP="00607CE1">
            <w:pPr>
              <w:adjustRightInd w:val="0"/>
              <w:spacing w:line="240" w:lineRule="exact"/>
              <w:ind w:rightChars="-30" w:right="-72"/>
              <w:jc w:val="right"/>
              <w:textAlignment w:val="baseline"/>
              <w:rPr>
                <w:rFonts w:ascii="標楷體" w:eastAsia="標楷體" w:hAnsi="標楷體"/>
                <w:color w:val="000000" w:themeColor="text1"/>
                <w:kern w:val="0"/>
                <w:sz w:val="20"/>
              </w:rPr>
            </w:pPr>
            <w:r w:rsidRPr="009220B2">
              <w:rPr>
                <w:rFonts w:ascii="標楷體" w:eastAsia="標楷體" w:hAnsi="標楷體" w:hint="eastAsia"/>
                <w:color w:val="000000" w:themeColor="text1"/>
                <w:kern w:val="0"/>
                <w:sz w:val="20"/>
              </w:rPr>
              <w:t>－</w:t>
            </w:r>
          </w:p>
        </w:tc>
        <w:tc>
          <w:tcPr>
            <w:tcW w:w="318" w:type="pct"/>
            <w:tcBorders>
              <w:top w:val="nil"/>
              <w:left w:val="single" w:sz="4" w:space="0" w:color="auto"/>
            </w:tcBorders>
            <w:vAlign w:val="center"/>
          </w:tcPr>
          <w:p w:rsidR="00E928AB" w:rsidRPr="009220B2" w:rsidRDefault="00E928AB" w:rsidP="00607CE1">
            <w:pPr>
              <w:adjustRightInd w:val="0"/>
              <w:spacing w:line="240" w:lineRule="exact"/>
              <w:ind w:rightChars="-30" w:right="-72"/>
              <w:jc w:val="right"/>
              <w:textAlignment w:val="baseline"/>
              <w:rPr>
                <w:rFonts w:ascii="標楷體" w:eastAsia="標楷體" w:hAnsi="標楷體"/>
                <w:color w:val="000000" w:themeColor="text1"/>
                <w:kern w:val="0"/>
                <w:sz w:val="20"/>
              </w:rPr>
            </w:pPr>
            <w:r w:rsidRPr="009220B2">
              <w:rPr>
                <w:rFonts w:ascii="標楷體" w:eastAsia="標楷體" w:hAnsi="標楷體" w:hint="eastAsia"/>
                <w:color w:val="000000" w:themeColor="text1"/>
                <w:kern w:val="0"/>
                <w:sz w:val="20"/>
              </w:rPr>
              <w:t>－</w:t>
            </w:r>
          </w:p>
        </w:tc>
      </w:tr>
    </w:tbl>
    <w:p w:rsidR="00E928AB" w:rsidRPr="00632A45" w:rsidRDefault="00E928AB" w:rsidP="00E928AB">
      <w:pPr>
        <w:spacing w:line="240" w:lineRule="exact"/>
        <w:ind w:left="508" w:hangingChars="282" w:hanging="508"/>
        <w:jc w:val="both"/>
        <w:rPr>
          <w:rFonts w:ascii="標楷體" w:eastAsia="標楷體" w:hAnsi="標楷體"/>
          <w:color w:val="000000" w:themeColor="text1"/>
          <w:sz w:val="18"/>
          <w:szCs w:val="18"/>
        </w:rPr>
      </w:pPr>
      <w:proofErr w:type="gramStart"/>
      <w:r w:rsidRPr="00632A45">
        <w:rPr>
          <w:rFonts w:ascii="標楷體" w:eastAsia="標楷體" w:hAnsi="標楷體" w:hint="eastAsia"/>
          <w:color w:val="000000" w:themeColor="text1"/>
          <w:sz w:val="18"/>
          <w:szCs w:val="18"/>
        </w:rPr>
        <w:t>註</w:t>
      </w:r>
      <w:proofErr w:type="gramEnd"/>
      <w:r w:rsidRPr="00632A45">
        <w:rPr>
          <w:rFonts w:ascii="標楷體" w:eastAsia="標楷體" w:hAnsi="標楷體" w:hint="eastAsia"/>
          <w:color w:val="000000" w:themeColor="text1"/>
          <w:sz w:val="18"/>
          <w:szCs w:val="18"/>
        </w:rPr>
        <w:t>：本表數據為審定數，1年以上非自償性債務餘額1</w:t>
      </w:r>
      <w:r w:rsidRPr="00632A45">
        <w:rPr>
          <w:rFonts w:ascii="標楷體" w:eastAsia="標楷體" w:hAnsi="標楷體"/>
          <w:color w:val="000000" w:themeColor="text1"/>
          <w:sz w:val="18"/>
          <w:szCs w:val="18"/>
        </w:rPr>
        <w:t>6</w:t>
      </w:r>
      <w:r>
        <w:rPr>
          <w:rFonts w:ascii="標楷體" w:eastAsia="標楷體" w:hAnsi="標楷體"/>
          <w:color w:val="000000" w:themeColor="text1"/>
          <w:sz w:val="18"/>
          <w:szCs w:val="18"/>
        </w:rPr>
        <w:t>6</w:t>
      </w:r>
      <w:r w:rsidRPr="00632A45">
        <w:rPr>
          <w:rFonts w:ascii="標楷體" w:eastAsia="標楷體" w:hAnsi="標楷體" w:hint="eastAsia"/>
          <w:color w:val="000000" w:themeColor="text1"/>
          <w:sz w:val="18"/>
          <w:szCs w:val="18"/>
        </w:rPr>
        <w:t>億</w:t>
      </w:r>
      <w:r>
        <w:rPr>
          <w:rFonts w:ascii="標楷體" w:eastAsia="標楷體" w:hAnsi="標楷體"/>
          <w:color w:val="000000" w:themeColor="text1"/>
          <w:sz w:val="18"/>
          <w:szCs w:val="18"/>
        </w:rPr>
        <w:t>8</w:t>
      </w:r>
      <w:r w:rsidRPr="00632A45">
        <w:rPr>
          <w:rFonts w:ascii="標楷體" w:eastAsia="標楷體" w:hAnsi="標楷體" w:hint="eastAsia"/>
          <w:color w:val="000000" w:themeColor="text1"/>
          <w:sz w:val="18"/>
          <w:szCs w:val="18"/>
        </w:rPr>
        <w:t>,000萬元，</w:t>
      </w:r>
      <w:r>
        <w:rPr>
          <w:rFonts w:ascii="標楷體" w:eastAsia="標楷體" w:hAnsi="標楷體" w:hint="eastAsia"/>
          <w:color w:val="000000" w:themeColor="text1"/>
          <w:sz w:val="18"/>
          <w:szCs w:val="18"/>
        </w:rPr>
        <w:t>悉為實際</w:t>
      </w:r>
      <w:r w:rsidRPr="00632A45">
        <w:rPr>
          <w:rFonts w:ascii="標楷體" w:eastAsia="標楷體" w:hAnsi="標楷體" w:hint="eastAsia"/>
          <w:color w:val="000000" w:themeColor="text1"/>
          <w:sz w:val="18"/>
          <w:szCs w:val="18"/>
        </w:rPr>
        <w:t>數。</w:t>
      </w:r>
    </w:p>
    <w:p w:rsidR="00E928AB" w:rsidRPr="00B57641" w:rsidRDefault="00E928AB" w:rsidP="008E5C32">
      <w:pPr>
        <w:pStyle w:val="aff5"/>
        <w:snapToGrid/>
        <w:spacing w:beforeLines="50" w:before="120"/>
        <w:ind w:firstLineChars="0" w:firstLine="0"/>
        <w:rPr>
          <w:rFonts w:cs="Times New Roman"/>
          <w:b/>
          <w:color w:val="000000" w:themeColor="text1"/>
          <w:sz w:val="28"/>
        </w:rPr>
      </w:pPr>
      <w:r w:rsidRPr="00C1240C">
        <w:rPr>
          <w:rFonts w:cs="Times New Roman" w:hint="eastAsia"/>
          <w:b/>
          <w:color w:val="000000" w:themeColor="text1"/>
          <w:sz w:val="28"/>
        </w:rPr>
        <w:t>（二）</w:t>
      </w:r>
      <w:bookmarkStart w:id="3" w:name="_Hlk12613422"/>
      <w:r w:rsidRPr="00B57641">
        <w:rPr>
          <w:rFonts w:cs="Times New Roman" w:hint="eastAsia"/>
          <w:b/>
          <w:color w:val="000000" w:themeColor="text1"/>
          <w:sz w:val="28"/>
        </w:rPr>
        <w:t>未來或有給付責任及調度款等款項</w:t>
      </w:r>
      <w:bookmarkEnd w:id="3"/>
    </w:p>
    <w:p w:rsidR="00E928AB" w:rsidRDefault="00E928AB" w:rsidP="008E5C32">
      <w:pPr>
        <w:pStyle w:val="aff5"/>
        <w:snapToGrid/>
        <w:spacing w:afterLines="50" w:after="120" w:line="440" w:lineRule="exact"/>
        <w:ind w:firstLine="480"/>
        <w:rPr>
          <w:rFonts w:cs="Times New Roman"/>
          <w:szCs w:val="24"/>
        </w:rPr>
      </w:pPr>
      <w:r w:rsidRPr="00961B0C">
        <w:rPr>
          <w:rFonts w:cs="Times New Roman" w:hint="eastAsia"/>
          <w:color w:val="000000" w:themeColor="text1"/>
          <w:szCs w:val="24"/>
        </w:rPr>
        <w:t>依據</w:t>
      </w:r>
      <w:proofErr w:type="gramStart"/>
      <w:r w:rsidRPr="00961B0C">
        <w:rPr>
          <w:rFonts w:cs="Times New Roman" w:hint="eastAsia"/>
          <w:color w:val="000000" w:themeColor="text1"/>
          <w:szCs w:val="24"/>
        </w:rPr>
        <w:t>1</w:t>
      </w:r>
      <w:r w:rsidRPr="00961B0C">
        <w:rPr>
          <w:rFonts w:cs="Times New Roman"/>
          <w:color w:val="000000" w:themeColor="text1"/>
          <w:szCs w:val="24"/>
        </w:rPr>
        <w:t>09</w:t>
      </w:r>
      <w:proofErr w:type="gramEnd"/>
      <w:r>
        <w:rPr>
          <w:rFonts w:cs="Times New Roman" w:hint="eastAsia"/>
          <w:color w:val="000000" w:themeColor="text1"/>
          <w:szCs w:val="24"/>
        </w:rPr>
        <w:t>年度屏東縣總決算</w:t>
      </w:r>
      <w:r w:rsidRPr="00961B0C">
        <w:rPr>
          <w:rFonts w:cs="Times New Roman" w:hint="eastAsia"/>
          <w:color w:val="000000" w:themeColor="text1"/>
          <w:szCs w:val="24"/>
        </w:rPr>
        <w:t>說明，</w:t>
      </w:r>
      <w:r w:rsidRPr="00087818">
        <w:rPr>
          <w:rFonts w:cs="Times New Roman" w:hint="eastAsia"/>
          <w:color w:val="000000" w:themeColor="text1"/>
          <w:szCs w:val="24"/>
        </w:rPr>
        <w:t>IMF於其2014年政府財政統計手冊定義，政府債務不包括公營事業負債、社會保險給付義務等在內，政府保證及或有負債亦不計入政府債務，僅於財務報表附註揭露。至於各界關注之政府未來或有給付責任</w:t>
      </w:r>
      <w:r>
        <w:rPr>
          <w:rFonts w:cs="Times New Roman" w:hint="eastAsia"/>
          <w:color w:val="000000" w:themeColor="text1"/>
          <w:szCs w:val="24"/>
        </w:rPr>
        <w:t>事項</w:t>
      </w:r>
      <w:r w:rsidRPr="00087818">
        <w:rPr>
          <w:rFonts w:cs="Times New Roman" w:hint="eastAsia"/>
          <w:color w:val="000000" w:themeColor="text1"/>
          <w:szCs w:val="24"/>
        </w:rPr>
        <w:t>，未來將支付大額支出或潛在可能產生重大財務負擔</w:t>
      </w:r>
      <w:r w:rsidRPr="00D03DE7">
        <w:rPr>
          <w:rFonts w:cs="Times New Roman" w:hint="eastAsia"/>
          <w:szCs w:val="24"/>
        </w:rPr>
        <w:t>之支出約為5</w:t>
      </w:r>
      <w:r w:rsidRPr="00D03DE7">
        <w:rPr>
          <w:rFonts w:cs="Times New Roman"/>
          <w:szCs w:val="24"/>
        </w:rPr>
        <w:t>17</w:t>
      </w:r>
      <w:r w:rsidRPr="00D03DE7">
        <w:rPr>
          <w:rFonts w:cs="Times New Roman" w:hint="eastAsia"/>
          <w:szCs w:val="24"/>
        </w:rPr>
        <w:t>億1,</w:t>
      </w:r>
      <w:r w:rsidRPr="00D03DE7">
        <w:rPr>
          <w:rFonts w:cs="Times New Roman"/>
          <w:szCs w:val="24"/>
        </w:rPr>
        <w:t>700</w:t>
      </w:r>
      <w:r w:rsidRPr="00D03DE7">
        <w:rPr>
          <w:rFonts w:cs="Times New Roman" w:hint="eastAsia"/>
          <w:szCs w:val="24"/>
        </w:rPr>
        <w:t>萬元，較</w:t>
      </w:r>
      <w:proofErr w:type="gramStart"/>
      <w:r w:rsidRPr="00D03DE7">
        <w:rPr>
          <w:rFonts w:cs="Times New Roman" w:hint="eastAsia"/>
          <w:szCs w:val="24"/>
        </w:rPr>
        <w:t>1</w:t>
      </w:r>
      <w:r w:rsidRPr="00D03DE7">
        <w:rPr>
          <w:rFonts w:cs="Times New Roman"/>
          <w:szCs w:val="24"/>
        </w:rPr>
        <w:t>08</w:t>
      </w:r>
      <w:proofErr w:type="gramEnd"/>
      <w:r w:rsidRPr="00D03DE7">
        <w:rPr>
          <w:rFonts w:cs="Times New Roman" w:hint="eastAsia"/>
          <w:szCs w:val="24"/>
        </w:rPr>
        <w:t>年度減少3</w:t>
      </w:r>
      <w:r w:rsidRPr="00D03DE7">
        <w:rPr>
          <w:rFonts w:cs="Times New Roman"/>
          <w:szCs w:val="24"/>
        </w:rPr>
        <w:t>2</w:t>
      </w:r>
      <w:r w:rsidRPr="00D03DE7">
        <w:rPr>
          <w:rFonts w:cs="Times New Roman" w:hint="eastAsia"/>
          <w:szCs w:val="24"/>
        </w:rPr>
        <w:t>億4</w:t>
      </w:r>
      <w:r w:rsidRPr="00D03DE7">
        <w:rPr>
          <w:rFonts w:cs="Times New Roman"/>
          <w:szCs w:val="24"/>
        </w:rPr>
        <w:t>,000</w:t>
      </w:r>
      <w:r w:rsidRPr="00D03DE7">
        <w:rPr>
          <w:rFonts w:cs="Times New Roman" w:hint="eastAsia"/>
          <w:szCs w:val="24"/>
        </w:rPr>
        <w:t>萬元（表2）</w:t>
      </w:r>
      <w:r>
        <w:rPr>
          <w:rFonts w:cs="Times New Roman" w:hint="eastAsia"/>
          <w:szCs w:val="24"/>
        </w:rPr>
        <w:t>，</w:t>
      </w:r>
      <w:r w:rsidRPr="00D03DE7">
        <w:rPr>
          <w:rFonts w:cs="Times New Roman" w:hint="eastAsia"/>
          <w:szCs w:val="24"/>
        </w:rPr>
        <w:t>因</w:t>
      </w:r>
      <w:r>
        <w:rPr>
          <w:rFonts w:cs="Times New Roman" w:hint="eastAsia"/>
          <w:szCs w:val="24"/>
        </w:rPr>
        <w:t>屬政府未來應負擔之法定給付義務，以編列年度預算方式支應</w:t>
      </w:r>
      <w:r w:rsidRPr="00D03DE7">
        <w:rPr>
          <w:rFonts w:cs="Times New Roman" w:hint="eastAsia"/>
          <w:szCs w:val="24"/>
        </w:rPr>
        <w:t>，與公共債務法管制政府融資行為所舉借之債務不同，逐項說明如下列。另截至</w:t>
      </w:r>
      <w:proofErr w:type="gramStart"/>
      <w:r w:rsidRPr="00D03DE7">
        <w:rPr>
          <w:rFonts w:cs="Times New Roman" w:hint="eastAsia"/>
          <w:szCs w:val="24"/>
        </w:rPr>
        <w:t>10</w:t>
      </w:r>
      <w:r w:rsidRPr="00D03DE7">
        <w:rPr>
          <w:rFonts w:cs="Times New Roman"/>
          <w:szCs w:val="24"/>
        </w:rPr>
        <w:t>9</w:t>
      </w:r>
      <w:proofErr w:type="gramEnd"/>
      <w:r w:rsidRPr="00D03DE7">
        <w:rPr>
          <w:rFonts w:cs="Times New Roman" w:hint="eastAsia"/>
          <w:szCs w:val="24"/>
        </w:rPr>
        <w:t>年度止，縣庫向所設基金及專戶調度餘額為</w:t>
      </w:r>
      <w:r>
        <w:rPr>
          <w:rFonts w:cs="Times New Roman" w:hint="eastAsia"/>
          <w:szCs w:val="24"/>
        </w:rPr>
        <w:t>96</w:t>
      </w:r>
      <w:r w:rsidRPr="00D03DE7">
        <w:rPr>
          <w:rFonts w:cs="Times New Roman" w:hint="eastAsia"/>
          <w:szCs w:val="24"/>
        </w:rPr>
        <w:t>億</w:t>
      </w:r>
      <w:r>
        <w:rPr>
          <w:rFonts w:cs="Times New Roman" w:hint="eastAsia"/>
          <w:szCs w:val="24"/>
        </w:rPr>
        <w:t>5,055</w:t>
      </w:r>
      <w:r w:rsidRPr="00D03DE7">
        <w:rPr>
          <w:rFonts w:cs="Times New Roman" w:hint="eastAsia"/>
          <w:szCs w:val="24"/>
        </w:rPr>
        <w:t>萬餘元</w:t>
      </w:r>
      <w:proofErr w:type="gramStart"/>
      <w:r w:rsidRPr="00EA70B5">
        <w:rPr>
          <w:rFonts w:cs="Times New Roman" w:hint="eastAsia"/>
          <w:color w:val="000000" w:themeColor="text1"/>
        </w:rPr>
        <w:t>（</w:t>
      </w:r>
      <w:proofErr w:type="gramEnd"/>
      <w:r w:rsidRPr="00ED7F72">
        <w:rPr>
          <w:rFonts w:cs="Times New Roman" w:hint="eastAsia"/>
          <w:color w:val="000000" w:themeColor="text1"/>
        </w:rPr>
        <w:t>全屬納入集中支付方式；</w:t>
      </w:r>
      <w:r>
        <w:rPr>
          <w:rFonts w:cs="Times New Roman" w:hint="eastAsia"/>
          <w:color w:val="000000" w:themeColor="text1"/>
        </w:rPr>
        <w:t>若排除向</w:t>
      </w:r>
      <w:r w:rsidRPr="00EA70B5">
        <w:rPr>
          <w:rFonts w:cs="Times New Roman" w:hint="eastAsia"/>
          <w:color w:val="000000" w:themeColor="text1"/>
        </w:rPr>
        <w:t>屏東縣地方教育發展基金</w:t>
      </w:r>
      <w:r>
        <w:rPr>
          <w:rFonts w:cs="Times New Roman" w:hint="eastAsia"/>
          <w:color w:val="000000" w:themeColor="text1"/>
        </w:rPr>
        <w:t>調度部分，調度餘額則為39</w:t>
      </w:r>
      <w:r w:rsidRPr="00EA70B5">
        <w:rPr>
          <w:rFonts w:cs="Times New Roman" w:hint="eastAsia"/>
          <w:color w:val="000000" w:themeColor="text1"/>
        </w:rPr>
        <w:t>億</w:t>
      </w:r>
      <w:r>
        <w:rPr>
          <w:rFonts w:cs="Times New Roman" w:hint="eastAsia"/>
          <w:color w:val="000000" w:themeColor="text1"/>
        </w:rPr>
        <w:t>4,673</w:t>
      </w:r>
      <w:r w:rsidRPr="00EA70B5">
        <w:rPr>
          <w:rFonts w:cs="Times New Roman" w:hint="eastAsia"/>
          <w:color w:val="000000" w:themeColor="text1"/>
        </w:rPr>
        <w:t>萬餘元</w:t>
      </w:r>
      <w:proofErr w:type="gramStart"/>
      <w:r w:rsidRPr="00EA70B5">
        <w:rPr>
          <w:rFonts w:cs="Times New Roman" w:hint="eastAsia"/>
          <w:color w:val="000000" w:themeColor="text1"/>
        </w:rPr>
        <w:t>）</w:t>
      </w:r>
      <w:proofErr w:type="gramEnd"/>
      <w:r>
        <w:rPr>
          <w:rFonts w:cs="Times New Roman" w:hint="eastAsia"/>
          <w:color w:val="000000" w:themeColor="text1"/>
        </w:rPr>
        <w:t>。</w:t>
      </w:r>
    </w:p>
    <w:p w:rsidR="00E928AB" w:rsidRPr="00942B5C" w:rsidRDefault="00E928AB" w:rsidP="00E928AB">
      <w:pPr>
        <w:spacing w:line="300" w:lineRule="exact"/>
        <w:jc w:val="center"/>
        <w:textAlignment w:val="baseline"/>
        <w:rPr>
          <w:rFonts w:ascii="標楷體" w:eastAsia="標楷體" w:hAnsi="標楷體"/>
          <w:b/>
          <w:color w:val="000000" w:themeColor="text1"/>
          <w:kern w:val="0"/>
        </w:rPr>
      </w:pPr>
      <w:r w:rsidRPr="00942B5C">
        <w:rPr>
          <w:rFonts w:ascii="標楷體" w:eastAsia="標楷體" w:hAnsi="標楷體" w:hint="eastAsia"/>
          <w:b/>
          <w:color w:val="000000" w:themeColor="text1"/>
          <w:kern w:val="0"/>
        </w:rPr>
        <w:lastRenderedPageBreak/>
        <w:t>表2　屏東縣政府未來或有給付責任及增減情形</w:t>
      </w:r>
    </w:p>
    <w:p w:rsidR="00E928AB" w:rsidRPr="00942B5C" w:rsidRDefault="00E928AB" w:rsidP="00E928AB">
      <w:pPr>
        <w:spacing w:line="240" w:lineRule="exact"/>
        <w:ind w:rightChars="-7" w:right="-17" w:firstLineChars="3100" w:firstLine="6200"/>
        <w:jc w:val="right"/>
        <w:rPr>
          <w:rFonts w:ascii="標楷體" w:eastAsia="標楷體" w:hAnsi="標楷體"/>
          <w:color w:val="000000" w:themeColor="text1"/>
          <w:sz w:val="20"/>
        </w:rPr>
      </w:pPr>
      <w:r w:rsidRPr="00942B5C">
        <w:rPr>
          <w:rFonts w:ascii="標楷體" w:eastAsia="標楷體" w:hAnsi="標楷體" w:hint="eastAsia"/>
          <w:color w:val="000000" w:themeColor="text1"/>
          <w:sz w:val="20"/>
        </w:rPr>
        <w:t>單位：新臺幣千元</w:t>
      </w:r>
    </w:p>
    <w:tbl>
      <w:tblPr>
        <w:tblW w:w="9911" w:type="dxa"/>
        <w:tblInd w:w="42" w:type="dxa"/>
        <w:tblCellMar>
          <w:left w:w="28" w:type="dxa"/>
          <w:right w:w="28" w:type="dxa"/>
        </w:tblCellMar>
        <w:tblLook w:val="0000" w:firstRow="0" w:lastRow="0" w:firstColumn="0" w:lastColumn="0" w:noHBand="0" w:noVBand="0"/>
      </w:tblPr>
      <w:tblGrid>
        <w:gridCol w:w="2369"/>
        <w:gridCol w:w="1869"/>
        <w:gridCol w:w="1867"/>
        <w:gridCol w:w="1715"/>
        <w:gridCol w:w="2091"/>
      </w:tblGrid>
      <w:tr w:rsidR="00E928AB" w:rsidRPr="00DC4FB4" w:rsidTr="00E928AB">
        <w:trPr>
          <w:trHeight w:val="283"/>
          <w:tblHeader/>
        </w:trPr>
        <w:tc>
          <w:tcPr>
            <w:tcW w:w="1195" w:type="pct"/>
            <w:vMerge w:val="restart"/>
            <w:tcBorders>
              <w:top w:val="single" w:sz="4" w:space="0" w:color="auto"/>
              <w:left w:val="single" w:sz="4" w:space="0" w:color="auto"/>
              <w:right w:val="single" w:sz="4" w:space="0" w:color="000000"/>
            </w:tcBorders>
            <w:vAlign w:val="center"/>
          </w:tcPr>
          <w:p w:rsidR="00E928AB" w:rsidRPr="00DC4FB4" w:rsidRDefault="00E928AB" w:rsidP="00607CE1">
            <w:pPr>
              <w:widowControl/>
              <w:spacing w:line="240" w:lineRule="exact"/>
              <w:jc w:val="center"/>
              <w:rPr>
                <w:rFonts w:ascii="標楷體" w:eastAsia="標楷體" w:hAnsi="標楷體" w:cs="Arial"/>
                <w:sz w:val="20"/>
              </w:rPr>
            </w:pPr>
            <w:r w:rsidRPr="00DC4FB4">
              <w:rPr>
                <w:rFonts w:ascii="標楷體" w:eastAsia="標楷體" w:hAnsi="標楷體" w:cs="Arial" w:hint="eastAsia"/>
                <w:sz w:val="20"/>
              </w:rPr>
              <w:t>項</w:t>
            </w:r>
            <w:r w:rsidRPr="009220B2">
              <w:rPr>
                <w:rFonts w:ascii="標楷體" w:eastAsia="標楷體" w:hAnsi="標楷體" w:hint="eastAsia"/>
                <w:color w:val="000000" w:themeColor="text1"/>
                <w:spacing w:val="-2"/>
                <w:kern w:val="0"/>
                <w:sz w:val="20"/>
              </w:rPr>
              <w:t xml:space="preserve">        </w:t>
            </w:r>
            <w:r w:rsidRPr="00DC4FB4">
              <w:rPr>
                <w:rFonts w:ascii="標楷體" w:eastAsia="標楷體" w:hAnsi="標楷體" w:cs="Arial" w:hint="eastAsia"/>
                <w:sz w:val="20"/>
              </w:rPr>
              <w:t>目</w:t>
            </w:r>
          </w:p>
        </w:tc>
        <w:tc>
          <w:tcPr>
            <w:tcW w:w="943" w:type="pct"/>
            <w:vMerge w:val="restart"/>
            <w:tcBorders>
              <w:top w:val="single" w:sz="4" w:space="0" w:color="auto"/>
              <w:left w:val="nil"/>
              <w:right w:val="single" w:sz="4" w:space="0" w:color="auto"/>
            </w:tcBorders>
            <w:vAlign w:val="center"/>
          </w:tcPr>
          <w:p w:rsidR="00E928AB" w:rsidRPr="00DC4FB4" w:rsidRDefault="00E928AB" w:rsidP="00607CE1">
            <w:pPr>
              <w:widowControl/>
              <w:spacing w:line="240" w:lineRule="exact"/>
              <w:jc w:val="center"/>
              <w:rPr>
                <w:rFonts w:ascii="標楷體" w:eastAsia="標楷體" w:hAnsi="標楷體" w:cs="Arial"/>
                <w:sz w:val="20"/>
              </w:rPr>
            </w:pPr>
            <w:proofErr w:type="gramStart"/>
            <w:r w:rsidRPr="00DC4FB4">
              <w:rPr>
                <w:rFonts w:ascii="標楷體" w:eastAsia="標楷體" w:hAnsi="標楷體" w:cs="Arial"/>
                <w:sz w:val="20"/>
              </w:rPr>
              <w:t>10</w:t>
            </w:r>
            <w:r>
              <w:rPr>
                <w:rFonts w:ascii="標楷體" w:eastAsia="標楷體" w:hAnsi="標楷體" w:cs="Arial"/>
                <w:sz w:val="20"/>
              </w:rPr>
              <w:t>9</w:t>
            </w:r>
            <w:proofErr w:type="gramEnd"/>
            <w:r w:rsidRPr="00DC4FB4">
              <w:rPr>
                <w:rFonts w:ascii="標楷體" w:eastAsia="標楷體" w:hAnsi="標楷體" w:cs="Arial" w:hint="eastAsia"/>
                <w:sz w:val="20"/>
              </w:rPr>
              <w:t>年度</w:t>
            </w:r>
          </w:p>
        </w:tc>
        <w:tc>
          <w:tcPr>
            <w:tcW w:w="942" w:type="pct"/>
            <w:vMerge w:val="restart"/>
            <w:tcBorders>
              <w:top w:val="single" w:sz="4" w:space="0" w:color="auto"/>
              <w:left w:val="nil"/>
              <w:right w:val="single" w:sz="4" w:space="0" w:color="auto"/>
            </w:tcBorders>
            <w:vAlign w:val="center"/>
          </w:tcPr>
          <w:p w:rsidR="00E928AB" w:rsidRPr="00DC4FB4" w:rsidRDefault="00E928AB" w:rsidP="00607CE1">
            <w:pPr>
              <w:spacing w:line="240" w:lineRule="exact"/>
              <w:jc w:val="center"/>
              <w:rPr>
                <w:rFonts w:ascii="標楷體" w:eastAsia="標楷體" w:hAnsi="標楷體" w:cs="Arial"/>
                <w:sz w:val="20"/>
              </w:rPr>
            </w:pPr>
            <w:proofErr w:type="gramStart"/>
            <w:r w:rsidRPr="00DC4FB4">
              <w:rPr>
                <w:rFonts w:ascii="標楷體" w:eastAsia="標楷體" w:hAnsi="標楷體" w:cs="Arial"/>
                <w:sz w:val="20"/>
              </w:rPr>
              <w:t>10</w:t>
            </w:r>
            <w:r>
              <w:rPr>
                <w:rFonts w:ascii="標楷體" w:eastAsia="標楷體" w:hAnsi="標楷體" w:cs="Arial"/>
                <w:sz w:val="20"/>
              </w:rPr>
              <w:t>8</w:t>
            </w:r>
            <w:proofErr w:type="gramEnd"/>
            <w:r w:rsidRPr="00DC4FB4">
              <w:rPr>
                <w:rFonts w:ascii="標楷體" w:eastAsia="標楷體" w:hAnsi="標楷體" w:cs="Arial" w:hint="eastAsia"/>
                <w:sz w:val="20"/>
              </w:rPr>
              <w:t>年度</w:t>
            </w:r>
          </w:p>
        </w:tc>
        <w:tc>
          <w:tcPr>
            <w:tcW w:w="1920" w:type="pct"/>
            <w:gridSpan w:val="2"/>
            <w:tcBorders>
              <w:top w:val="single" w:sz="4" w:space="0" w:color="auto"/>
              <w:left w:val="nil"/>
              <w:bottom w:val="single" w:sz="4" w:space="0" w:color="auto"/>
              <w:right w:val="single" w:sz="4" w:space="0" w:color="auto"/>
            </w:tcBorders>
            <w:vAlign w:val="center"/>
          </w:tcPr>
          <w:p w:rsidR="00E928AB" w:rsidRPr="00DC4FB4" w:rsidRDefault="00E928AB" w:rsidP="00607CE1">
            <w:pPr>
              <w:spacing w:line="240" w:lineRule="exact"/>
              <w:jc w:val="center"/>
              <w:rPr>
                <w:rFonts w:ascii="標楷體" w:eastAsia="標楷體" w:hAnsi="標楷體" w:cs="Arial"/>
                <w:sz w:val="20"/>
              </w:rPr>
            </w:pPr>
            <w:r w:rsidRPr="00DC4FB4">
              <w:rPr>
                <w:rFonts w:ascii="標楷體" w:eastAsia="標楷體" w:hAnsi="標楷體" w:cs="Arial" w:hint="eastAsia"/>
                <w:sz w:val="20"/>
              </w:rPr>
              <w:t>比較增減</w:t>
            </w:r>
          </w:p>
        </w:tc>
      </w:tr>
      <w:tr w:rsidR="00E928AB" w:rsidRPr="00DC4FB4" w:rsidTr="00E928AB">
        <w:trPr>
          <w:trHeight w:val="283"/>
          <w:tblHeader/>
        </w:trPr>
        <w:tc>
          <w:tcPr>
            <w:tcW w:w="1195" w:type="pct"/>
            <w:vMerge/>
            <w:tcBorders>
              <w:left w:val="single" w:sz="4" w:space="0" w:color="auto"/>
              <w:bottom w:val="single" w:sz="4" w:space="0" w:color="auto"/>
              <w:right w:val="single" w:sz="4" w:space="0" w:color="000000"/>
            </w:tcBorders>
            <w:vAlign w:val="center"/>
          </w:tcPr>
          <w:p w:rsidR="00E928AB" w:rsidRPr="00DC4FB4" w:rsidRDefault="00E928AB" w:rsidP="00607CE1">
            <w:pPr>
              <w:widowControl/>
              <w:spacing w:line="240" w:lineRule="exact"/>
              <w:jc w:val="center"/>
              <w:rPr>
                <w:rFonts w:ascii="標楷體" w:eastAsia="標楷體" w:hAnsi="標楷體" w:cs="Arial"/>
                <w:sz w:val="20"/>
              </w:rPr>
            </w:pPr>
          </w:p>
        </w:tc>
        <w:tc>
          <w:tcPr>
            <w:tcW w:w="943" w:type="pct"/>
            <w:vMerge/>
            <w:tcBorders>
              <w:left w:val="nil"/>
              <w:bottom w:val="single" w:sz="4" w:space="0" w:color="auto"/>
              <w:right w:val="single" w:sz="4" w:space="0" w:color="auto"/>
            </w:tcBorders>
            <w:vAlign w:val="center"/>
          </w:tcPr>
          <w:p w:rsidR="00E928AB" w:rsidRPr="00DC4FB4" w:rsidRDefault="00E928AB" w:rsidP="00607CE1">
            <w:pPr>
              <w:widowControl/>
              <w:spacing w:line="240" w:lineRule="exact"/>
              <w:jc w:val="center"/>
              <w:rPr>
                <w:rFonts w:ascii="標楷體" w:eastAsia="標楷體" w:hAnsi="標楷體" w:cs="Arial"/>
                <w:sz w:val="20"/>
              </w:rPr>
            </w:pPr>
          </w:p>
        </w:tc>
        <w:tc>
          <w:tcPr>
            <w:tcW w:w="942" w:type="pct"/>
            <w:vMerge/>
            <w:tcBorders>
              <w:left w:val="nil"/>
              <w:bottom w:val="single" w:sz="4" w:space="0" w:color="auto"/>
              <w:right w:val="single" w:sz="4" w:space="0" w:color="auto"/>
            </w:tcBorders>
            <w:vAlign w:val="center"/>
          </w:tcPr>
          <w:p w:rsidR="00E928AB" w:rsidRPr="00DC4FB4" w:rsidRDefault="00E928AB" w:rsidP="00607CE1">
            <w:pPr>
              <w:spacing w:line="240" w:lineRule="exact"/>
              <w:jc w:val="center"/>
              <w:rPr>
                <w:rFonts w:ascii="標楷體" w:eastAsia="標楷體" w:hAnsi="標楷體" w:cs="Arial"/>
                <w:sz w:val="20"/>
              </w:rPr>
            </w:pPr>
          </w:p>
        </w:tc>
        <w:tc>
          <w:tcPr>
            <w:tcW w:w="865" w:type="pct"/>
            <w:tcBorders>
              <w:top w:val="single" w:sz="4" w:space="0" w:color="auto"/>
              <w:left w:val="nil"/>
              <w:bottom w:val="single" w:sz="4" w:space="0" w:color="auto"/>
              <w:right w:val="single" w:sz="4" w:space="0" w:color="auto"/>
            </w:tcBorders>
            <w:vAlign w:val="center"/>
          </w:tcPr>
          <w:p w:rsidR="00E928AB" w:rsidRPr="00DC4FB4" w:rsidRDefault="00E928AB" w:rsidP="00607CE1">
            <w:pPr>
              <w:spacing w:line="240" w:lineRule="exact"/>
              <w:jc w:val="center"/>
              <w:rPr>
                <w:rFonts w:ascii="標楷體" w:eastAsia="標楷體" w:hAnsi="標楷體" w:cs="Arial"/>
                <w:sz w:val="20"/>
              </w:rPr>
            </w:pPr>
            <w:r w:rsidRPr="00DC4FB4">
              <w:rPr>
                <w:rFonts w:ascii="標楷體" w:eastAsia="標楷體" w:hAnsi="標楷體" w:cs="Arial" w:hint="eastAsia"/>
                <w:sz w:val="20"/>
              </w:rPr>
              <w:t>金額</w:t>
            </w:r>
          </w:p>
        </w:tc>
        <w:tc>
          <w:tcPr>
            <w:tcW w:w="1055" w:type="pct"/>
            <w:tcBorders>
              <w:top w:val="single" w:sz="4" w:space="0" w:color="auto"/>
              <w:left w:val="nil"/>
              <w:bottom w:val="single" w:sz="4" w:space="0" w:color="auto"/>
              <w:right w:val="single" w:sz="4" w:space="0" w:color="auto"/>
            </w:tcBorders>
            <w:vAlign w:val="center"/>
          </w:tcPr>
          <w:p w:rsidR="00E928AB" w:rsidRPr="00DC4FB4" w:rsidRDefault="00E928AB" w:rsidP="00607CE1">
            <w:pPr>
              <w:spacing w:line="240" w:lineRule="exact"/>
              <w:jc w:val="center"/>
              <w:rPr>
                <w:rFonts w:ascii="標楷體" w:eastAsia="標楷體" w:hAnsi="標楷體" w:cs="Arial"/>
                <w:sz w:val="20"/>
              </w:rPr>
            </w:pPr>
            <w:r w:rsidRPr="00DC4FB4">
              <w:rPr>
                <w:rFonts w:ascii="標楷體" w:eastAsia="標楷體" w:hAnsi="標楷體" w:cs="Arial" w:hint="eastAsia"/>
                <w:sz w:val="20"/>
              </w:rPr>
              <w:t>原因</w:t>
            </w:r>
          </w:p>
        </w:tc>
      </w:tr>
      <w:tr w:rsidR="00E928AB" w:rsidRPr="00593678" w:rsidTr="00E928AB">
        <w:trPr>
          <w:trHeight w:val="283"/>
        </w:trPr>
        <w:tc>
          <w:tcPr>
            <w:tcW w:w="1195" w:type="pct"/>
            <w:tcBorders>
              <w:top w:val="single" w:sz="4" w:space="0" w:color="auto"/>
              <w:left w:val="single" w:sz="4" w:space="0" w:color="auto"/>
              <w:bottom w:val="single" w:sz="4" w:space="0" w:color="auto"/>
              <w:right w:val="single" w:sz="4" w:space="0" w:color="000000"/>
            </w:tcBorders>
            <w:vAlign w:val="center"/>
          </w:tcPr>
          <w:p w:rsidR="00E928AB" w:rsidRPr="00593678" w:rsidRDefault="00E928AB" w:rsidP="00607CE1">
            <w:pPr>
              <w:widowControl/>
              <w:spacing w:line="240" w:lineRule="exact"/>
              <w:jc w:val="center"/>
              <w:rPr>
                <w:rFonts w:ascii="標楷體" w:eastAsia="標楷體" w:hAnsi="標楷體" w:cs="Arial"/>
                <w:b/>
                <w:sz w:val="20"/>
              </w:rPr>
            </w:pPr>
            <w:r w:rsidRPr="00593678">
              <w:rPr>
                <w:rFonts w:ascii="標楷體" w:eastAsia="標楷體" w:hAnsi="標楷體" w:cs="Arial" w:hint="eastAsia"/>
                <w:b/>
                <w:sz w:val="20"/>
              </w:rPr>
              <w:t>合        計</w:t>
            </w:r>
          </w:p>
        </w:tc>
        <w:tc>
          <w:tcPr>
            <w:tcW w:w="943" w:type="pct"/>
            <w:tcBorders>
              <w:top w:val="single" w:sz="4" w:space="0" w:color="auto"/>
              <w:left w:val="nil"/>
              <w:bottom w:val="single" w:sz="4" w:space="0" w:color="auto"/>
              <w:right w:val="single" w:sz="4" w:space="0" w:color="auto"/>
            </w:tcBorders>
            <w:tcMar>
              <w:left w:w="85" w:type="dxa"/>
              <w:right w:w="85" w:type="dxa"/>
            </w:tcMar>
            <w:vAlign w:val="center"/>
          </w:tcPr>
          <w:p w:rsidR="00E928AB" w:rsidRPr="00593678" w:rsidRDefault="00E928AB" w:rsidP="00607CE1">
            <w:pPr>
              <w:snapToGrid w:val="0"/>
              <w:spacing w:line="240" w:lineRule="exact"/>
              <w:ind w:firstLine="400"/>
              <w:jc w:val="right"/>
              <w:rPr>
                <w:rFonts w:ascii="標楷體" w:eastAsia="標楷體" w:hAnsi="標楷體" w:cs="Arial"/>
                <w:b/>
                <w:sz w:val="20"/>
              </w:rPr>
            </w:pPr>
            <w:r w:rsidRPr="00593678">
              <w:rPr>
                <w:rFonts w:ascii="標楷體" w:eastAsia="標楷體" w:hAnsi="標楷體" w:cs="Arial"/>
                <w:b/>
                <w:sz w:val="20"/>
              </w:rPr>
              <w:t>51</w:t>
            </w:r>
            <w:r w:rsidRPr="00593678">
              <w:rPr>
                <w:rFonts w:ascii="標楷體" w:eastAsia="標楷體" w:hAnsi="標楷體" w:cs="Arial" w:hint="eastAsia"/>
                <w:b/>
                <w:sz w:val="20"/>
              </w:rPr>
              <w:t>,</w:t>
            </w:r>
            <w:r w:rsidRPr="00593678">
              <w:rPr>
                <w:rFonts w:ascii="標楷體" w:eastAsia="標楷體" w:hAnsi="標楷體" w:cs="Arial"/>
                <w:b/>
                <w:sz w:val="20"/>
              </w:rPr>
              <w:t>717</w:t>
            </w:r>
            <w:r w:rsidRPr="00593678">
              <w:rPr>
                <w:rFonts w:ascii="標楷體" w:eastAsia="標楷體" w:hAnsi="標楷體" w:cs="Arial" w:hint="eastAsia"/>
                <w:b/>
                <w:sz w:val="20"/>
              </w:rPr>
              <w:t>,</w:t>
            </w:r>
            <w:r w:rsidRPr="00593678">
              <w:rPr>
                <w:rFonts w:ascii="標楷體" w:eastAsia="標楷體" w:hAnsi="標楷體" w:cs="Arial"/>
                <w:b/>
                <w:sz w:val="20"/>
              </w:rPr>
              <w:t>000</w:t>
            </w:r>
          </w:p>
        </w:tc>
        <w:tc>
          <w:tcPr>
            <w:tcW w:w="942" w:type="pct"/>
            <w:tcBorders>
              <w:top w:val="single" w:sz="4" w:space="0" w:color="auto"/>
              <w:left w:val="single" w:sz="4" w:space="0" w:color="auto"/>
              <w:bottom w:val="single" w:sz="4" w:space="0" w:color="auto"/>
              <w:right w:val="single" w:sz="4" w:space="0" w:color="auto"/>
            </w:tcBorders>
            <w:tcMar>
              <w:left w:w="85" w:type="dxa"/>
              <w:right w:w="85" w:type="dxa"/>
            </w:tcMar>
            <w:vAlign w:val="center"/>
          </w:tcPr>
          <w:p w:rsidR="00E928AB" w:rsidRPr="00593678" w:rsidRDefault="00E928AB" w:rsidP="00607CE1">
            <w:pPr>
              <w:snapToGrid w:val="0"/>
              <w:spacing w:line="240" w:lineRule="exact"/>
              <w:ind w:firstLine="400"/>
              <w:jc w:val="right"/>
              <w:rPr>
                <w:rFonts w:ascii="標楷體" w:eastAsia="標楷體" w:hAnsi="標楷體" w:cs="新細明體"/>
                <w:b/>
                <w:bCs/>
                <w:sz w:val="20"/>
              </w:rPr>
            </w:pPr>
            <w:r w:rsidRPr="00593678">
              <w:rPr>
                <w:rFonts w:ascii="標楷體" w:eastAsia="標楷體" w:hAnsi="標楷體" w:cs="Arial"/>
                <w:b/>
                <w:sz w:val="20"/>
              </w:rPr>
              <w:t>54</w:t>
            </w:r>
            <w:r w:rsidRPr="00593678">
              <w:rPr>
                <w:rFonts w:ascii="標楷體" w:eastAsia="標楷體" w:hAnsi="標楷體" w:cs="Arial" w:hint="eastAsia"/>
                <w:b/>
                <w:sz w:val="20"/>
              </w:rPr>
              <w:t>,</w:t>
            </w:r>
            <w:r w:rsidRPr="00593678">
              <w:rPr>
                <w:rFonts w:ascii="標楷體" w:eastAsia="標楷體" w:hAnsi="標楷體" w:cs="Arial"/>
                <w:b/>
                <w:sz w:val="20"/>
              </w:rPr>
              <w:t>957</w:t>
            </w:r>
            <w:r w:rsidRPr="00593678">
              <w:rPr>
                <w:rFonts w:ascii="標楷體" w:eastAsia="標楷體" w:hAnsi="標楷體" w:cs="Arial" w:hint="eastAsia"/>
                <w:b/>
                <w:sz w:val="20"/>
              </w:rPr>
              <w:t>,</w:t>
            </w:r>
            <w:r w:rsidRPr="00593678">
              <w:rPr>
                <w:rFonts w:ascii="標楷體" w:eastAsia="標楷體" w:hAnsi="標楷體" w:cs="Arial"/>
                <w:b/>
                <w:sz w:val="20"/>
              </w:rPr>
              <w:t>000</w:t>
            </w:r>
          </w:p>
        </w:tc>
        <w:tc>
          <w:tcPr>
            <w:tcW w:w="865" w:type="pct"/>
            <w:tcBorders>
              <w:top w:val="single" w:sz="4" w:space="0" w:color="auto"/>
              <w:left w:val="nil"/>
              <w:bottom w:val="single" w:sz="4" w:space="0" w:color="auto"/>
              <w:right w:val="single" w:sz="4" w:space="0" w:color="auto"/>
            </w:tcBorders>
            <w:tcMar>
              <w:left w:w="85" w:type="dxa"/>
              <w:right w:w="85" w:type="dxa"/>
            </w:tcMar>
            <w:vAlign w:val="center"/>
          </w:tcPr>
          <w:p w:rsidR="00E928AB" w:rsidRPr="00593678" w:rsidRDefault="00E928AB" w:rsidP="00607CE1">
            <w:pPr>
              <w:snapToGrid w:val="0"/>
              <w:spacing w:line="240" w:lineRule="exact"/>
              <w:ind w:leftChars="-69" w:left="28" w:hangingChars="97" w:hanging="194"/>
              <w:jc w:val="right"/>
              <w:rPr>
                <w:rFonts w:ascii="標楷體" w:eastAsia="標楷體" w:hAnsi="標楷體" w:cs="Arial"/>
                <w:b/>
                <w:sz w:val="20"/>
              </w:rPr>
            </w:pPr>
            <w:r w:rsidRPr="00593678">
              <w:rPr>
                <w:rFonts w:ascii="標楷體" w:eastAsia="標楷體" w:hAnsi="標楷體" w:cs="Arial"/>
                <w:b/>
                <w:sz w:val="20"/>
              </w:rPr>
              <w:t>-</w:t>
            </w:r>
            <w:r w:rsidRPr="00200D41">
              <w:rPr>
                <w:rFonts w:ascii="新細明體" w:hAnsi="新細明體" w:cs="Arial"/>
                <w:b/>
                <w:sz w:val="20"/>
              </w:rPr>
              <w:t xml:space="preserve"> </w:t>
            </w:r>
            <w:r w:rsidRPr="00593678">
              <w:rPr>
                <w:rFonts w:ascii="標楷體" w:eastAsia="標楷體" w:hAnsi="標楷體" w:cs="Arial"/>
                <w:b/>
                <w:sz w:val="20"/>
              </w:rPr>
              <w:t>3</w:t>
            </w:r>
            <w:r w:rsidRPr="00593678">
              <w:rPr>
                <w:rFonts w:ascii="標楷體" w:eastAsia="標楷體" w:hAnsi="標楷體" w:cs="Arial" w:hint="eastAsia"/>
                <w:b/>
                <w:sz w:val="20"/>
              </w:rPr>
              <w:t>,</w:t>
            </w:r>
            <w:r w:rsidRPr="00593678">
              <w:rPr>
                <w:rFonts w:ascii="標楷體" w:eastAsia="標楷體" w:hAnsi="標楷體" w:cs="Arial"/>
                <w:b/>
                <w:sz w:val="20"/>
              </w:rPr>
              <w:t>240</w:t>
            </w:r>
            <w:r w:rsidRPr="00593678">
              <w:rPr>
                <w:rFonts w:ascii="標楷體" w:eastAsia="標楷體" w:hAnsi="標楷體" w:cs="Arial" w:hint="eastAsia"/>
                <w:b/>
                <w:sz w:val="20"/>
              </w:rPr>
              <w:t>,</w:t>
            </w:r>
            <w:r w:rsidRPr="00593678">
              <w:rPr>
                <w:rFonts w:ascii="標楷體" w:eastAsia="標楷體" w:hAnsi="標楷體" w:cs="Arial"/>
                <w:b/>
                <w:sz w:val="20"/>
              </w:rPr>
              <w:t>000</w:t>
            </w:r>
          </w:p>
        </w:tc>
        <w:tc>
          <w:tcPr>
            <w:tcW w:w="1055" w:type="pct"/>
            <w:tcBorders>
              <w:top w:val="single" w:sz="4" w:space="0" w:color="auto"/>
              <w:left w:val="nil"/>
              <w:bottom w:val="single" w:sz="4" w:space="0" w:color="auto"/>
              <w:right w:val="single" w:sz="4" w:space="0" w:color="auto"/>
              <w:tl2br w:val="single" w:sz="4" w:space="0" w:color="auto"/>
            </w:tcBorders>
            <w:tcMar>
              <w:left w:w="85" w:type="dxa"/>
              <w:right w:w="85" w:type="dxa"/>
            </w:tcMar>
            <w:vAlign w:val="center"/>
          </w:tcPr>
          <w:p w:rsidR="00E928AB" w:rsidRPr="00593678" w:rsidRDefault="00E928AB" w:rsidP="00607CE1">
            <w:pPr>
              <w:snapToGrid w:val="0"/>
              <w:spacing w:line="240" w:lineRule="exact"/>
              <w:ind w:firstLine="400"/>
              <w:jc w:val="right"/>
              <w:rPr>
                <w:rFonts w:ascii="標楷體" w:eastAsia="標楷體" w:hAnsi="標楷體" w:cs="Arial"/>
                <w:b/>
                <w:sz w:val="20"/>
              </w:rPr>
            </w:pPr>
          </w:p>
        </w:tc>
      </w:tr>
      <w:tr w:rsidR="00E928AB" w:rsidRPr="00DC4FB4" w:rsidTr="00E928AB">
        <w:trPr>
          <w:trHeight w:val="283"/>
        </w:trPr>
        <w:tc>
          <w:tcPr>
            <w:tcW w:w="1195" w:type="pct"/>
            <w:tcBorders>
              <w:top w:val="single" w:sz="4" w:space="0" w:color="auto"/>
              <w:left w:val="single" w:sz="4" w:space="0" w:color="auto"/>
              <w:bottom w:val="single" w:sz="4" w:space="0" w:color="auto"/>
              <w:right w:val="single" w:sz="4" w:space="0" w:color="auto"/>
            </w:tcBorders>
            <w:vAlign w:val="center"/>
          </w:tcPr>
          <w:p w:rsidR="00E928AB" w:rsidRPr="00593678" w:rsidRDefault="00E928AB" w:rsidP="00607CE1">
            <w:pPr>
              <w:widowControl/>
              <w:snapToGrid w:val="0"/>
              <w:spacing w:line="240" w:lineRule="exact"/>
              <w:rPr>
                <w:rFonts w:ascii="標楷體" w:eastAsia="標楷體" w:hAnsi="標楷體" w:cs="Arial"/>
                <w:sz w:val="20"/>
              </w:rPr>
            </w:pPr>
            <w:r w:rsidRPr="00593678">
              <w:rPr>
                <w:rFonts w:ascii="標楷體" w:eastAsia="標楷體" w:hAnsi="標楷體" w:cs="標楷體"/>
                <w:color w:val="000000"/>
                <w:sz w:val="20"/>
              </w:rPr>
              <w:t>1.</w:t>
            </w:r>
            <w:bookmarkStart w:id="4" w:name="_Hlk11307571"/>
            <w:r w:rsidRPr="00593678">
              <w:rPr>
                <w:rFonts w:ascii="標楷體" w:eastAsia="標楷體" w:hAnsi="標楷體" w:cs="標楷體" w:hint="eastAsia"/>
                <w:color w:val="000000"/>
                <w:sz w:val="20"/>
              </w:rPr>
              <w:t>舊制公務人員退休金</w:t>
            </w:r>
            <w:bookmarkEnd w:id="4"/>
          </w:p>
        </w:tc>
        <w:tc>
          <w:tcPr>
            <w:tcW w:w="943" w:type="pct"/>
            <w:tcBorders>
              <w:top w:val="single" w:sz="4" w:space="0" w:color="auto"/>
              <w:left w:val="nil"/>
              <w:bottom w:val="single" w:sz="4" w:space="0" w:color="auto"/>
              <w:right w:val="single" w:sz="4" w:space="0" w:color="auto"/>
            </w:tcBorders>
            <w:tcMar>
              <w:left w:w="85" w:type="dxa"/>
              <w:right w:w="85" w:type="dxa"/>
            </w:tcMar>
            <w:vAlign w:val="center"/>
          </w:tcPr>
          <w:p w:rsidR="00E928AB" w:rsidRPr="00DC4FB4" w:rsidRDefault="00E928AB" w:rsidP="00607CE1">
            <w:pPr>
              <w:snapToGrid w:val="0"/>
              <w:spacing w:line="240" w:lineRule="exact"/>
              <w:ind w:firstLine="400"/>
              <w:jc w:val="right"/>
              <w:rPr>
                <w:rFonts w:ascii="標楷體" w:eastAsia="標楷體" w:hAnsi="標楷體" w:cs="Arial"/>
                <w:sz w:val="20"/>
              </w:rPr>
            </w:pPr>
            <w:r w:rsidRPr="00DC4FB4">
              <w:rPr>
                <w:rFonts w:ascii="標楷體" w:eastAsia="標楷體" w:hAnsi="標楷體" w:cs="Arial" w:hint="eastAsia"/>
                <w:sz w:val="20"/>
              </w:rPr>
              <w:t>17,</w:t>
            </w:r>
            <w:r>
              <w:rPr>
                <w:rFonts w:ascii="標楷體" w:eastAsia="標楷體" w:hAnsi="標楷體" w:cs="Arial"/>
                <w:sz w:val="20"/>
              </w:rPr>
              <w:t>768</w:t>
            </w:r>
            <w:r w:rsidRPr="00DC4FB4">
              <w:rPr>
                <w:rFonts w:ascii="標楷體" w:eastAsia="標楷體" w:hAnsi="標楷體" w:cs="Arial" w:hint="eastAsia"/>
                <w:sz w:val="20"/>
              </w:rPr>
              <w:t>,</w:t>
            </w:r>
            <w:r>
              <w:rPr>
                <w:rFonts w:ascii="標楷體" w:eastAsia="標楷體" w:hAnsi="標楷體" w:cs="Arial"/>
                <w:sz w:val="20"/>
              </w:rPr>
              <w:t>000</w:t>
            </w:r>
          </w:p>
        </w:tc>
        <w:tc>
          <w:tcPr>
            <w:tcW w:w="942" w:type="pct"/>
            <w:tcBorders>
              <w:top w:val="single" w:sz="4" w:space="0" w:color="auto"/>
              <w:left w:val="single" w:sz="4" w:space="0" w:color="auto"/>
              <w:bottom w:val="single" w:sz="4" w:space="0" w:color="auto"/>
              <w:right w:val="single" w:sz="4" w:space="0" w:color="auto"/>
            </w:tcBorders>
            <w:tcMar>
              <w:left w:w="85" w:type="dxa"/>
              <w:right w:w="85" w:type="dxa"/>
            </w:tcMar>
            <w:vAlign w:val="center"/>
          </w:tcPr>
          <w:p w:rsidR="00E928AB" w:rsidRPr="00DC4FB4" w:rsidRDefault="00E928AB" w:rsidP="00607CE1">
            <w:pPr>
              <w:snapToGrid w:val="0"/>
              <w:spacing w:line="240" w:lineRule="exact"/>
              <w:ind w:firstLine="400"/>
              <w:jc w:val="right"/>
              <w:rPr>
                <w:rFonts w:ascii="標楷體" w:eastAsia="標楷體" w:hAnsi="標楷體" w:cs="Arial"/>
                <w:sz w:val="20"/>
              </w:rPr>
            </w:pPr>
            <w:r>
              <w:rPr>
                <w:rFonts w:ascii="標楷體" w:eastAsia="標楷體" w:hAnsi="標楷體" w:cs="Arial"/>
                <w:sz w:val="20"/>
              </w:rPr>
              <w:t>17</w:t>
            </w:r>
            <w:r w:rsidRPr="00DC4FB4">
              <w:rPr>
                <w:rFonts w:ascii="標楷體" w:eastAsia="標楷體" w:hAnsi="標楷體" w:cs="Arial"/>
                <w:sz w:val="20"/>
              </w:rPr>
              <w:t>,</w:t>
            </w:r>
            <w:r>
              <w:rPr>
                <w:rFonts w:ascii="標楷體" w:eastAsia="標楷體" w:hAnsi="標楷體" w:cs="Arial"/>
                <w:sz w:val="20"/>
              </w:rPr>
              <w:t>878</w:t>
            </w:r>
            <w:r w:rsidRPr="00DC4FB4">
              <w:rPr>
                <w:rFonts w:ascii="標楷體" w:eastAsia="標楷體" w:hAnsi="標楷體" w:cs="Arial"/>
                <w:sz w:val="20"/>
              </w:rPr>
              <w:t>,</w:t>
            </w:r>
            <w:r>
              <w:rPr>
                <w:rFonts w:ascii="標楷體" w:eastAsia="標楷體" w:hAnsi="標楷體" w:cs="Arial"/>
                <w:sz w:val="20"/>
              </w:rPr>
              <w:t>000</w:t>
            </w:r>
          </w:p>
        </w:tc>
        <w:tc>
          <w:tcPr>
            <w:tcW w:w="865" w:type="pct"/>
            <w:tcBorders>
              <w:top w:val="single" w:sz="4" w:space="0" w:color="auto"/>
              <w:left w:val="nil"/>
              <w:bottom w:val="single" w:sz="4" w:space="0" w:color="auto"/>
              <w:right w:val="single" w:sz="4" w:space="0" w:color="auto"/>
            </w:tcBorders>
            <w:tcMar>
              <w:left w:w="85" w:type="dxa"/>
              <w:right w:w="85" w:type="dxa"/>
            </w:tcMar>
            <w:vAlign w:val="center"/>
          </w:tcPr>
          <w:p w:rsidR="00E928AB" w:rsidRPr="00DC4FB4" w:rsidRDefault="00E928AB" w:rsidP="00607CE1">
            <w:pPr>
              <w:snapToGrid w:val="0"/>
              <w:spacing w:line="240" w:lineRule="exact"/>
              <w:ind w:right="-8"/>
              <w:jc w:val="right"/>
              <w:rPr>
                <w:rFonts w:ascii="標楷體" w:eastAsia="標楷體" w:hAnsi="標楷體" w:cs="Arial"/>
                <w:sz w:val="20"/>
              </w:rPr>
            </w:pPr>
            <w:r w:rsidRPr="00DC4FB4">
              <w:rPr>
                <w:rFonts w:ascii="標楷體" w:eastAsia="標楷體" w:hAnsi="標楷體" w:cs="Arial"/>
                <w:sz w:val="20"/>
              </w:rPr>
              <w:t>-</w:t>
            </w:r>
            <w:r w:rsidRPr="00200D41">
              <w:rPr>
                <w:rFonts w:ascii="新細明體" w:hAnsi="新細明體" w:cs="Arial"/>
                <w:b/>
                <w:sz w:val="20"/>
              </w:rPr>
              <w:t xml:space="preserve"> </w:t>
            </w:r>
            <w:r>
              <w:rPr>
                <w:rFonts w:ascii="標楷體" w:eastAsia="標楷體" w:hAnsi="標楷體" w:cs="Arial"/>
                <w:sz w:val="20"/>
              </w:rPr>
              <w:t>110</w:t>
            </w:r>
            <w:r w:rsidRPr="00DC4FB4">
              <w:rPr>
                <w:rFonts w:ascii="標楷體" w:eastAsia="標楷體" w:hAnsi="標楷體" w:cs="Arial" w:hint="eastAsia"/>
                <w:sz w:val="20"/>
              </w:rPr>
              <w:t>,</w:t>
            </w:r>
            <w:r>
              <w:rPr>
                <w:rFonts w:ascii="標楷體" w:eastAsia="標楷體" w:hAnsi="標楷體" w:cs="Arial"/>
                <w:sz w:val="20"/>
              </w:rPr>
              <w:t>000</w:t>
            </w:r>
          </w:p>
        </w:tc>
        <w:tc>
          <w:tcPr>
            <w:tcW w:w="1055" w:type="pct"/>
            <w:vMerge w:val="restart"/>
            <w:tcBorders>
              <w:top w:val="single" w:sz="4" w:space="0" w:color="auto"/>
              <w:left w:val="nil"/>
              <w:right w:val="single" w:sz="4" w:space="0" w:color="auto"/>
            </w:tcBorders>
            <w:tcMar>
              <w:left w:w="57" w:type="dxa"/>
              <w:right w:w="57" w:type="dxa"/>
            </w:tcMar>
            <w:vAlign w:val="center"/>
          </w:tcPr>
          <w:p w:rsidR="00E928AB" w:rsidRPr="00C317CA" w:rsidRDefault="00E928AB" w:rsidP="00607CE1">
            <w:pPr>
              <w:snapToGrid w:val="0"/>
              <w:spacing w:line="240" w:lineRule="exact"/>
              <w:jc w:val="both"/>
              <w:rPr>
                <w:rFonts w:ascii="標楷體" w:eastAsia="標楷體" w:hAnsi="標楷體" w:cs="Arial"/>
                <w:sz w:val="20"/>
              </w:rPr>
            </w:pPr>
            <w:r w:rsidRPr="00C317CA">
              <w:rPr>
                <w:rFonts w:ascii="標楷體" w:eastAsia="標楷體" w:hAnsi="標楷體" w:cs="Arial" w:hint="eastAsia"/>
                <w:sz w:val="20"/>
              </w:rPr>
              <w:t>調整精算假設，重新辦理</w:t>
            </w:r>
            <w:proofErr w:type="gramStart"/>
            <w:r w:rsidRPr="00C317CA">
              <w:rPr>
                <w:rFonts w:ascii="標楷體" w:eastAsia="標楷體" w:hAnsi="標楷體" w:cs="Arial" w:hint="eastAsia"/>
                <w:sz w:val="20"/>
              </w:rPr>
              <w:t>精算所致</w:t>
            </w:r>
            <w:proofErr w:type="gramEnd"/>
            <w:r w:rsidRPr="00C317CA">
              <w:rPr>
                <w:rFonts w:ascii="標楷體" w:eastAsia="標楷體" w:hAnsi="標楷體" w:cs="Arial" w:hint="eastAsia"/>
                <w:sz w:val="20"/>
              </w:rPr>
              <w:t>。</w:t>
            </w:r>
          </w:p>
        </w:tc>
      </w:tr>
      <w:tr w:rsidR="00E928AB" w:rsidRPr="00DC4FB4" w:rsidTr="00E928AB">
        <w:trPr>
          <w:trHeight w:val="283"/>
        </w:trPr>
        <w:tc>
          <w:tcPr>
            <w:tcW w:w="1195" w:type="pct"/>
            <w:tcBorders>
              <w:top w:val="single" w:sz="4" w:space="0" w:color="auto"/>
              <w:left w:val="single" w:sz="4" w:space="0" w:color="auto"/>
              <w:bottom w:val="single" w:sz="4" w:space="0" w:color="auto"/>
              <w:right w:val="single" w:sz="4" w:space="0" w:color="auto"/>
            </w:tcBorders>
            <w:vAlign w:val="center"/>
          </w:tcPr>
          <w:p w:rsidR="00E928AB" w:rsidRPr="00593678" w:rsidRDefault="00E928AB" w:rsidP="00607CE1">
            <w:pPr>
              <w:widowControl/>
              <w:snapToGrid w:val="0"/>
              <w:spacing w:line="240" w:lineRule="exact"/>
              <w:rPr>
                <w:rFonts w:ascii="標楷體" w:eastAsia="標楷體" w:hAnsi="標楷體" w:cs="Arial"/>
                <w:sz w:val="20"/>
              </w:rPr>
            </w:pPr>
            <w:r w:rsidRPr="00593678">
              <w:rPr>
                <w:rFonts w:ascii="標楷體" w:eastAsia="標楷體" w:hAnsi="標楷體" w:cs="標楷體"/>
                <w:color w:val="000000"/>
                <w:sz w:val="20"/>
              </w:rPr>
              <w:t>2.</w:t>
            </w:r>
            <w:r>
              <w:rPr>
                <w:rFonts w:ascii="標楷體" w:eastAsia="標楷體" w:hAnsi="標楷體" w:cs="標楷體" w:hint="eastAsia"/>
                <w:color w:val="000000"/>
                <w:sz w:val="20"/>
              </w:rPr>
              <w:t>舊制教職</w:t>
            </w:r>
            <w:r w:rsidRPr="00593678">
              <w:rPr>
                <w:rFonts w:ascii="標楷體" w:eastAsia="標楷體" w:hAnsi="標楷體" w:cs="標楷體" w:hint="eastAsia"/>
                <w:color w:val="000000"/>
                <w:sz w:val="20"/>
              </w:rPr>
              <w:t>人員退休金</w:t>
            </w:r>
          </w:p>
        </w:tc>
        <w:tc>
          <w:tcPr>
            <w:tcW w:w="943" w:type="pct"/>
            <w:tcBorders>
              <w:top w:val="single" w:sz="4" w:space="0" w:color="auto"/>
              <w:left w:val="nil"/>
              <w:bottom w:val="single" w:sz="4" w:space="0" w:color="auto"/>
              <w:right w:val="single" w:sz="4" w:space="0" w:color="auto"/>
            </w:tcBorders>
            <w:tcMar>
              <w:left w:w="85" w:type="dxa"/>
              <w:right w:w="85" w:type="dxa"/>
            </w:tcMar>
            <w:vAlign w:val="center"/>
          </w:tcPr>
          <w:p w:rsidR="00E928AB" w:rsidRPr="00DC4FB4" w:rsidRDefault="00E928AB" w:rsidP="00607CE1">
            <w:pPr>
              <w:snapToGrid w:val="0"/>
              <w:spacing w:line="240" w:lineRule="exact"/>
              <w:ind w:firstLine="400"/>
              <w:jc w:val="right"/>
              <w:rPr>
                <w:rFonts w:ascii="標楷體" w:eastAsia="標楷體" w:hAnsi="標楷體" w:cs="Arial"/>
                <w:sz w:val="20"/>
              </w:rPr>
            </w:pPr>
            <w:r>
              <w:rPr>
                <w:rFonts w:ascii="標楷體" w:eastAsia="標楷體" w:hAnsi="標楷體" w:cs="Arial"/>
                <w:sz w:val="20"/>
              </w:rPr>
              <w:t>33</w:t>
            </w:r>
            <w:r w:rsidRPr="00DC4FB4">
              <w:rPr>
                <w:rFonts w:ascii="標楷體" w:eastAsia="標楷體" w:hAnsi="標楷體" w:cs="Arial" w:hint="eastAsia"/>
                <w:sz w:val="20"/>
              </w:rPr>
              <w:t>,</w:t>
            </w:r>
            <w:r>
              <w:rPr>
                <w:rFonts w:ascii="標楷體" w:eastAsia="標楷體" w:hAnsi="標楷體" w:cs="Arial"/>
                <w:sz w:val="20"/>
              </w:rPr>
              <w:t>949</w:t>
            </w:r>
            <w:r w:rsidRPr="00DC4FB4">
              <w:rPr>
                <w:rFonts w:ascii="標楷體" w:eastAsia="標楷體" w:hAnsi="標楷體" w:cs="Arial" w:hint="eastAsia"/>
                <w:sz w:val="20"/>
              </w:rPr>
              <w:t>,</w:t>
            </w:r>
            <w:r>
              <w:rPr>
                <w:rFonts w:ascii="標楷體" w:eastAsia="標楷體" w:hAnsi="標楷體" w:cs="Arial"/>
                <w:sz w:val="20"/>
              </w:rPr>
              <w:t>000</w:t>
            </w:r>
          </w:p>
        </w:tc>
        <w:tc>
          <w:tcPr>
            <w:tcW w:w="942" w:type="pct"/>
            <w:tcBorders>
              <w:top w:val="single" w:sz="4" w:space="0" w:color="auto"/>
              <w:left w:val="single" w:sz="4" w:space="0" w:color="auto"/>
              <w:bottom w:val="single" w:sz="4" w:space="0" w:color="auto"/>
              <w:right w:val="single" w:sz="4" w:space="0" w:color="auto"/>
            </w:tcBorders>
            <w:tcMar>
              <w:left w:w="85" w:type="dxa"/>
              <w:right w:w="85" w:type="dxa"/>
            </w:tcMar>
            <w:vAlign w:val="center"/>
          </w:tcPr>
          <w:p w:rsidR="00E928AB" w:rsidRPr="00DC4FB4" w:rsidRDefault="00E928AB" w:rsidP="00607CE1">
            <w:pPr>
              <w:snapToGrid w:val="0"/>
              <w:spacing w:line="240" w:lineRule="exact"/>
              <w:ind w:firstLine="400"/>
              <w:jc w:val="right"/>
              <w:rPr>
                <w:rFonts w:ascii="標楷體" w:eastAsia="標楷體" w:hAnsi="標楷體" w:cs="Arial"/>
                <w:sz w:val="20"/>
              </w:rPr>
            </w:pPr>
            <w:r>
              <w:rPr>
                <w:rFonts w:ascii="標楷體" w:eastAsia="標楷體" w:hAnsi="標楷體" w:cs="Arial"/>
                <w:sz w:val="20"/>
              </w:rPr>
              <w:t>37</w:t>
            </w:r>
            <w:r w:rsidRPr="00DC4FB4">
              <w:rPr>
                <w:rFonts w:ascii="標楷體" w:eastAsia="標楷體" w:hAnsi="標楷體" w:cs="Arial"/>
                <w:sz w:val="20"/>
              </w:rPr>
              <w:t>,</w:t>
            </w:r>
            <w:r>
              <w:rPr>
                <w:rFonts w:ascii="標楷體" w:eastAsia="標楷體" w:hAnsi="標楷體" w:cs="Arial"/>
                <w:sz w:val="20"/>
              </w:rPr>
              <w:t>079</w:t>
            </w:r>
            <w:r w:rsidRPr="00DC4FB4">
              <w:rPr>
                <w:rFonts w:ascii="標楷體" w:eastAsia="標楷體" w:hAnsi="標楷體" w:cs="Arial"/>
                <w:sz w:val="20"/>
              </w:rPr>
              <w:t>,</w:t>
            </w:r>
            <w:r>
              <w:rPr>
                <w:rFonts w:ascii="標楷體" w:eastAsia="標楷體" w:hAnsi="標楷體" w:cs="Arial"/>
                <w:sz w:val="20"/>
              </w:rPr>
              <w:t>000</w:t>
            </w:r>
          </w:p>
        </w:tc>
        <w:tc>
          <w:tcPr>
            <w:tcW w:w="865" w:type="pct"/>
            <w:tcBorders>
              <w:top w:val="single" w:sz="4" w:space="0" w:color="auto"/>
              <w:left w:val="nil"/>
              <w:bottom w:val="single" w:sz="4" w:space="0" w:color="auto"/>
              <w:right w:val="single" w:sz="4" w:space="0" w:color="auto"/>
            </w:tcBorders>
            <w:tcMar>
              <w:left w:w="85" w:type="dxa"/>
              <w:right w:w="85" w:type="dxa"/>
            </w:tcMar>
            <w:vAlign w:val="center"/>
          </w:tcPr>
          <w:p w:rsidR="00E928AB" w:rsidRPr="00DC4FB4" w:rsidRDefault="00E928AB" w:rsidP="00607CE1">
            <w:pPr>
              <w:snapToGrid w:val="0"/>
              <w:spacing w:line="240" w:lineRule="exact"/>
              <w:jc w:val="right"/>
              <w:rPr>
                <w:rFonts w:ascii="標楷體" w:eastAsia="標楷體" w:hAnsi="標楷體" w:cs="Arial"/>
                <w:sz w:val="20"/>
              </w:rPr>
            </w:pPr>
            <w:r w:rsidRPr="00DC4FB4">
              <w:rPr>
                <w:rFonts w:ascii="標楷體" w:eastAsia="標楷體" w:hAnsi="標楷體" w:cs="Arial"/>
                <w:sz w:val="20"/>
              </w:rPr>
              <w:t>-</w:t>
            </w:r>
            <w:r w:rsidRPr="00200D41">
              <w:rPr>
                <w:rFonts w:ascii="新細明體" w:hAnsi="新細明體" w:cs="Arial"/>
                <w:b/>
                <w:sz w:val="20"/>
              </w:rPr>
              <w:t xml:space="preserve"> </w:t>
            </w:r>
            <w:r w:rsidRPr="00DC4FB4">
              <w:rPr>
                <w:rFonts w:ascii="標楷體" w:eastAsia="標楷體" w:hAnsi="標楷體" w:cs="Arial"/>
                <w:sz w:val="20"/>
              </w:rPr>
              <w:t>3</w:t>
            </w:r>
            <w:r w:rsidRPr="00DC4FB4">
              <w:rPr>
                <w:rFonts w:ascii="標楷體" w:eastAsia="標楷體" w:hAnsi="標楷體" w:cs="Arial" w:hint="eastAsia"/>
                <w:sz w:val="20"/>
              </w:rPr>
              <w:t>,</w:t>
            </w:r>
            <w:r>
              <w:rPr>
                <w:rFonts w:ascii="標楷體" w:eastAsia="標楷體" w:hAnsi="標楷體" w:cs="Arial"/>
                <w:sz w:val="20"/>
              </w:rPr>
              <w:t>130</w:t>
            </w:r>
            <w:r w:rsidRPr="00DC4FB4">
              <w:rPr>
                <w:rFonts w:ascii="標楷體" w:eastAsia="標楷體" w:hAnsi="標楷體" w:cs="Arial" w:hint="eastAsia"/>
                <w:sz w:val="20"/>
              </w:rPr>
              <w:t>,</w:t>
            </w:r>
            <w:r>
              <w:rPr>
                <w:rFonts w:ascii="標楷體" w:eastAsia="標楷體" w:hAnsi="標楷體" w:cs="Arial"/>
                <w:sz w:val="20"/>
              </w:rPr>
              <w:t>000</w:t>
            </w:r>
          </w:p>
        </w:tc>
        <w:tc>
          <w:tcPr>
            <w:tcW w:w="1055" w:type="pct"/>
            <w:vMerge/>
            <w:tcBorders>
              <w:left w:val="nil"/>
              <w:bottom w:val="single" w:sz="4" w:space="0" w:color="auto"/>
              <w:right w:val="single" w:sz="4" w:space="0" w:color="auto"/>
            </w:tcBorders>
            <w:tcMar>
              <w:left w:w="57" w:type="dxa"/>
              <w:right w:w="57" w:type="dxa"/>
            </w:tcMar>
            <w:vAlign w:val="center"/>
          </w:tcPr>
          <w:p w:rsidR="00E928AB" w:rsidRPr="00DC4FB4" w:rsidRDefault="00E928AB" w:rsidP="00607CE1">
            <w:pPr>
              <w:snapToGrid w:val="0"/>
              <w:spacing w:line="240" w:lineRule="exact"/>
              <w:rPr>
                <w:rFonts w:ascii="標楷體" w:eastAsia="標楷體" w:hAnsi="標楷體" w:cs="Arial"/>
                <w:sz w:val="20"/>
              </w:rPr>
            </w:pPr>
          </w:p>
        </w:tc>
      </w:tr>
    </w:tbl>
    <w:p w:rsidR="00E928AB" w:rsidRPr="00B50461" w:rsidRDefault="00E928AB" w:rsidP="00E928AB">
      <w:pPr>
        <w:spacing w:line="240" w:lineRule="exact"/>
        <w:ind w:left="508" w:hangingChars="282" w:hanging="508"/>
        <w:jc w:val="both"/>
        <w:rPr>
          <w:rFonts w:ascii="標楷體" w:eastAsia="標楷體" w:hAnsi="標楷體"/>
          <w:color w:val="000000" w:themeColor="text1"/>
          <w:sz w:val="18"/>
          <w:szCs w:val="18"/>
        </w:rPr>
      </w:pPr>
      <w:r w:rsidRPr="00B50461">
        <w:rPr>
          <w:rFonts w:ascii="標楷體" w:eastAsia="標楷體" w:hAnsi="標楷體" w:hint="eastAsia"/>
          <w:color w:val="000000" w:themeColor="text1"/>
          <w:sz w:val="18"/>
          <w:szCs w:val="18"/>
        </w:rPr>
        <w:t>資料來源：整理自</w:t>
      </w:r>
      <w:proofErr w:type="gramStart"/>
      <w:r w:rsidRPr="00B50461">
        <w:rPr>
          <w:rFonts w:ascii="標楷體" w:eastAsia="標楷體" w:hAnsi="標楷體" w:hint="eastAsia"/>
          <w:color w:val="000000" w:themeColor="text1"/>
          <w:sz w:val="18"/>
          <w:szCs w:val="18"/>
        </w:rPr>
        <w:t>10</w:t>
      </w:r>
      <w:r w:rsidRPr="00B50461">
        <w:rPr>
          <w:rFonts w:ascii="標楷體" w:eastAsia="標楷體" w:hAnsi="標楷體"/>
          <w:color w:val="000000" w:themeColor="text1"/>
          <w:sz w:val="18"/>
          <w:szCs w:val="18"/>
        </w:rPr>
        <w:t>9</w:t>
      </w:r>
      <w:proofErr w:type="gramEnd"/>
      <w:r w:rsidRPr="00B50461">
        <w:rPr>
          <w:rFonts w:ascii="標楷體" w:eastAsia="標楷體" w:hAnsi="標楷體" w:hint="eastAsia"/>
          <w:color w:val="000000" w:themeColor="text1"/>
          <w:sz w:val="18"/>
          <w:szCs w:val="18"/>
        </w:rPr>
        <w:t>年度屏東縣總決算。</w:t>
      </w:r>
    </w:p>
    <w:p w:rsidR="00E928AB" w:rsidRPr="003B5CF3" w:rsidRDefault="00E928AB" w:rsidP="008E5C32">
      <w:pPr>
        <w:pStyle w:val="aff5"/>
        <w:snapToGrid/>
        <w:spacing w:beforeLines="50" w:before="120"/>
        <w:ind w:firstLine="480"/>
        <w:rPr>
          <w:rFonts w:cs="Times New Roman"/>
          <w:color w:val="000000" w:themeColor="text1"/>
        </w:rPr>
      </w:pPr>
      <w:r w:rsidRPr="003B5CF3">
        <w:rPr>
          <w:rFonts w:cs="Times New Roman" w:hint="eastAsia"/>
          <w:color w:val="000000" w:themeColor="text1"/>
        </w:rPr>
        <w:t>（1）依據銓敘部委託精算評估報告（1</w:t>
      </w:r>
      <w:r>
        <w:rPr>
          <w:rFonts w:cs="Times New Roman"/>
          <w:color w:val="000000" w:themeColor="text1"/>
        </w:rPr>
        <w:t>10</w:t>
      </w:r>
      <w:r w:rsidRPr="003B5CF3">
        <w:rPr>
          <w:rFonts w:cs="Times New Roman" w:hint="eastAsia"/>
          <w:color w:val="000000" w:themeColor="text1"/>
        </w:rPr>
        <w:t>年2月），以10</w:t>
      </w:r>
      <w:r>
        <w:rPr>
          <w:rFonts w:cs="Times New Roman"/>
          <w:color w:val="000000" w:themeColor="text1"/>
        </w:rPr>
        <w:t>9</w:t>
      </w:r>
      <w:r w:rsidRPr="003B5CF3">
        <w:rPr>
          <w:rFonts w:cs="Times New Roman" w:hint="eastAsia"/>
          <w:color w:val="000000" w:themeColor="text1"/>
        </w:rPr>
        <w:t>年12月31日為基準日，估算未來30年（1</w:t>
      </w:r>
      <w:r>
        <w:rPr>
          <w:rFonts w:cs="Times New Roman"/>
          <w:color w:val="000000" w:themeColor="text1"/>
        </w:rPr>
        <w:t>10</w:t>
      </w:r>
      <w:r w:rsidRPr="003B5CF3">
        <w:rPr>
          <w:rFonts w:cs="Times New Roman" w:hint="eastAsia"/>
          <w:color w:val="000000" w:themeColor="text1"/>
        </w:rPr>
        <w:t>至13</w:t>
      </w:r>
      <w:r>
        <w:rPr>
          <w:rFonts w:cs="Times New Roman"/>
          <w:color w:val="000000" w:themeColor="text1"/>
        </w:rPr>
        <w:t>9</w:t>
      </w:r>
      <w:r w:rsidRPr="003B5CF3">
        <w:rPr>
          <w:rFonts w:cs="Times New Roman" w:hint="eastAsia"/>
          <w:color w:val="000000" w:themeColor="text1"/>
        </w:rPr>
        <w:t>年）應負擔舊制公務人員退休</w:t>
      </w:r>
      <w:r>
        <w:rPr>
          <w:rFonts w:cs="Times New Roman" w:hint="eastAsia"/>
          <w:color w:val="000000" w:themeColor="text1"/>
        </w:rPr>
        <w:t>金</w:t>
      </w:r>
      <w:r w:rsidRPr="003B5CF3">
        <w:rPr>
          <w:rFonts w:cs="Times New Roman" w:hint="eastAsia"/>
          <w:color w:val="000000" w:themeColor="text1"/>
        </w:rPr>
        <w:t>支出約為17</w:t>
      </w:r>
      <w:r>
        <w:rPr>
          <w:rFonts w:cs="Times New Roman"/>
          <w:color w:val="000000" w:themeColor="text1"/>
        </w:rPr>
        <w:t>7</w:t>
      </w:r>
      <w:r w:rsidRPr="003B5CF3">
        <w:rPr>
          <w:rFonts w:cs="Times New Roman" w:hint="eastAsia"/>
          <w:color w:val="000000" w:themeColor="text1"/>
        </w:rPr>
        <w:t>億</w:t>
      </w:r>
      <w:r>
        <w:rPr>
          <w:rFonts w:cs="Times New Roman" w:hint="eastAsia"/>
          <w:color w:val="000000" w:themeColor="text1"/>
        </w:rPr>
        <w:t>6</w:t>
      </w:r>
      <w:r>
        <w:rPr>
          <w:rFonts w:cs="Times New Roman"/>
          <w:color w:val="000000" w:themeColor="text1"/>
        </w:rPr>
        <w:t>,</w:t>
      </w:r>
      <w:r>
        <w:rPr>
          <w:rFonts w:cs="Times New Roman" w:hint="eastAsia"/>
          <w:color w:val="000000" w:themeColor="text1"/>
        </w:rPr>
        <w:t>8</w:t>
      </w:r>
      <w:r>
        <w:rPr>
          <w:rFonts w:cs="Times New Roman"/>
          <w:color w:val="000000" w:themeColor="text1"/>
        </w:rPr>
        <w:t>00</w:t>
      </w:r>
      <w:r>
        <w:rPr>
          <w:rFonts w:cs="Times New Roman" w:hint="eastAsia"/>
          <w:color w:val="000000" w:themeColor="text1"/>
        </w:rPr>
        <w:t>萬</w:t>
      </w:r>
      <w:r w:rsidRPr="003B5CF3">
        <w:rPr>
          <w:rFonts w:cs="Times New Roman" w:hint="eastAsia"/>
          <w:color w:val="000000" w:themeColor="text1"/>
        </w:rPr>
        <w:t>元。</w:t>
      </w:r>
    </w:p>
    <w:p w:rsidR="00E928AB" w:rsidRDefault="00E928AB" w:rsidP="00E928AB">
      <w:pPr>
        <w:pStyle w:val="aff5"/>
        <w:snapToGrid/>
        <w:ind w:firstLine="480"/>
        <w:rPr>
          <w:rFonts w:cs="Times New Roman"/>
          <w:color w:val="000000" w:themeColor="text1"/>
        </w:rPr>
      </w:pPr>
      <w:r w:rsidRPr="003B5CF3">
        <w:rPr>
          <w:rFonts w:cs="Times New Roman" w:hint="eastAsia"/>
          <w:color w:val="000000" w:themeColor="text1"/>
        </w:rPr>
        <w:t>（2）依據教育部委託精算評估報告（1</w:t>
      </w:r>
      <w:r>
        <w:rPr>
          <w:rFonts w:cs="Times New Roman"/>
          <w:color w:val="000000" w:themeColor="text1"/>
        </w:rPr>
        <w:t>10</w:t>
      </w:r>
      <w:r w:rsidRPr="003B5CF3">
        <w:rPr>
          <w:rFonts w:cs="Times New Roman" w:hint="eastAsia"/>
          <w:color w:val="000000" w:themeColor="text1"/>
        </w:rPr>
        <w:t>年</w:t>
      </w:r>
      <w:r>
        <w:rPr>
          <w:rFonts w:cs="Times New Roman"/>
          <w:color w:val="000000" w:themeColor="text1"/>
        </w:rPr>
        <w:t>3</w:t>
      </w:r>
      <w:r w:rsidRPr="003B5CF3">
        <w:rPr>
          <w:rFonts w:cs="Times New Roman" w:hint="eastAsia"/>
          <w:color w:val="000000" w:themeColor="text1"/>
        </w:rPr>
        <w:t>月），以10</w:t>
      </w:r>
      <w:r>
        <w:rPr>
          <w:rFonts w:cs="Times New Roman"/>
          <w:color w:val="000000" w:themeColor="text1"/>
        </w:rPr>
        <w:t>9</w:t>
      </w:r>
      <w:r w:rsidRPr="003B5CF3">
        <w:rPr>
          <w:rFonts w:cs="Times New Roman" w:hint="eastAsia"/>
          <w:color w:val="000000" w:themeColor="text1"/>
        </w:rPr>
        <w:t>年12月31日為基準日，估算未來30年（1</w:t>
      </w:r>
      <w:r>
        <w:rPr>
          <w:rFonts w:cs="Times New Roman"/>
          <w:color w:val="000000" w:themeColor="text1"/>
        </w:rPr>
        <w:t>10</w:t>
      </w:r>
      <w:r w:rsidRPr="003B5CF3">
        <w:rPr>
          <w:rFonts w:cs="Times New Roman" w:hint="eastAsia"/>
          <w:color w:val="000000" w:themeColor="text1"/>
        </w:rPr>
        <w:t>至13</w:t>
      </w:r>
      <w:r>
        <w:rPr>
          <w:rFonts w:cs="Times New Roman"/>
          <w:color w:val="000000" w:themeColor="text1"/>
        </w:rPr>
        <w:t>9</w:t>
      </w:r>
      <w:r w:rsidRPr="003B5CF3">
        <w:rPr>
          <w:rFonts w:cs="Times New Roman" w:hint="eastAsia"/>
          <w:color w:val="000000" w:themeColor="text1"/>
        </w:rPr>
        <w:t>年）應負擔舊制教職人員退休</w:t>
      </w:r>
      <w:r>
        <w:rPr>
          <w:rFonts w:cs="Times New Roman" w:hint="eastAsia"/>
          <w:color w:val="000000" w:themeColor="text1"/>
        </w:rPr>
        <w:t>金</w:t>
      </w:r>
      <w:r w:rsidRPr="003B5CF3">
        <w:rPr>
          <w:rFonts w:cs="Times New Roman" w:hint="eastAsia"/>
          <w:color w:val="000000" w:themeColor="text1"/>
        </w:rPr>
        <w:t>支出約為3</w:t>
      </w:r>
      <w:r>
        <w:rPr>
          <w:rFonts w:cs="Times New Roman"/>
          <w:color w:val="000000" w:themeColor="text1"/>
        </w:rPr>
        <w:t>39</w:t>
      </w:r>
      <w:r w:rsidRPr="003B5CF3">
        <w:rPr>
          <w:rFonts w:cs="Times New Roman" w:hint="eastAsia"/>
          <w:color w:val="000000" w:themeColor="text1"/>
        </w:rPr>
        <w:t>億</w:t>
      </w:r>
      <w:r>
        <w:rPr>
          <w:rFonts w:cs="Times New Roman" w:hint="eastAsia"/>
          <w:color w:val="000000" w:themeColor="text1"/>
        </w:rPr>
        <w:t>4</w:t>
      </w:r>
      <w:r>
        <w:rPr>
          <w:rFonts w:cs="Times New Roman"/>
          <w:color w:val="000000" w:themeColor="text1"/>
        </w:rPr>
        <w:t>,900</w:t>
      </w:r>
      <w:r>
        <w:rPr>
          <w:rFonts w:cs="Times New Roman" w:hint="eastAsia"/>
          <w:color w:val="000000" w:themeColor="text1"/>
        </w:rPr>
        <w:t>萬</w:t>
      </w:r>
      <w:r w:rsidRPr="003B5CF3">
        <w:rPr>
          <w:rFonts w:cs="Times New Roman" w:hint="eastAsia"/>
          <w:color w:val="000000" w:themeColor="text1"/>
        </w:rPr>
        <w:t>元</w:t>
      </w:r>
      <w:r w:rsidRPr="002B03D1">
        <w:rPr>
          <w:rFonts w:cs="Times New Roman" w:hint="eastAsia"/>
          <w:color w:val="000000" w:themeColor="text1"/>
        </w:rPr>
        <w:t>。</w:t>
      </w:r>
    </w:p>
    <w:p w:rsidR="00E928AB" w:rsidRPr="00451AC9" w:rsidRDefault="00E928AB" w:rsidP="008E5C32">
      <w:pPr>
        <w:pStyle w:val="aff6"/>
        <w:spacing w:beforeLines="50" w:before="120"/>
        <w:rPr>
          <w:sz w:val="32"/>
          <w:szCs w:val="32"/>
        </w:rPr>
      </w:pPr>
      <w:r w:rsidRPr="00451AC9">
        <w:rPr>
          <w:rFonts w:hint="eastAsia"/>
          <w:sz w:val="32"/>
          <w:szCs w:val="32"/>
        </w:rPr>
        <w:t>四、因</w:t>
      </w:r>
      <w:r w:rsidRPr="00451AC9">
        <w:rPr>
          <w:rFonts w:ascii="Times New Roman" w:hAnsi="Times New Roman" w:hint="eastAsia"/>
          <w:sz w:val="32"/>
          <w:szCs w:val="32"/>
        </w:rPr>
        <w:t>擔保</w:t>
      </w:r>
      <w:r w:rsidRPr="00451AC9">
        <w:rPr>
          <w:rFonts w:hint="eastAsia"/>
          <w:sz w:val="32"/>
          <w:szCs w:val="32"/>
        </w:rPr>
        <w:t>、保證或契約可能造成未來會計年度支出明細表</w:t>
      </w:r>
    </w:p>
    <w:p w:rsidR="00E928AB" w:rsidRPr="006D32E8" w:rsidRDefault="00E928AB" w:rsidP="00E928AB">
      <w:pPr>
        <w:pStyle w:val="aff5"/>
        <w:snapToGrid/>
        <w:ind w:firstLine="480"/>
        <w:rPr>
          <w:rFonts w:cs="Times New Roman"/>
        </w:rPr>
      </w:pPr>
      <w:proofErr w:type="gramStart"/>
      <w:r w:rsidRPr="006D32E8">
        <w:rPr>
          <w:rFonts w:cs="Times New Roman" w:hint="eastAsia"/>
        </w:rPr>
        <w:t>109</w:t>
      </w:r>
      <w:proofErr w:type="gramEnd"/>
      <w:r w:rsidRPr="006D32E8">
        <w:rPr>
          <w:rFonts w:cs="Times New Roman" w:hint="eastAsia"/>
        </w:rPr>
        <w:t>年度屏東縣總決算「因擔保、保證或契約可能造成未來會計年度支出明細表」所列事項，計有2項，合計保證金額1億2,631萬餘元，茲分述如次：</w:t>
      </w:r>
    </w:p>
    <w:p w:rsidR="00E928AB" w:rsidRPr="006D32E8" w:rsidRDefault="00E928AB" w:rsidP="00E928AB">
      <w:pPr>
        <w:pStyle w:val="aff5"/>
        <w:snapToGrid/>
        <w:ind w:firstLine="480"/>
        <w:rPr>
          <w:rFonts w:cs="Times New Roman"/>
        </w:rPr>
      </w:pPr>
      <w:r w:rsidRPr="006D32E8">
        <w:rPr>
          <w:rFonts w:cs="Times New Roman" w:hint="eastAsia"/>
          <w:b/>
        </w:rPr>
        <w:t>（一）屏東縣從農及研發創意微型貸款信用保證：</w:t>
      </w:r>
      <w:r w:rsidRPr="006D32E8">
        <w:rPr>
          <w:rFonts w:cs="Times New Roman" w:hint="eastAsia"/>
        </w:rPr>
        <w:t>屏東縣政府為營造縣民返鄉從農環境與</w:t>
      </w:r>
      <w:r w:rsidRPr="006D32E8">
        <w:rPr>
          <w:rFonts w:cs="Times New Roman" w:hint="eastAsia"/>
          <w:spacing w:val="-2"/>
        </w:rPr>
        <w:t>強化農業研發創意能量，協助縣民取得所需創業資金，帶動縣內農業升級及永續發展，公開徵選</w:t>
      </w:r>
      <w:r w:rsidRPr="006D32E8">
        <w:rPr>
          <w:rFonts w:cs="Times New Roman" w:hint="eastAsia"/>
        </w:rPr>
        <w:t>擇定自財團法人農業信用保證基金之簽約金融機構提供資金，辦理從農及研發創意微型貸款，設定信用保證融資總金額以2億元為限，由該府撥付財團法人農業信用保證基金600萬元，該基金提供相對資金1,400萬元，合計2,000萬元，辦理該貸款履行保證責任所需之支出，並已於</w:t>
      </w:r>
      <w:proofErr w:type="gramStart"/>
      <w:r w:rsidRPr="006D32E8">
        <w:rPr>
          <w:rFonts w:cs="Times New Roman" w:hint="eastAsia"/>
        </w:rPr>
        <w:t>104</w:t>
      </w:r>
      <w:proofErr w:type="gramEnd"/>
      <w:r w:rsidRPr="006D32E8">
        <w:rPr>
          <w:rFonts w:cs="Times New Roman" w:hint="eastAsia"/>
        </w:rPr>
        <w:t>年度先撥付該基金300萬元。截至109年底止，</w:t>
      </w:r>
      <w:proofErr w:type="gramStart"/>
      <w:r w:rsidRPr="006D32E8">
        <w:rPr>
          <w:rFonts w:cs="Times New Roman" w:hint="eastAsia"/>
        </w:rPr>
        <w:t>該府承負</w:t>
      </w:r>
      <w:proofErr w:type="gramEnd"/>
      <w:r w:rsidRPr="006D32E8">
        <w:rPr>
          <w:rFonts w:cs="Times New Roman" w:hint="eastAsia"/>
        </w:rPr>
        <w:t>之信用保證金額為</w:t>
      </w:r>
      <w:r>
        <w:rPr>
          <w:rFonts w:cs="Times New Roman" w:hint="eastAsia"/>
        </w:rPr>
        <w:t>6</w:t>
      </w:r>
      <w:r w:rsidRPr="006D32E8">
        <w:rPr>
          <w:rFonts w:cs="Times New Roman" w:hint="eastAsia"/>
        </w:rPr>
        <w:t>11萬餘元，因無發生借款人無法履行清償債務情事，故尚無實際支出金額。</w:t>
      </w:r>
    </w:p>
    <w:p w:rsidR="00E928AB" w:rsidRPr="00FB1E68" w:rsidRDefault="00E928AB" w:rsidP="00E928AB">
      <w:pPr>
        <w:pStyle w:val="aff5"/>
        <w:snapToGrid/>
        <w:ind w:firstLine="480"/>
      </w:pPr>
      <w:r w:rsidRPr="00277A1E">
        <w:rPr>
          <w:rFonts w:hint="eastAsia"/>
          <w:b/>
        </w:rPr>
        <w:t>（二）屏東縣崁頂垃圾焚化廠委託操作管理服務契約：</w:t>
      </w:r>
      <w:r w:rsidRPr="00277A1E">
        <w:rPr>
          <w:rFonts w:hint="eastAsia"/>
        </w:rPr>
        <w:t>屏東縣政府保證屏東縣崁頂垃圾</w:t>
      </w:r>
      <w:r w:rsidRPr="00277A1E">
        <w:t>焚化廠</w:t>
      </w:r>
      <w:r w:rsidRPr="00277A1E">
        <w:rPr>
          <w:rFonts w:hint="eastAsia"/>
        </w:rPr>
        <w:t>委託台灣糖業股份有限公司操作管理</w:t>
      </w:r>
      <w:proofErr w:type="gramStart"/>
      <w:r w:rsidRPr="00277A1E">
        <w:t>期間</w:t>
      </w:r>
      <w:r w:rsidRPr="00277A1E">
        <w:rPr>
          <w:rFonts w:hint="eastAsia"/>
        </w:rPr>
        <w:t>（</w:t>
      </w:r>
      <w:proofErr w:type="gramEnd"/>
      <w:r w:rsidRPr="00277A1E">
        <w:t>90年12月22日</w:t>
      </w:r>
      <w:r w:rsidRPr="00277A1E">
        <w:rPr>
          <w:rFonts w:hint="eastAsia"/>
        </w:rPr>
        <w:t>至</w:t>
      </w:r>
      <w:r w:rsidRPr="00277A1E">
        <w:t>110年12月21日</w:t>
      </w:r>
      <w:r w:rsidRPr="00277A1E">
        <w:rPr>
          <w:rFonts w:hint="eastAsia"/>
        </w:rPr>
        <w:t>），於</w:t>
      </w:r>
      <w:r w:rsidRPr="00277A1E">
        <w:t>屏北、屏南垃圾轉運站啟用後每年運交248,200公噸</w:t>
      </w:r>
      <w:r w:rsidRPr="00277A1E">
        <w:rPr>
          <w:rFonts w:hint="eastAsia"/>
        </w:rPr>
        <w:t>之</w:t>
      </w:r>
      <w:r w:rsidRPr="00277A1E">
        <w:t>可處理廢棄物</w:t>
      </w:r>
      <w:r w:rsidRPr="00277A1E">
        <w:rPr>
          <w:rFonts w:hint="eastAsia"/>
        </w:rPr>
        <w:t>至焚化廠，否則按短少交付噸數之基本每噸操作維護費用與能源獎勵金</w:t>
      </w:r>
      <w:proofErr w:type="gramStart"/>
      <w:r w:rsidRPr="00277A1E">
        <w:rPr>
          <w:rFonts w:hint="eastAsia"/>
        </w:rPr>
        <w:t>計價歸償受託</w:t>
      </w:r>
      <w:proofErr w:type="gramEnd"/>
      <w:r w:rsidRPr="00277A1E">
        <w:rPr>
          <w:rFonts w:hint="eastAsia"/>
        </w:rPr>
        <w:t>廠商，依據</w:t>
      </w:r>
      <w:proofErr w:type="gramStart"/>
      <w:r w:rsidRPr="00277A1E">
        <w:rPr>
          <w:rFonts w:hint="eastAsia"/>
        </w:rPr>
        <w:t>109</w:t>
      </w:r>
      <w:proofErr w:type="gramEnd"/>
      <w:r w:rsidRPr="00277A1E">
        <w:rPr>
          <w:rFonts w:hint="eastAsia"/>
        </w:rPr>
        <w:t>年度費率計算，</w:t>
      </w:r>
      <w:proofErr w:type="gramStart"/>
      <w:r w:rsidRPr="00277A1E">
        <w:rPr>
          <w:rFonts w:hint="eastAsia"/>
        </w:rPr>
        <w:t>該府承負</w:t>
      </w:r>
      <w:proofErr w:type="gramEnd"/>
      <w:r w:rsidRPr="00277A1E">
        <w:rPr>
          <w:rFonts w:hint="eastAsia"/>
        </w:rPr>
        <w:t>之最大保證金額為1億2</w:t>
      </w:r>
      <w:r w:rsidRPr="00277A1E">
        <w:t>,</w:t>
      </w:r>
      <w:r w:rsidRPr="00277A1E">
        <w:rPr>
          <w:rFonts w:hint="eastAsia"/>
        </w:rPr>
        <w:t>019萬餘元。實際執行情形，</w:t>
      </w:r>
      <w:proofErr w:type="gramStart"/>
      <w:r w:rsidRPr="00277A1E">
        <w:rPr>
          <w:rFonts w:hint="eastAsia"/>
        </w:rPr>
        <w:t>109</w:t>
      </w:r>
      <w:proofErr w:type="gramEnd"/>
      <w:r w:rsidRPr="00277A1E">
        <w:rPr>
          <w:rFonts w:hint="eastAsia"/>
        </w:rPr>
        <w:t>年度運交可處理廢棄物277,950</w:t>
      </w:r>
      <w:r>
        <w:rPr>
          <w:rFonts w:hint="eastAsia"/>
        </w:rPr>
        <w:t>.95</w:t>
      </w:r>
      <w:r w:rsidRPr="00277A1E">
        <w:rPr>
          <w:rFonts w:hint="eastAsia"/>
        </w:rPr>
        <w:t>公噸，已逾保證交付量，故尚無實際支出金額。</w:t>
      </w:r>
    </w:p>
    <w:p w:rsidR="00E928AB" w:rsidRPr="00B53FB5" w:rsidRDefault="00E928AB" w:rsidP="008E5C32">
      <w:pPr>
        <w:pStyle w:val="aff4"/>
        <w:spacing w:beforeLines="100" w:before="240"/>
        <w:rPr>
          <w:sz w:val="36"/>
          <w:szCs w:val="36"/>
        </w:rPr>
      </w:pPr>
      <w:r w:rsidRPr="00B53FB5">
        <w:rPr>
          <w:rFonts w:hint="eastAsia"/>
          <w:sz w:val="36"/>
          <w:szCs w:val="36"/>
        </w:rPr>
        <w:t>參、政府捐助財團法人效益評估表之查核</w:t>
      </w:r>
    </w:p>
    <w:p w:rsidR="00E928AB" w:rsidRPr="00B53FB5" w:rsidRDefault="00E928AB" w:rsidP="00E928AB">
      <w:pPr>
        <w:pStyle w:val="aff5"/>
        <w:snapToGrid/>
        <w:ind w:firstLine="480"/>
        <w:rPr>
          <w:rFonts w:cs="Times New Roman"/>
          <w:color w:val="000000" w:themeColor="text1"/>
          <w:szCs w:val="24"/>
        </w:rPr>
      </w:pPr>
      <w:r w:rsidRPr="00B53FB5">
        <w:rPr>
          <w:rFonts w:cs="Times New Roman" w:hint="eastAsia"/>
          <w:color w:val="000000" w:themeColor="text1"/>
          <w:szCs w:val="24"/>
        </w:rPr>
        <w:t>政府捐助之財團法人依預算法第41條第3項規定，每年應由各該主管機關就以前年度捐助</w:t>
      </w:r>
      <w:r w:rsidRPr="000610D5">
        <w:rPr>
          <w:rFonts w:cs="Times New Roman" w:hint="eastAsia"/>
          <w:color w:val="000000" w:themeColor="text1"/>
          <w:spacing w:val="-2"/>
          <w:szCs w:val="24"/>
        </w:rPr>
        <w:t>之效益評估，併入決算辦理。</w:t>
      </w:r>
      <w:proofErr w:type="gramStart"/>
      <w:r w:rsidRPr="000610D5">
        <w:rPr>
          <w:rFonts w:cs="Times New Roman" w:hint="eastAsia"/>
          <w:color w:val="000000" w:themeColor="text1"/>
          <w:spacing w:val="-2"/>
          <w:szCs w:val="24"/>
        </w:rPr>
        <w:t>109</w:t>
      </w:r>
      <w:proofErr w:type="gramEnd"/>
      <w:r w:rsidRPr="000610D5">
        <w:rPr>
          <w:rFonts w:cs="Times New Roman" w:hint="eastAsia"/>
          <w:color w:val="000000" w:themeColor="text1"/>
          <w:spacing w:val="-2"/>
          <w:szCs w:val="24"/>
        </w:rPr>
        <w:t>年度總決算編製要點亦規定，主管機關須於決算編製「對各部門</w:t>
      </w:r>
      <w:r w:rsidRPr="000610D5">
        <w:rPr>
          <w:rFonts w:cs="Times New Roman" w:hint="eastAsia"/>
          <w:color w:val="000000" w:themeColor="text1"/>
          <w:szCs w:val="24"/>
        </w:rPr>
        <w:t>捐助財團法人之效益評估表」。截至</w:t>
      </w:r>
      <w:proofErr w:type="gramStart"/>
      <w:r w:rsidRPr="000610D5">
        <w:rPr>
          <w:rFonts w:cs="Times New Roman" w:hint="eastAsia"/>
          <w:color w:val="000000" w:themeColor="text1"/>
          <w:szCs w:val="24"/>
        </w:rPr>
        <w:t>10</w:t>
      </w:r>
      <w:r w:rsidRPr="000610D5">
        <w:rPr>
          <w:rFonts w:cs="Times New Roman"/>
          <w:color w:val="000000" w:themeColor="text1"/>
          <w:szCs w:val="24"/>
        </w:rPr>
        <w:t>9</w:t>
      </w:r>
      <w:proofErr w:type="gramEnd"/>
      <w:r w:rsidRPr="000610D5">
        <w:rPr>
          <w:rFonts w:cs="Times New Roman" w:hint="eastAsia"/>
          <w:color w:val="000000" w:themeColor="text1"/>
          <w:szCs w:val="24"/>
        </w:rPr>
        <w:t>年度止，屏東縣各機關單位決算編製之「對各部門捐</w:t>
      </w:r>
      <w:r w:rsidRPr="000610D5">
        <w:rPr>
          <w:rFonts w:cs="Times New Roman" w:hint="eastAsia"/>
          <w:color w:val="000000" w:themeColor="text1"/>
          <w:szCs w:val="24"/>
        </w:rPr>
        <w:lastRenderedPageBreak/>
        <w:t>助財團法人之效益評估表」所列政府捐助之財團法人，計有縣政府主管之屏東縣文化基金會1個</w:t>
      </w:r>
      <w:r w:rsidRPr="000610D5">
        <w:rPr>
          <w:rFonts w:cs="Times New Roman" w:hint="eastAsia"/>
          <w:color w:val="000000" w:themeColor="text1"/>
          <w:spacing w:val="-2"/>
          <w:szCs w:val="24"/>
        </w:rPr>
        <w:t>。茲</w:t>
      </w:r>
      <w:proofErr w:type="gramStart"/>
      <w:r w:rsidRPr="000610D5">
        <w:rPr>
          <w:rFonts w:cs="Times New Roman" w:hint="eastAsia"/>
          <w:color w:val="000000" w:themeColor="text1"/>
          <w:spacing w:val="-2"/>
          <w:szCs w:val="24"/>
        </w:rPr>
        <w:t>將本室審核</w:t>
      </w:r>
      <w:proofErr w:type="gramEnd"/>
      <w:r w:rsidRPr="000610D5">
        <w:rPr>
          <w:rFonts w:cs="Times New Roman" w:hint="eastAsia"/>
          <w:color w:val="000000" w:themeColor="text1"/>
          <w:spacing w:val="-2"/>
          <w:szCs w:val="24"/>
        </w:rPr>
        <w:t>情形分述如次：</w:t>
      </w:r>
    </w:p>
    <w:p w:rsidR="00E928AB" w:rsidRPr="00B53FB5" w:rsidRDefault="00E928AB" w:rsidP="00E928AB">
      <w:pPr>
        <w:pStyle w:val="aff5"/>
        <w:snapToGrid/>
        <w:ind w:firstLineChars="0" w:firstLine="0"/>
        <w:rPr>
          <w:rFonts w:cs="Times New Roman"/>
          <w:b/>
          <w:bCs/>
          <w:color w:val="000000" w:themeColor="text1"/>
          <w:sz w:val="32"/>
          <w:szCs w:val="32"/>
        </w:rPr>
      </w:pPr>
      <w:r w:rsidRPr="00B53FB5">
        <w:rPr>
          <w:rFonts w:cs="Times New Roman" w:hint="eastAsia"/>
          <w:b/>
          <w:bCs/>
          <w:color w:val="000000" w:themeColor="text1"/>
          <w:sz w:val="32"/>
          <w:szCs w:val="32"/>
        </w:rPr>
        <w:t>一、營運概況</w:t>
      </w:r>
    </w:p>
    <w:p w:rsidR="00E928AB" w:rsidRPr="00E928AB" w:rsidRDefault="00E928AB" w:rsidP="00E928AB">
      <w:pPr>
        <w:pStyle w:val="aff5"/>
        <w:snapToGrid/>
        <w:ind w:firstLine="464"/>
        <w:rPr>
          <w:rFonts w:cs="Times New Roman"/>
          <w:color w:val="000000" w:themeColor="text1"/>
          <w:spacing w:val="-4"/>
          <w:szCs w:val="24"/>
        </w:rPr>
      </w:pPr>
      <w:r w:rsidRPr="00E928AB">
        <w:rPr>
          <w:rFonts w:cs="Times New Roman" w:hint="eastAsia"/>
          <w:color w:val="000000" w:themeColor="text1"/>
          <w:spacing w:val="-4"/>
          <w:szCs w:val="24"/>
        </w:rPr>
        <w:t>縣政府主管之屏東縣文化基金會，基金總額1億736萬餘元</w:t>
      </w:r>
      <w:r w:rsidRPr="00E928AB">
        <w:rPr>
          <w:rFonts w:ascii="新細明體" w:hAnsi="新細明體" w:hint="eastAsia"/>
          <w:spacing w:val="-4"/>
        </w:rPr>
        <w:t>（詳政府捐助財團法人明細表）</w:t>
      </w:r>
      <w:r w:rsidRPr="00E928AB">
        <w:rPr>
          <w:rFonts w:cs="Times New Roman" w:hint="eastAsia"/>
          <w:color w:val="000000" w:themeColor="text1"/>
          <w:spacing w:val="-4"/>
          <w:szCs w:val="24"/>
        </w:rPr>
        <w:t>，其中接受政府捐助基金9,101萬餘元，占84.77％，經主管機關評估結果，尚能符合捐助目的。</w:t>
      </w:r>
      <w:proofErr w:type="gramStart"/>
      <w:r w:rsidRPr="00E928AB">
        <w:rPr>
          <w:rFonts w:cs="Times New Roman" w:hint="eastAsia"/>
          <w:color w:val="000000" w:themeColor="text1"/>
          <w:spacing w:val="-4"/>
          <w:szCs w:val="24"/>
        </w:rPr>
        <w:t>109</w:t>
      </w:r>
      <w:proofErr w:type="gramEnd"/>
      <w:r w:rsidRPr="00E928AB">
        <w:rPr>
          <w:rFonts w:cs="Times New Roman" w:hint="eastAsia"/>
          <w:color w:val="000000" w:themeColor="text1"/>
          <w:spacing w:val="-4"/>
          <w:szCs w:val="24"/>
        </w:rPr>
        <w:t>年度營運結果，發生短</w:t>
      </w:r>
      <w:proofErr w:type="gramStart"/>
      <w:r w:rsidRPr="00E928AB">
        <w:rPr>
          <w:rFonts w:cs="Times New Roman" w:hint="eastAsia"/>
          <w:color w:val="000000" w:themeColor="text1"/>
          <w:spacing w:val="-4"/>
          <w:szCs w:val="24"/>
        </w:rPr>
        <w:t>絀</w:t>
      </w:r>
      <w:proofErr w:type="gramEnd"/>
      <w:r w:rsidRPr="00E928AB">
        <w:rPr>
          <w:rFonts w:cs="Times New Roman" w:hint="eastAsia"/>
          <w:color w:val="000000" w:themeColor="text1"/>
          <w:spacing w:val="-4"/>
          <w:szCs w:val="24"/>
        </w:rPr>
        <w:t>；接受政府捐助經費1</w:t>
      </w:r>
      <w:r w:rsidRPr="00E928AB">
        <w:rPr>
          <w:rFonts w:cs="Times New Roman"/>
          <w:color w:val="000000" w:themeColor="text1"/>
          <w:spacing w:val="-4"/>
          <w:szCs w:val="24"/>
        </w:rPr>
        <w:t>76</w:t>
      </w:r>
      <w:r w:rsidRPr="00E928AB">
        <w:rPr>
          <w:rFonts w:cs="Times New Roman" w:hint="eastAsia"/>
          <w:color w:val="000000" w:themeColor="text1"/>
          <w:spacing w:val="-4"/>
          <w:szCs w:val="24"/>
        </w:rPr>
        <w:t>萬元，占該財團法人年度收入比率為</w:t>
      </w:r>
      <w:r w:rsidRPr="00E928AB">
        <w:rPr>
          <w:rFonts w:cs="Times New Roman"/>
          <w:color w:val="000000" w:themeColor="text1"/>
          <w:spacing w:val="-4"/>
          <w:szCs w:val="24"/>
        </w:rPr>
        <w:t>65</w:t>
      </w:r>
      <w:r w:rsidRPr="00E928AB">
        <w:rPr>
          <w:rFonts w:cs="Times New Roman" w:hint="eastAsia"/>
          <w:color w:val="000000" w:themeColor="text1"/>
          <w:spacing w:val="-4"/>
          <w:szCs w:val="24"/>
        </w:rPr>
        <w:t>.</w:t>
      </w:r>
      <w:r w:rsidRPr="00E928AB">
        <w:rPr>
          <w:rFonts w:cs="Times New Roman"/>
          <w:color w:val="000000" w:themeColor="text1"/>
          <w:spacing w:val="-4"/>
          <w:szCs w:val="24"/>
        </w:rPr>
        <w:t>89</w:t>
      </w:r>
      <w:r w:rsidRPr="00E928AB">
        <w:rPr>
          <w:rFonts w:cs="Times New Roman" w:hint="eastAsia"/>
          <w:color w:val="000000" w:themeColor="text1"/>
          <w:spacing w:val="-4"/>
          <w:szCs w:val="24"/>
        </w:rPr>
        <w:t>％。</w:t>
      </w:r>
    </w:p>
    <w:p w:rsidR="00E928AB" w:rsidRDefault="00E928AB" w:rsidP="00E928AB">
      <w:pPr>
        <w:pStyle w:val="aff5"/>
        <w:snapToGrid/>
        <w:ind w:firstLineChars="0" w:firstLine="0"/>
        <w:rPr>
          <w:rFonts w:cs="Times New Roman"/>
          <w:b/>
          <w:bCs/>
          <w:color w:val="000000" w:themeColor="text1"/>
          <w:sz w:val="32"/>
          <w:szCs w:val="32"/>
        </w:rPr>
      </w:pPr>
      <w:r w:rsidRPr="008644A4">
        <w:rPr>
          <w:rFonts w:cs="Times New Roman" w:hint="eastAsia"/>
          <w:b/>
          <w:bCs/>
          <w:color w:val="000000" w:themeColor="text1"/>
          <w:sz w:val="32"/>
          <w:szCs w:val="32"/>
        </w:rPr>
        <w:t>二、重要審核意見</w:t>
      </w:r>
    </w:p>
    <w:p w:rsidR="00E928AB" w:rsidRPr="008F7936" w:rsidRDefault="00E928AB" w:rsidP="009558F0">
      <w:pPr>
        <w:pStyle w:val="aff5"/>
        <w:snapToGrid/>
        <w:spacing w:line="440" w:lineRule="exact"/>
        <w:ind w:firstLine="569"/>
        <w:rPr>
          <w:rFonts w:cs="Times New Roman"/>
          <w:b/>
          <w:bCs/>
          <w:color w:val="000000" w:themeColor="text1"/>
          <w:sz w:val="28"/>
        </w:rPr>
      </w:pPr>
      <w:r w:rsidRPr="008F7936">
        <w:rPr>
          <w:rFonts w:cs="Times New Roman" w:hint="eastAsia"/>
          <w:b/>
          <w:bCs/>
          <w:color w:val="000000" w:themeColor="text1"/>
          <w:spacing w:val="2"/>
          <w:kern w:val="28"/>
          <w:sz w:val="28"/>
        </w:rPr>
        <w:t>政府捐助財團法人營運情形，經主管機關評估已達捐助效益，惟其收入逐年減少</w:t>
      </w:r>
      <w:r w:rsidRPr="00C51792">
        <w:rPr>
          <w:rFonts w:cs="Times New Roman" w:hint="eastAsia"/>
          <w:b/>
          <w:bCs/>
          <w:color w:val="000000" w:themeColor="text1"/>
          <w:spacing w:val="2"/>
          <w:kern w:val="28"/>
          <w:sz w:val="28"/>
        </w:rPr>
        <w:t>，而政府捐助基金以外之捐助金額逐年攀升，</w:t>
      </w:r>
      <w:r>
        <w:rPr>
          <w:rFonts w:cs="Times New Roman" w:hint="eastAsia"/>
          <w:b/>
          <w:bCs/>
          <w:color w:val="000000" w:themeColor="text1"/>
          <w:spacing w:val="2"/>
          <w:kern w:val="28"/>
          <w:sz w:val="28"/>
        </w:rPr>
        <w:t>惟</w:t>
      </w:r>
      <w:r>
        <w:rPr>
          <w:rFonts w:cs="Times New Roman" w:hint="eastAsia"/>
          <w:b/>
          <w:bCs/>
          <w:color w:val="000000" w:themeColor="text1"/>
          <w:sz w:val="28"/>
        </w:rPr>
        <w:t>期</w:t>
      </w:r>
      <w:r w:rsidRPr="008F7936">
        <w:rPr>
          <w:rFonts w:cs="Times New Roman" w:hint="eastAsia"/>
          <w:b/>
          <w:bCs/>
          <w:color w:val="000000" w:themeColor="text1"/>
          <w:sz w:val="28"/>
        </w:rPr>
        <w:t>間</w:t>
      </w:r>
      <w:r>
        <w:rPr>
          <w:rFonts w:cs="Times New Roman" w:hint="eastAsia"/>
          <w:b/>
          <w:bCs/>
          <w:color w:val="000000" w:themeColor="text1"/>
          <w:sz w:val="28"/>
        </w:rPr>
        <w:t>常</w:t>
      </w:r>
      <w:r w:rsidRPr="008F7936">
        <w:rPr>
          <w:rFonts w:cs="Times New Roman" w:hint="eastAsia"/>
          <w:b/>
          <w:bCs/>
          <w:color w:val="000000" w:themeColor="text1"/>
          <w:sz w:val="28"/>
        </w:rPr>
        <w:t>有營運短</w:t>
      </w:r>
      <w:proofErr w:type="gramStart"/>
      <w:r w:rsidRPr="008F7936">
        <w:rPr>
          <w:rFonts w:cs="Times New Roman" w:hint="eastAsia"/>
          <w:b/>
          <w:bCs/>
          <w:color w:val="000000" w:themeColor="text1"/>
          <w:sz w:val="28"/>
        </w:rPr>
        <w:t>絀</w:t>
      </w:r>
      <w:proofErr w:type="gramEnd"/>
      <w:r w:rsidRPr="008F7936">
        <w:rPr>
          <w:rFonts w:cs="Times New Roman" w:hint="eastAsia"/>
          <w:b/>
          <w:bCs/>
          <w:color w:val="000000" w:themeColor="text1"/>
          <w:sz w:val="28"/>
        </w:rPr>
        <w:t>情形，復未依規定說明</w:t>
      </w:r>
      <w:r w:rsidRPr="008F7936">
        <w:rPr>
          <w:rFonts w:cs="Times New Roman"/>
          <w:b/>
          <w:bCs/>
          <w:color w:val="000000" w:themeColor="text1"/>
          <w:sz w:val="28"/>
        </w:rPr>
        <w:t>營運餘</w:t>
      </w:r>
      <w:proofErr w:type="gramStart"/>
      <w:r w:rsidRPr="008F7936">
        <w:rPr>
          <w:rFonts w:cs="Times New Roman"/>
          <w:b/>
          <w:bCs/>
          <w:color w:val="000000" w:themeColor="text1"/>
          <w:sz w:val="28"/>
        </w:rPr>
        <w:t>絀</w:t>
      </w:r>
      <w:proofErr w:type="gramEnd"/>
      <w:r w:rsidRPr="008F7936">
        <w:rPr>
          <w:rFonts w:cs="Times New Roman"/>
          <w:b/>
          <w:bCs/>
          <w:color w:val="000000" w:themeColor="text1"/>
          <w:sz w:val="28"/>
        </w:rPr>
        <w:t>增減原因及營運短</w:t>
      </w:r>
      <w:proofErr w:type="gramStart"/>
      <w:r w:rsidRPr="008F7936">
        <w:rPr>
          <w:rFonts w:cs="Times New Roman"/>
          <w:b/>
          <w:bCs/>
          <w:color w:val="000000" w:themeColor="text1"/>
          <w:sz w:val="28"/>
        </w:rPr>
        <w:t>絀</w:t>
      </w:r>
      <w:proofErr w:type="gramEnd"/>
      <w:r w:rsidRPr="008F7936">
        <w:rPr>
          <w:rFonts w:cs="Times New Roman"/>
          <w:b/>
          <w:bCs/>
          <w:color w:val="000000" w:themeColor="text1"/>
          <w:sz w:val="28"/>
        </w:rPr>
        <w:t>改善措施</w:t>
      </w:r>
      <w:r w:rsidRPr="008F7936">
        <w:rPr>
          <w:rFonts w:cs="Times New Roman" w:hint="eastAsia"/>
          <w:b/>
          <w:bCs/>
          <w:color w:val="000000" w:themeColor="text1"/>
          <w:sz w:val="28"/>
        </w:rPr>
        <w:t>，有待切實檢討改善。</w:t>
      </w:r>
    </w:p>
    <w:p w:rsidR="00E928AB" w:rsidRPr="00B83ED1" w:rsidRDefault="00737A57" w:rsidP="009558F0">
      <w:pPr>
        <w:pStyle w:val="aff5"/>
        <w:snapToGrid/>
        <w:spacing w:line="440" w:lineRule="exact"/>
        <w:ind w:firstLine="480"/>
        <w:rPr>
          <w:rFonts w:cs="Times New Roman"/>
          <w:color w:val="000000" w:themeColor="text1"/>
          <w:szCs w:val="24"/>
        </w:rPr>
      </w:pPr>
      <w:r>
        <w:rPr>
          <w:rFonts w:cs="Times New Roman"/>
          <w:noProof/>
          <w:color w:val="000000" w:themeColor="text1"/>
          <w:szCs w:val="24"/>
        </w:rPr>
        <w:pict>
          <v:shapetype id="_x0000_t202" coordsize="21600,21600" o:spt="202" path="m,l,21600r21600,l21600,xe">
            <v:stroke joinstyle="miter"/>
            <v:path gradientshapeok="t" o:connecttype="rect"/>
          </v:shapetype>
          <v:shape id="文字方塊 1" o:spid="_x0000_s1026" type="#_x0000_t202" style="position:absolute;left:0;text-align:left;margin-left:3in;margin-top:215.3pt;width:279.8pt;height:121.85pt;z-index:251659264;visibility:visible;mso-wrap-style:square;mso-width-percent:0;mso-height-percent:0;mso-wrap-distance-left:9.05pt;mso-wrap-distance-top:0;mso-wrap-distance-right:9.05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" fillcolor="white [3212]" stroked="f" strokeweight=".5pt">
            <v:textbox inset="0,0,0,0">
              <w:txbxContent>
                <w:p w:rsidR="00F949C9" w:rsidRPr="00181E7F" w:rsidRDefault="00F949C9" w:rsidP="00051B09">
                  <w:pPr>
                    <w:kinsoku w:val="0"/>
                    <w:overflowPunct w:val="0"/>
                    <w:spacing w:line="300" w:lineRule="exact"/>
                    <w:ind w:leftChars="-18" w:left="-2" w:rightChars="122" w:right="293" w:hangingChars="17" w:hanging="41"/>
                    <w:jc w:val="center"/>
                    <w:rPr>
                      <w:rFonts w:ascii="標楷體" w:eastAsia="標楷體" w:hAnsi="標楷體"/>
                      <w:b/>
                      <w:snapToGrid w:val="0"/>
                      <w:color w:val="000000"/>
                      <w:kern w:val="0"/>
                      <w:szCs w:val="24"/>
                    </w:rPr>
                  </w:pPr>
                  <w:r>
                    <w:rPr>
                      <w:rFonts w:ascii="標楷體" w:eastAsia="標楷體" w:hAnsi="標楷體" w:hint="eastAsia"/>
                      <w:b/>
                      <w:snapToGrid w:val="0"/>
                      <w:color w:val="000000"/>
                      <w:kern w:val="0"/>
                      <w:szCs w:val="24"/>
                    </w:rPr>
                    <w:t xml:space="preserve">  </w:t>
                  </w:r>
                  <w:r w:rsidRPr="00181E7F">
                    <w:rPr>
                      <w:rFonts w:ascii="標楷體" w:eastAsia="標楷體" w:hAnsi="標楷體" w:hint="eastAsia"/>
                      <w:b/>
                      <w:snapToGrid w:val="0"/>
                      <w:color w:val="000000"/>
                      <w:kern w:val="0"/>
                      <w:szCs w:val="24"/>
                    </w:rPr>
                    <w:t>表</w:t>
                  </w:r>
                  <w:r w:rsidRPr="00181E7F">
                    <w:rPr>
                      <w:rFonts w:ascii="標楷體" w:eastAsia="標楷體" w:hAnsi="標楷體"/>
                      <w:b/>
                      <w:snapToGrid w:val="0"/>
                      <w:color w:val="000000"/>
                      <w:kern w:val="0"/>
                      <w:szCs w:val="24"/>
                    </w:rPr>
                    <w:t>1</w:t>
                  </w:r>
                  <w:r>
                    <w:rPr>
                      <w:rFonts w:ascii="標楷體" w:eastAsia="標楷體" w:hAnsi="標楷體" w:hint="eastAsia"/>
                      <w:b/>
                      <w:snapToGrid w:val="0"/>
                      <w:color w:val="000000"/>
                      <w:kern w:val="0"/>
                      <w:szCs w:val="24"/>
                    </w:rPr>
                    <w:t xml:space="preserve">  財團法人屏東縣文化基金會營運收支概</w:t>
                  </w:r>
                  <w:r w:rsidRPr="00181E7F">
                    <w:rPr>
                      <w:rFonts w:ascii="標楷體" w:eastAsia="標楷體" w:hAnsi="標楷體" w:hint="eastAsia"/>
                      <w:b/>
                      <w:snapToGrid w:val="0"/>
                      <w:color w:val="000000"/>
                      <w:kern w:val="0"/>
                      <w:szCs w:val="24"/>
                    </w:rPr>
                    <w:t>況</w:t>
                  </w:r>
                </w:p>
                <w:p w:rsidR="00F949C9" w:rsidRPr="004E4D16" w:rsidRDefault="00F949C9" w:rsidP="00F5014A">
                  <w:pPr>
                    <w:spacing w:line="240" w:lineRule="exact"/>
                    <w:ind w:rightChars="47" w:right="113"/>
                    <w:jc w:val="right"/>
                    <w:rPr>
                      <w:rFonts w:eastAsia="標楷體"/>
                      <w:sz w:val="20"/>
                    </w:rPr>
                  </w:pPr>
                  <w:r w:rsidRPr="004E4D16">
                    <w:rPr>
                      <w:rFonts w:eastAsia="標楷體" w:hint="eastAsia"/>
                      <w:sz w:val="20"/>
                    </w:rPr>
                    <w:t>單位：新臺幣</w:t>
                  </w:r>
                  <w:r>
                    <w:rPr>
                      <w:rFonts w:eastAsia="標楷體" w:hint="eastAsia"/>
                      <w:sz w:val="20"/>
                    </w:rPr>
                    <w:t>千</w:t>
                  </w:r>
                  <w:r w:rsidRPr="004E4D16">
                    <w:rPr>
                      <w:rFonts w:eastAsia="標楷體" w:hint="eastAsia"/>
                      <w:sz w:val="20"/>
                    </w:rPr>
                    <w:t>元、％</w:t>
                  </w:r>
                </w:p>
                <w:tbl>
                  <w:tblPr>
                    <w:tblW w:w="4644" w:type="pct"/>
                    <w:tblInd w:w="1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8"/>
                    <w:gridCol w:w="730"/>
                    <w:gridCol w:w="730"/>
                    <w:gridCol w:w="818"/>
                    <w:gridCol w:w="906"/>
                    <w:gridCol w:w="1660"/>
                  </w:tblGrid>
                  <w:tr w:rsidR="00F949C9" w:rsidTr="005A2599">
                    <w:trPr>
                      <w:trHeight w:val="47"/>
                    </w:trPr>
                    <w:tc>
                      <w:tcPr>
                        <w:tcW w:w="525" w:type="pct"/>
                        <w:vMerge w:val="restart"/>
                        <w:tcBorders>
                          <w:top w:val="single" w:sz="4" w:space="0" w:color="auto"/>
                          <w:left w:val="single" w:sz="4" w:space="0" w:color="auto"/>
                          <w:right w:val="single" w:sz="4" w:space="0" w:color="auto"/>
                        </w:tcBorders>
                        <w:vAlign w:val="center"/>
                        <w:hideMark/>
                      </w:tcPr>
                      <w:p w:rsidR="00F949C9" w:rsidRPr="004E4D16" w:rsidRDefault="00F949C9" w:rsidP="00607CE1">
                        <w:pPr>
                          <w:overflowPunct w:val="0"/>
                          <w:spacing w:line="280" w:lineRule="exact"/>
                          <w:ind w:leftChars="-30" w:left="-72" w:rightChars="-30" w:right="-72"/>
                          <w:jc w:val="center"/>
                          <w:rPr>
                            <w:rFonts w:ascii="標楷體" w:eastAsia="標楷體" w:hAnsi="標楷體"/>
                            <w:color w:val="000000" w:themeColor="text1"/>
                            <w:kern w:val="0"/>
                            <w:sz w:val="20"/>
                          </w:rPr>
                        </w:pPr>
                        <w:r w:rsidRPr="004E4D16">
                          <w:rPr>
                            <w:rFonts w:ascii="標楷體" w:eastAsia="標楷體" w:hAnsi="標楷體" w:hint="eastAsia"/>
                            <w:color w:val="000000" w:themeColor="text1"/>
                            <w:kern w:val="0"/>
                            <w:sz w:val="20"/>
                          </w:rPr>
                          <w:t>年度</w:t>
                        </w:r>
                      </w:p>
                    </w:tc>
                    <w:tc>
                      <w:tcPr>
                        <w:tcW w:w="674" w:type="pct"/>
                        <w:vMerge w:val="restart"/>
                        <w:tcBorders>
                          <w:top w:val="single" w:sz="4" w:space="0" w:color="auto"/>
                          <w:left w:val="single" w:sz="4" w:space="0" w:color="auto"/>
                          <w:right w:val="single" w:sz="4" w:space="0" w:color="auto"/>
                        </w:tcBorders>
                        <w:vAlign w:val="center"/>
                        <w:hideMark/>
                      </w:tcPr>
                      <w:p w:rsidR="00F949C9" w:rsidRPr="004E4D16" w:rsidRDefault="00F949C9" w:rsidP="00607CE1">
                        <w:pPr>
                          <w:overflowPunct w:val="0"/>
                          <w:spacing w:line="280" w:lineRule="exact"/>
                          <w:ind w:leftChars="-30" w:left="-72" w:rightChars="-30" w:right="-72"/>
                          <w:jc w:val="center"/>
                          <w:rPr>
                            <w:rFonts w:ascii="標楷體" w:eastAsia="標楷體" w:hAnsi="標楷體"/>
                            <w:color w:val="000000" w:themeColor="text1"/>
                            <w:kern w:val="0"/>
                            <w:sz w:val="20"/>
                          </w:rPr>
                        </w:pPr>
                        <w:r w:rsidRPr="004E4D16">
                          <w:rPr>
                            <w:rFonts w:ascii="標楷體" w:eastAsia="標楷體" w:hAnsi="標楷體" w:hint="eastAsia"/>
                            <w:color w:val="000000" w:themeColor="text1"/>
                            <w:kern w:val="0"/>
                            <w:sz w:val="20"/>
                          </w:rPr>
                          <w:t>收入</w:t>
                        </w:r>
                      </w:p>
                    </w:tc>
                    <w:tc>
                      <w:tcPr>
                        <w:tcW w:w="674" w:type="pct"/>
                        <w:vMerge w:val="restart"/>
                        <w:tcBorders>
                          <w:top w:val="single" w:sz="4" w:space="0" w:color="auto"/>
                          <w:left w:val="single" w:sz="4" w:space="0" w:color="auto"/>
                          <w:right w:val="single" w:sz="4" w:space="0" w:color="auto"/>
                        </w:tcBorders>
                        <w:vAlign w:val="center"/>
                        <w:hideMark/>
                      </w:tcPr>
                      <w:p w:rsidR="00F949C9" w:rsidRPr="004E4D16" w:rsidRDefault="00F949C9" w:rsidP="00607CE1">
                        <w:pPr>
                          <w:overflowPunct w:val="0"/>
                          <w:spacing w:line="280" w:lineRule="exact"/>
                          <w:ind w:leftChars="-30" w:left="-72" w:rightChars="-30" w:right="-72"/>
                          <w:jc w:val="center"/>
                          <w:rPr>
                            <w:rFonts w:ascii="標楷體" w:eastAsia="標楷體" w:hAnsi="標楷體"/>
                            <w:color w:val="000000" w:themeColor="text1"/>
                            <w:kern w:val="0"/>
                            <w:sz w:val="20"/>
                          </w:rPr>
                        </w:pPr>
                        <w:r w:rsidRPr="004E4D16">
                          <w:rPr>
                            <w:rFonts w:ascii="標楷體" w:eastAsia="標楷體" w:hAnsi="標楷體" w:hint="eastAsia"/>
                            <w:color w:val="000000" w:themeColor="text1"/>
                            <w:kern w:val="0"/>
                            <w:sz w:val="20"/>
                          </w:rPr>
                          <w:t>支出</w:t>
                        </w:r>
                      </w:p>
                    </w:tc>
                    <w:tc>
                      <w:tcPr>
                        <w:tcW w:w="756" w:type="pct"/>
                        <w:vMerge w:val="restart"/>
                        <w:tcBorders>
                          <w:top w:val="single" w:sz="4" w:space="0" w:color="auto"/>
                          <w:left w:val="single" w:sz="4" w:space="0" w:color="auto"/>
                          <w:right w:val="double" w:sz="4" w:space="0" w:color="auto"/>
                        </w:tcBorders>
                        <w:vAlign w:val="center"/>
                        <w:hideMark/>
                      </w:tcPr>
                      <w:p w:rsidR="00F949C9" w:rsidRPr="004E4D16" w:rsidRDefault="00F949C9" w:rsidP="00607CE1">
                        <w:pPr>
                          <w:overflowPunct w:val="0"/>
                          <w:spacing w:line="280" w:lineRule="exact"/>
                          <w:ind w:leftChars="-30" w:left="-72" w:rightChars="-30" w:right="-72"/>
                          <w:jc w:val="center"/>
                          <w:rPr>
                            <w:rFonts w:ascii="標楷體" w:eastAsia="標楷體" w:hAnsi="標楷體"/>
                            <w:color w:val="000000" w:themeColor="text1"/>
                            <w:kern w:val="0"/>
                            <w:sz w:val="20"/>
                          </w:rPr>
                        </w:pPr>
                        <w:r w:rsidRPr="004E4D16">
                          <w:rPr>
                            <w:rFonts w:ascii="標楷體" w:eastAsia="標楷體" w:hAnsi="標楷體" w:hint="eastAsia"/>
                            <w:color w:val="000000" w:themeColor="text1"/>
                            <w:kern w:val="0"/>
                            <w:sz w:val="20"/>
                          </w:rPr>
                          <w:t>餘</w:t>
                        </w:r>
                        <w:proofErr w:type="gramStart"/>
                        <w:r w:rsidRPr="004E4D16">
                          <w:rPr>
                            <w:rFonts w:ascii="標楷體" w:eastAsia="標楷體" w:hAnsi="標楷體" w:hint="eastAsia"/>
                            <w:color w:val="000000" w:themeColor="text1"/>
                            <w:kern w:val="0"/>
                            <w:sz w:val="20"/>
                          </w:rPr>
                          <w:t>絀</w:t>
                        </w:r>
                        <w:proofErr w:type="gramEnd"/>
                      </w:p>
                    </w:tc>
                    <w:tc>
                      <w:tcPr>
                        <w:tcW w:w="2372" w:type="pct"/>
                        <w:gridSpan w:val="2"/>
                        <w:tcBorders>
                          <w:top w:val="single" w:sz="4" w:space="0" w:color="auto"/>
                          <w:left w:val="double" w:sz="4" w:space="0" w:color="auto"/>
                          <w:bottom w:val="single" w:sz="4" w:space="0" w:color="auto"/>
                          <w:right w:val="single" w:sz="4" w:space="0" w:color="auto"/>
                        </w:tcBorders>
                        <w:vAlign w:val="center"/>
                        <w:hideMark/>
                      </w:tcPr>
                      <w:p w:rsidR="00F949C9" w:rsidRPr="004E4D16" w:rsidRDefault="00F949C9" w:rsidP="00607CE1">
                        <w:pPr>
                          <w:overflowPunct w:val="0"/>
                          <w:spacing w:line="280" w:lineRule="exact"/>
                          <w:ind w:leftChars="-30" w:left="-72" w:rightChars="-30" w:right="-72"/>
                          <w:jc w:val="center"/>
                          <w:rPr>
                            <w:rFonts w:ascii="標楷體" w:eastAsia="標楷體" w:hAnsi="標楷體"/>
                            <w:color w:val="000000" w:themeColor="text1"/>
                            <w:kern w:val="0"/>
                            <w:sz w:val="20"/>
                          </w:rPr>
                        </w:pPr>
                        <w:r w:rsidRPr="004E4D16">
                          <w:rPr>
                            <w:rFonts w:ascii="標楷體" w:eastAsia="標楷體" w:hAnsi="標楷體" w:hint="eastAsia"/>
                            <w:color w:val="000000" w:themeColor="text1"/>
                            <w:kern w:val="0"/>
                            <w:sz w:val="20"/>
                          </w:rPr>
                          <w:t>政府捐助基金以外之捐助</w:t>
                        </w:r>
                      </w:p>
                    </w:tc>
                  </w:tr>
                  <w:tr w:rsidR="00F949C9" w:rsidTr="005A2599">
                    <w:trPr>
                      <w:trHeight w:val="47"/>
                    </w:trPr>
                    <w:tc>
                      <w:tcPr>
                        <w:tcW w:w="525" w:type="pct"/>
                        <w:vMerge/>
                        <w:tcBorders>
                          <w:left w:val="single" w:sz="4" w:space="0" w:color="auto"/>
                          <w:bottom w:val="single" w:sz="4" w:space="0" w:color="auto"/>
                          <w:right w:val="single" w:sz="4" w:space="0" w:color="auto"/>
                        </w:tcBorders>
                        <w:vAlign w:val="center"/>
                      </w:tcPr>
                      <w:p w:rsidR="00F949C9" w:rsidRPr="004E4D16" w:rsidRDefault="00F949C9" w:rsidP="00607CE1">
                        <w:pPr>
                          <w:overflowPunct w:val="0"/>
                          <w:spacing w:line="280" w:lineRule="exact"/>
                          <w:ind w:leftChars="-30" w:left="-72" w:rightChars="-30" w:right="-72"/>
                          <w:jc w:val="center"/>
                          <w:rPr>
                            <w:rFonts w:ascii="標楷體" w:eastAsia="標楷體" w:hAnsi="標楷體"/>
                            <w:color w:val="000000" w:themeColor="text1"/>
                            <w:kern w:val="0"/>
                            <w:sz w:val="20"/>
                          </w:rPr>
                        </w:pPr>
                      </w:p>
                    </w:tc>
                    <w:tc>
                      <w:tcPr>
                        <w:tcW w:w="674" w:type="pct"/>
                        <w:vMerge/>
                        <w:tcBorders>
                          <w:left w:val="single" w:sz="4" w:space="0" w:color="auto"/>
                          <w:bottom w:val="single" w:sz="4" w:space="0" w:color="auto"/>
                          <w:right w:val="single" w:sz="4" w:space="0" w:color="auto"/>
                        </w:tcBorders>
                        <w:vAlign w:val="center"/>
                      </w:tcPr>
                      <w:p w:rsidR="00F949C9" w:rsidRPr="004E4D16" w:rsidRDefault="00F949C9" w:rsidP="00607CE1">
                        <w:pPr>
                          <w:overflowPunct w:val="0"/>
                          <w:spacing w:line="280" w:lineRule="exact"/>
                          <w:ind w:leftChars="-30" w:left="-72" w:rightChars="-30" w:right="-72"/>
                          <w:jc w:val="center"/>
                          <w:rPr>
                            <w:rFonts w:ascii="標楷體" w:eastAsia="標楷體" w:hAnsi="標楷體"/>
                            <w:color w:val="000000" w:themeColor="text1"/>
                            <w:kern w:val="0"/>
                            <w:sz w:val="20"/>
                          </w:rPr>
                        </w:pPr>
                      </w:p>
                    </w:tc>
                    <w:tc>
                      <w:tcPr>
                        <w:tcW w:w="674" w:type="pct"/>
                        <w:vMerge/>
                        <w:tcBorders>
                          <w:left w:val="single" w:sz="4" w:space="0" w:color="auto"/>
                          <w:bottom w:val="single" w:sz="4" w:space="0" w:color="auto"/>
                          <w:right w:val="single" w:sz="4" w:space="0" w:color="auto"/>
                        </w:tcBorders>
                        <w:vAlign w:val="center"/>
                      </w:tcPr>
                      <w:p w:rsidR="00F949C9" w:rsidRPr="004E4D16" w:rsidRDefault="00F949C9" w:rsidP="00607CE1">
                        <w:pPr>
                          <w:overflowPunct w:val="0"/>
                          <w:spacing w:line="280" w:lineRule="exact"/>
                          <w:ind w:leftChars="-30" w:left="-72" w:rightChars="-30" w:right="-72"/>
                          <w:jc w:val="center"/>
                          <w:rPr>
                            <w:rFonts w:ascii="標楷體" w:eastAsia="標楷體" w:hAnsi="標楷體"/>
                            <w:color w:val="000000" w:themeColor="text1"/>
                            <w:kern w:val="0"/>
                            <w:sz w:val="20"/>
                          </w:rPr>
                        </w:pPr>
                      </w:p>
                    </w:tc>
                    <w:tc>
                      <w:tcPr>
                        <w:tcW w:w="756" w:type="pct"/>
                        <w:vMerge/>
                        <w:tcBorders>
                          <w:left w:val="single" w:sz="4" w:space="0" w:color="auto"/>
                          <w:bottom w:val="single" w:sz="4" w:space="0" w:color="auto"/>
                          <w:right w:val="double" w:sz="4" w:space="0" w:color="auto"/>
                        </w:tcBorders>
                        <w:vAlign w:val="center"/>
                      </w:tcPr>
                      <w:p w:rsidR="00F949C9" w:rsidRPr="004E4D16" w:rsidRDefault="00F949C9" w:rsidP="00607CE1">
                        <w:pPr>
                          <w:overflowPunct w:val="0"/>
                          <w:spacing w:line="280" w:lineRule="exact"/>
                          <w:ind w:leftChars="-30" w:left="-72" w:rightChars="-30" w:right="-72"/>
                          <w:jc w:val="center"/>
                          <w:rPr>
                            <w:rFonts w:ascii="標楷體" w:eastAsia="標楷體" w:hAnsi="標楷體"/>
                            <w:color w:val="000000" w:themeColor="text1"/>
                            <w:kern w:val="0"/>
                            <w:sz w:val="20"/>
                          </w:rPr>
                        </w:pPr>
                      </w:p>
                    </w:tc>
                    <w:tc>
                      <w:tcPr>
                        <w:tcW w:w="837" w:type="pct"/>
                        <w:tcBorders>
                          <w:top w:val="single" w:sz="4" w:space="0" w:color="auto"/>
                          <w:left w:val="double" w:sz="4" w:space="0" w:color="auto"/>
                          <w:bottom w:val="single" w:sz="4" w:space="0" w:color="auto"/>
                          <w:right w:val="single" w:sz="4" w:space="0" w:color="auto"/>
                        </w:tcBorders>
                        <w:vAlign w:val="center"/>
                      </w:tcPr>
                      <w:p w:rsidR="00F949C9" w:rsidRPr="004E4D16" w:rsidRDefault="00F949C9" w:rsidP="00607CE1">
                        <w:pPr>
                          <w:overflowPunct w:val="0"/>
                          <w:spacing w:line="280" w:lineRule="exact"/>
                          <w:ind w:leftChars="-30" w:left="-72" w:rightChars="-30" w:right="-72"/>
                          <w:jc w:val="center"/>
                          <w:rPr>
                            <w:rFonts w:ascii="標楷體" w:eastAsia="標楷體" w:hAnsi="標楷體"/>
                            <w:color w:val="000000" w:themeColor="text1"/>
                            <w:kern w:val="0"/>
                            <w:sz w:val="20"/>
                          </w:rPr>
                        </w:pPr>
                        <w:r w:rsidRPr="004E4D16">
                          <w:rPr>
                            <w:rFonts w:ascii="標楷體" w:eastAsia="標楷體" w:hAnsi="標楷體" w:hint="eastAsia"/>
                            <w:color w:val="000000" w:themeColor="text1"/>
                            <w:kern w:val="0"/>
                            <w:sz w:val="20"/>
                          </w:rPr>
                          <w:t>金額</w:t>
                        </w:r>
                      </w:p>
                    </w:tc>
                    <w:tc>
                      <w:tcPr>
                        <w:tcW w:w="1535" w:type="pct"/>
                        <w:tcBorders>
                          <w:top w:val="single" w:sz="4" w:space="0" w:color="auto"/>
                          <w:left w:val="single" w:sz="4" w:space="0" w:color="auto"/>
                          <w:bottom w:val="single" w:sz="4" w:space="0" w:color="auto"/>
                          <w:right w:val="single" w:sz="4" w:space="0" w:color="auto"/>
                        </w:tcBorders>
                        <w:vAlign w:val="center"/>
                      </w:tcPr>
                      <w:p w:rsidR="00F949C9" w:rsidRPr="004E4D16" w:rsidRDefault="00F949C9" w:rsidP="00607CE1">
                        <w:pPr>
                          <w:overflowPunct w:val="0"/>
                          <w:spacing w:line="280" w:lineRule="exact"/>
                          <w:ind w:leftChars="-30" w:left="-72" w:rightChars="-30" w:right="-72"/>
                          <w:jc w:val="center"/>
                          <w:rPr>
                            <w:rFonts w:ascii="標楷體" w:eastAsia="標楷體" w:hAnsi="標楷體"/>
                            <w:color w:val="000000" w:themeColor="text1"/>
                            <w:kern w:val="0"/>
                            <w:sz w:val="20"/>
                          </w:rPr>
                        </w:pPr>
                        <w:r w:rsidRPr="004E4D16">
                          <w:rPr>
                            <w:rFonts w:ascii="標楷體" w:eastAsia="標楷體" w:hAnsi="標楷體"/>
                            <w:color w:val="000000" w:themeColor="text1"/>
                            <w:kern w:val="0"/>
                            <w:sz w:val="20"/>
                          </w:rPr>
                          <w:t>占年度收入比率</w:t>
                        </w:r>
                      </w:p>
                    </w:tc>
                  </w:tr>
                  <w:tr w:rsidR="00F949C9" w:rsidTr="009558F0">
                    <w:trPr>
                      <w:trHeight w:val="283"/>
                    </w:trPr>
                    <w:tc>
                      <w:tcPr>
                        <w:tcW w:w="525" w:type="pct"/>
                        <w:tcBorders>
                          <w:top w:val="single" w:sz="4" w:space="0" w:color="auto"/>
                          <w:left w:val="single" w:sz="4" w:space="0" w:color="auto"/>
                          <w:bottom w:val="single" w:sz="4" w:space="0" w:color="auto"/>
                          <w:right w:val="single" w:sz="4" w:space="0" w:color="auto"/>
                        </w:tcBorders>
                        <w:vAlign w:val="center"/>
                        <w:hideMark/>
                      </w:tcPr>
                      <w:p w:rsidR="00F949C9" w:rsidRPr="004E4D16" w:rsidRDefault="00F949C9" w:rsidP="00607CE1">
                        <w:pPr>
                          <w:kinsoku w:val="0"/>
                          <w:overflowPunct w:val="0"/>
                          <w:spacing w:line="280" w:lineRule="exact"/>
                          <w:ind w:leftChars="-30" w:left="-72" w:rightChars="-30" w:right="-72"/>
                          <w:jc w:val="center"/>
                          <w:rPr>
                            <w:rFonts w:ascii="標楷體" w:eastAsia="標楷體" w:hAnsi="標楷體"/>
                            <w:color w:val="000000" w:themeColor="text1"/>
                            <w:kern w:val="0"/>
                            <w:sz w:val="20"/>
                          </w:rPr>
                        </w:pPr>
                        <w:r w:rsidRPr="004E4D16">
                          <w:rPr>
                            <w:rFonts w:ascii="標楷體" w:eastAsia="標楷體" w:hAnsi="標楷體" w:hint="eastAsia"/>
                            <w:color w:val="000000" w:themeColor="text1"/>
                            <w:kern w:val="0"/>
                            <w:sz w:val="20"/>
                          </w:rPr>
                          <w:t>107</w:t>
                        </w:r>
                      </w:p>
                    </w:tc>
                    <w:tc>
                      <w:tcPr>
                        <w:tcW w:w="674" w:type="pct"/>
                        <w:tcBorders>
                          <w:top w:val="single" w:sz="4" w:space="0" w:color="auto"/>
                          <w:left w:val="single" w:sz="4" w:space="0" w:color="auto"/>
                          <w:bottom w:val="single" w:sz="4" w:space="0" w:color="auto"/>
                          <w:right w:val="single" w:sz="4" w:space="0" w:color="auto"/>
                        </w:tcBorders>
                        <w:vAlign w:val="center"/>
                        <w:hideMark/>
                      </w:tcPr>
                      <w:p w:rsidR="00F949C9" w:rsidRPr="004E4D16" w:rsidRDefault="00F949C9" w:rsidP="00607CE1">
                        <w:pPr>
                          <w:kinsoku w:val="0"/>
                          <w:overflowPunct w:val="0"/>
                          <w:spacing w:line="280" w:lineRule="exact"/>
                          <w:ind w:leftChars="-30" w:left="-72" w:rightChars="-30" w:right="-72"/>
                          <w:jc w:val="right"/>
                          <w:rPr>
                            <w:rFonts w:ascii="標楷體" w:eastAsia="標楷體" w:hAnsi="標楷體"/>
                            <w:color w:val="000000" w:themeColor="text1"/>
                            <w:kern w:val="0"/>
                            <w:sz w:val="20"/>
                          </w:rPr>
                        </w:pPr>
                        <w:r w:rsidRPr="004E4D16">
                          <w:rPr>
                            <w:rFonts w:ascii="標楷體" w:eastAsia="標楷體" w:hAnsi="標楷體" w:hint="eastAsia"/>
                            <w:color w:val="000000" w:themeColor="text1"/>
                            <w:kern w:val="0"/>
                            <w:sz w:val="20"/>
                          </w:rPr>
                          <w:t>5,176</w:t>
                        </w:r>
                      </w:p>
                    </w:tc>
                    <w:tc>
                      <w:tcPr>
                        <w:tcW w:w="674" w:type="pct"/>
                        <w:tcBorders>
                          <w:top w:val="single" w:sz="4" w:space="0" w:color="auto"/>
                          <w:left w:val="single" w:sz="4" w:space="0" w:color="auto"/>
                          <w:bottom w:val="single" w:sz="4" w:space="0" w:color="auto"/>
                          <w:right w:val="single" w:sz="4" w:space="0" w:color="auto"/>
                        </w:tcBorders>
                        <w:vAlign w:val="center"/>
                        <w:hideMark/>
                      </w:tcPr>
                      <w:p w:rsidR="00F949C9" w:rsidRPr="004E4D16" w:rsidRDefault="00F949C9" w:rsidP="00607CE1">
                        <w:pPr>
                          <w:kinsoku w:val="0"/>
                          <w:overflowPunct w:val="0"/>
                          <w:spacing w:line="280" w:lineRule="exact"/>
                          <w:ind w:leftChars="-30" w:left="-72" w:rightChars="-30" w:right="-72"/>
                          <w:jc w:val="right"/>
                          <w:rPr>
                            <w:rFonts w:ascii="標楷體" w:eastAsia="標楷體" w:hAnsi="標楷體"/>
                            <w:color w:val="000000" w:themeColor="text1"/>
                            <w:kern w:val="0"/>
                            <w:sz w:val="20"/>
                          </w:rPr>
                        </w:pPr>
                        <w:r w:rsidRPr="004E4D16">
                          <w:rPr>
                            <w:rFonts w:ascii="標楷體" w:eastAsia="標楷體" w:hAnsi="標楷體" w:hint="eastAsia"/>
                            <w:color w:val="000000" w:themeColor="text1"/>
                            <w:kern w:val="0"/>
                            <w:sz w:val="20"/>
                          </w:rPr>
                          <w:t>5,785</w:t>
                        </w:r>
                      </w:p>
                    </w:tc>
                    <w:tc>
                      <w:tcPr>
                        <w:tcW w:w="756" w:type="pct"/>
                        <w:tcBorders>
                          <w:top w:val="single" w:sz="4" w:space="0" w:color="auto"/>
                          <w:left w:val="single" w:sz="4" w:space="0" w:color="auto"/>
                          <w:bottom w:val="single" w:sz="4" w:space="0" w:color="auto"/>
                          <w:right w:val="double" w:sz="4" w:space="0" w:color="auto"/>
                        </w:tcBorders>
                        <w:vAlign w:val="center"/>
                        <w:hideMark/>
                      </w:tcPr>
                      <w:p w:rsidR="00F949C9" w:rsidRPr="004E4D16" w:rsidRDefault="00F949C9" w:rsidP="00607CE1">
                        <w:pPr>
                          <w:kinsoku w:val="0"/>
                          <w:overflowPunct w:val="0"/>
                          <w:spacing w:line="280" w:lineRule="exact"/>
                          <w:ind w:leftChars="-30" w:left="-72" w:rightChars="-30" w:right="-72"/>
                          <w:jc w:val="right"/>
                          <w:rPr>
                            <w:rFonts w:ascii="標楷體" w:eastAsia="標楷體" w:hAnsi="標楷體"/>
                            <w:color w:val="000000" w:themeColor="text1"/>
                            <w:kern w:val="0"/>
                            <w:sz w:val="20"/>
                          </w:rPr>
                        </w:pPr>
                        <w:r w:rsidRPr="004E4D16">
                          <w:rPr>
                            <w:rFonts w:ascii="標楷體" w:eastAsia="標楷體" w:hAnsi="標楷體" w:hint="eastAsia"/>
                            <w:color w:val="000000" w:themeColor="text1"/>
                            <w:kern w:val="0"/>
                            <w:sz w:val="20"/>
                          </w:rPr>
                          <w:t>-</w:t>
                        </w:r>
                        <w:r w:rsidRPr="007308B7">
                          <w:rPr>
                            <w:rFonts w:ascii="新細明體" w:hAnsi="新細明體" w:hint="eastAsia"/>
                            <w:noProof/>
                            <w:sz w:val="20"/>
                          </w:rPr>
                          <w:t xml:space="preserve"> </w:t>
                        </w:r>
                        <w:r w:rsidRPr="004E4D16">
                          <w:rPr>
                            <w:rFonts w:ascii="標楷體" w:eastAsia="標楷體" w:hAnsi="標楷體" w:hint="eastAsia"/>
                            <w:color w:val="000000" w:themeColor="text1"/>
                            <w:kern w:val="0"/>
                            <w:sz w:val="20"/>
                          </w:rPr>
                          <w:t>608</w:t>
                        </w:r>
                      </w:p>
                    </w:tc>
                    <w:tc>
                      <w:tcPr>
                        <w:tcW w:w="837" w:type="pct"/>
                        <w:tcBorders>
                          <w:top w:val="single" w:sz="4" w:space="0" w:color="auto"/>
                          <w:left w:val="double" w:sz="4" w:space="0" w:color="auto"/>
                          <w:bottom w:val="single" w:sz="4" w:space="0" w:color="auto"/>
                          <w:right w:val="single" w:sz="4" w:space="0" w:color="auto"/>
                        </w:tcBorders>
                        <w:vAlign w:val="center"/>
                        <w:hideMark/>
                      </w:tcPr>
                      <w:p w:rsidR="00F949C9" w:rsidRPr="004E4D16" w:rsidRDefault="00F949C9" w:rsidP="00607CE1">
                        <w:pPr>
                          <w:kinsoku w:val="0"/>
                          <w:overflowPunct w:val="0"/>
                          <w:spacing w:line="280" w:lineRule="exact"/>
                          <w:ind w:leftChars="-30" w:left="-72" w:rightChars="-30" w:right="-72"/>
                          <w:jc w:val="right"/>
                          <w:rPr>
                            <w:rFonts w:ascii="標楷體" w:eastAsia="標楷體" w:hAnsi="標楷體"/>
                            <w:color w:val="000000" w:themeColor="text1"/>
                            <w:kern w:val="0"/>
                            <w:sz w:val="20"/>
                          </w:rPr>
                        </w:pPr>
                        <w:r w:rsidRPr="004E4D16">
                          <w:rPr>
                            <w:rFonts w:ascii="標楷體" w:eastAsia="標楷體" w:hAnsi="標楷體" w:hint="eastAsia"/>
                            <w:color w:val="000000" w:themeColor="text1"/>
                            <w:kern w:val="0"/>
                            <w:sz w:val="20"/>
                          </w:rPr>
                          <w:t>830</w:t>
                        </w:r>
                      </w:p>
                    </w:tc>
                    <w:tc>
                      <w:tcPr>
                        <w:tcW w:w="1535" w:type="pct"/>
                        <w:tcBorders>
                          <w:top w:val="single" w:sz="4" w:space="0" w:color="auto"/>
                          <w:left w:val="single" w:sz="4" w:space="0" w:color="auto"/>
                          <w:bottom w:val="single" w:sz="4" w:space="0" w:color="auto"/>
                          <w:right w:val="single" w:sz="4" w:space="0" w:color="auto"/>
                        </w:tcBorders>
                        <w:vAlign w:val="center"/>
                      </w:tcPr>
                      <w:p w:rsidR="00F949C9" w:rsidRPr="004E4D16" w:rsidRDefault="00F949C9" w:rsidP="00607CE1">
                        <w:pPr>
                          <w:kinsoku w:val="0"/>
                          <w:overflowPunct w:val="0"/>
                          <w:spacing w:line="280" w:lineRule="exact"/>
                          <w:ind w:leftChars="-30" w:left="-72" w:rightChars="-30" w:right="-72"/>
                          <w:jc w:val="right"/>
                          <w:rPr>
                            <w:rFonts w:ascii="標楷體" w:eastAsia="標楷體" w:hAnsi="標楷體"/>
                            <w:color w:val="000000" w:themeColor="text1"/>
                            <w:kern w:val="0"/>
                            <w:sz w:val="20"/>
                          </w:rPr>
                        </w:pPr>
                        <w:r w:rsidRPr="004E4D16">
                          <w:rPr>
                            <w:rFonts w:ascii="標楷體" w:eastAsia="標楷體" w:hAnsi="標楷體"/>
                            <w:color w:val="000000" w:themeColor="text1"/>
                            <w:kern w:val="0"/>
                            <w:sz w:val="20"/>
                          </w:rPr>
                          <w:t>16.03</w:t>
                        </w:r>
                      </w:p>
                    </w:tc>
                  </w:tr>
                  <w:tr w:rsidR="00F949C9" w:rsidTr="009558F0">
                    <w:trPr>
                      <w:trHeight w:val="283"/>
                    </w:trPr>
                    <w:tc>
                      <w:tcPr>
                        <w:tcW w:w="525" w:type="pct"/>
                        <w:tcBorders>
                          <w:top w:val="single" w:sz="4" w:space="0" w:color="auto"/>
                          <w:left w:val="single" w:sz="4" w:space="0" w:color="auto"/>
                          <w:bottom w:val="single" w:sz="4" w:space="0" w:color="auto"/>
                          <w:right w:val="single" w:sz="4" w:space="0" w:color="auto"/>
                        </w:tcBorders>
                        <w:vAlign w:val="center"/>
                        <w:hideMark/>
                      </w:tcPr>
                      <w:p w:rsidR="00F949C9" w:rsidRPr="004E4D16" w:rsidRDefault="00F949C9" w:rsidP="00607CE1">
                        <w:pPr>
                          <w:kinsoku w:val="0"/>
                          <w:overflowPunct w:val="0"/>
                          <w:spacing w:line="280" w:lineRule="exact"/>
                          <w:ind w:leftChars="-30" w:left="-72" w:rightChars="-30" w:right="-72"/>
                          <w:jc w:val="center"/>
                          <w:rPr>
                            <w:rFonts w:ascii="標楷體" w:eastAsia="標楷體" w:hAnsi="標楷體"/>
                            <w:color w:val="000000" w:themeColor="text1"/>
                            <w:kern w:val="0"/>
                            <w:sz w:val="20"/>
                          </w:rPr>
                        </w:pPr>
                        <w:r w:rsidRPr="004E4D16">
                          <w:rPr>
                            <w:rFonts w:ascii="標楷體" w:eastAsia="標楷體" w:hAnsi="標楷體" w:hint="eastAsia"/>
                            <w:color w:val="000000" w:themeColor="text1"/>
                            <w:kern w:val="0"/>
                            <w:sz w:val="20"/>
                          </w:rPr>
                          <w:t>108</w:t>
                        </w:r>
                      </w:p>
                    </w:tc>
                    <w:tc>
                      <w:tcPr>
                        <w:tcW w:w="674" w:type="pct"/>
                        <w:tcBorders>
                          <w:top w:val="single" w:sz="4" w:space="0" w:color="auto"/>
                          <w:left w:val="single" w:sz="4" w:space="0" w:color="auto"/>
                          <w:bottom w:val="single" w:sz="4" w:space="0" w:color="auto"/>
                          <w:right w:val="single" w:sz="4" w:space="0" w:color="auto"/>
                        </w:tcBorders>
                        <w:vAlign w:val="center"/>
                        <w:hideMark/>
                      </w:tcPr>
                      <w:p w:rsidR="00F949C9" w:rsidRPr="004E4D16" w:rsidRDefault="00F949C9" w:rsidP="00607CE1">
                        <w:pPr>
                          <w:kinsoku w:val="0"/>
                          <w:overflowPunct w:val="0"/>
                          <w:spacing w:line="280" w:lineRule="exact"/>
                          <w:ind w:leftChars="-30" w:left="-72" w:rightChars="-30" w:right="-72"/>
                          <w:jc w:val="right"/>
                          <w:rPr>
                            <w:rFonts w:ascii="標楷體" w:eastAsia="標楷體" w:hAnsi="標楷體"/>
                            <w:color w:val="000000" w:themeColor="text1"/>
                            <w:kern w:val="0"/>
                            <w:sz w:val="20"/>
                          </w:rPr>
                        </w:pPr>
                        <w:r w:rsidRPr="004E4D16">
                          <w:rPr>
                            <w:rFonts w:ascii="標楷體" w:eastAsia="標楷體" w:hAnsi="標楷體" w:hint="eastAsia"/>
                            <w:color w:val="000000" w:themeColor="text1"/>
                            <w:kern w:val="0"/>
                            <w:sz w:val="20"/>
                          </w:rPr>
                          <w:t>4,325</w:t>
                        </w:r>
                      </w:p>
                    </w:tc>
                    <w:tc>
                      <w:tcPr>
                        <w:tcW w:w="674" w:type="pct"/>
                        <w:tcBorders>
                          <w:top w:val="single" w:sz="4" w:space="0" w:color="auto"/>
                          <w:left w:val="single" w:sz="4" w:space="0" w:color="auto"/>
                          <w:bottom w:val="single" w:sz="4" w:space="0" w:color="auto"/>
                          <w:right w:val="single" w:sz="4" w:space="0" w:color="auto"/>
                        </w:tcBorders>
                        <w:vAlign w:val="center"/>
                        <w:hideMark/>
                      </w:tcPr>
                      <w:p w:rsidR="00F949C9" w:rsidRPr="004E4D16" w:rsidRDefault="00F949C9" w:rsidP="00607CE1">
                        <w:pPr>
                          <w:kinsoku w:val="0"/>
                          <w:overflowPunct w:val="0"/>
                          <w:spacing w:line="280" w:lineRule="exact"/>
                          <w:ind w:leftChars="-30" w:left="-72" w:rightChars="-30" w:right="-72"/>
                          <w:jc w:val="right"/>
                          <w:rPr>
                            <w:rFonts w:ascii="標楷體" w:eastAsia="標楷體" w:hAnsi="標楷體"/>
                            <w:color w:val="000000" w:themeColor="text1"/>
                            <w:kern w:val="0"/>
                            <w:sz w:val="20"/>
                          </w:rPr>
                        </w:pPr>
                        <w:r w:rsidRPr="004E4D16">
                          <w:rPr>
                            <w:rFonts w:ascii="標楷體" w:eastAsia="標楷體" w:hAnsi="標楷體" w:hint="eastAsia"/>
                            <w:color w:val="000000" w:themeColor="text1"/>
                            <w:kern w:val="0"/>
                            <w:sz w:val="20"/>
                          </w:rPr>
                          <w:t>3,766</w:t>
                        </w:r>
                      </w:p>
                    </w:tc>
                    <w:tc>
                      <w:tcPr>
                        <w:tcW w:w="756" w:type="pct"/>
                        <w:tcBorders>
                          <w:top w:val="single" w:sz="4" w:space="0" w:color="auto"/>
                          <w:left w:val="single" w:sz="4" w:space="0" w:color="auto"/>
                          <w:bottom w:val="single" w:sz="4" w:space="0" w:color="auto"/>
                          <w:right w:val="double" w:sz="4" w:space="0" w:color="auto"/>
                        </w:tcBorders>
                        <w:vAlign w:val="center"/>
                        <w:hideMark/>
                      </w:tcPr>
                      <w:p w:rsidR="00F949C9" w:rsidRPr="004E4D16" w:rsidRDefault="00F949C9" w:rsidP="00607CE1">
                        <w:pPr>
                          <w:kinsoku w:val="0"/>
                          <w:overflowPunct w:val="0"/>
                          <w:spacing w:line="280" w:lineRule="exact"/>
                          <w:ind w:leftChars="-30" w:left="-72" w:rightChars="-30" w:right="-72"/>
                          <w:jc w:val="right"/>
                          <w:rPr>
                            <w:rFonts w:ascii="標楷體" w:eastAsia="標楷體" w:hAnsi="標楷體"/>
                            <w:color w:val="000000" w:themeColor="text1"/>
                            <w:kern w:val="0"/>
                            <w:sz w:val="20"/>
                          </w:rPr>
                        </w:pPr>
                        <w:r w:rsidRPr="004E4D16">
                          <w:rPr>
                            <w:rFonts w:ascii="標楷體" w:eastAsia="標楷體" w:hAnsi="標楷體" w:hint="eastAsia"/>
                            <w:color w:val="000000" w:themeColor="text1"/>
                            <w:kern w:val="0"/>
                            <w:sz w:val="20"/>
                          </w:rPr>
                          <w:t>559</w:t>
                        </w:r>
                      </w:p>
                    </w:tc>
                    <w:tc>
                      <w:tcPr>
                        <w:tcW w:w="837" w:type="pct"/>
                        <w:tcBorders>
                          <w:top w:val="single" w:sz="4" w:space="0" w:color="auto"/>
                          <w:left w:val="double" w:sz="4" w:space="0" w:color="auto"/>
                          <w:bottom w:val="single" w:sz="4" w:space="0" w:color="auto"/>
                          <w:right w:val="single" w:sz="4" w:space="0" w:color="auto"/>
                        </w:tcBorders>
                        <w:vAlign w:val="center"/>
                        <w:hideMark/>
                      </w:tcPr>
                      <w:p w:rsidR="00F949C9" w:rsidRPr="004E4D16" w:rsidRDefault="00F949C9" w:rsidP="00607CE1">
                        <w:pPr>
                          <w:kinsoku w:val="0"/>
                          <w:overflowPunct w:val="0"/>
                          <w:spacing w:line="280" w:lineRule="exact"/>
                          <w:ind w:leftChars="-30" w:left="-72" w:rightChars="-30" w:right="-72"/>
                          <w:jc w:val="right"/>
                          <w:rPr>
                            <w:rFonts w:ascii="標楷體" w:eastAsia="標楷體" w:hAnsi="標楷體"/>
                            <w:color w:val="000000" w:themeColor="text1"/>
                            <w:kern w:val="0"/>
                            <w:sz w:val="20"/>
                          </w:rPr>
                        </w:pPr>
                        <w:r w:rsidRPr="004E4D16">
                          <w:rPr>
                            <w:rFonts w:ascii="標楷體" w:eastAsia="標楷體" w:hAnsi="標楷體" w:hint="eastAsia"/>
                            <w:color w:val="000000" w:themeColor="text1"/>
                            <w:kern w:val="0"/>
                            <w:sz w:val="20"/>
                          </w:rPr>
                          <w:t>1,399</w:t>
                        </w:r>
                      </w:p>
                    </w:tc>
                    <w:tc>
                      <w:tcPr>
                        <w:tcW w:w="1535" w:type="pct"/>
                        <w:tcBorders>
                          <w:top w:val="single" w:sz="4" w:space="0" w:color="auto"/>
                          <w:left w:val="single" w:sz="4" w:space="0" w:color="auto"/>
                          <w:bottom w:val="single" w:sz="4" w:space="0" w:color="auto"/>
                          <w:right w:val="single" w:sz="4" w:space="0" w:color="auto"/>
                        </w:tcBorders>
                        <w:vAlign w:val="center"/>
                      </w:tcPr>
                      <w:p w:rsidR="00F949C9" w:rsidRPr="004E4D16" w:rsidRDefault="00F949C9" w:rsidP="00607CE1">
                        <w:pPr>
                          <w:kinsoku w:val="0"/>
                          <w:overflowPunct w:val="0"/>
                          <w:spacing w:line="280" w:lineRule="exact"/>
                          <w:ind w:leftChars="-30" w:left="-72" w:rightChars="-30" w:right="-72"/>
                          <w:jc w:val="right"/>
                          <w:rPr>
                            <w:rFonts w:ascii="標楷體" w:eastAsia="標楷體" w:hAnsi="標楷體"/>
                            <w:color w:val="000000" w:themeColor="text1"/>
                            <w:kern w:val="0"/>
                            <w:sz w:val="20"/>
                          </w:rPr>
                        </w:pPr>
                        <w:r w:rsidRPr="004E4D16">
                          <w:rPr>
                            <w:rFonts w:ascii="標楷體" w:eastAsia="標楷體" w:hAnsi="標楷體"/>
                            <w:color w:val="000000" w:themeColor="text1"/>
                            <w:kern w:val="0"/>
                            <w:sz w:val="20"/>
                          </w:rPr>
                          <w:t>32.36</w:t>
                        </w:r>
                      </w:p>
                    </w:tc>
                  </w:tr>
                  <w:tr w:rsidR="00F949C9" w:rsidTr="009558F0">
                    <w:trPr>
                      <w:trHeight w:val="283"/>
                    </w:trPr>
                    <w:tc>
                      <w:tcPr>
                        <w:tcW w:w="525" w:type="pct"/>
                        <w:tcBorders>
                          <w:top w:val="single" w:sz="4" w:space="0" w:color="auto"/>
                          <w:left w:val="single" w:sz="4" w:space="0" w:color="auto"/>
                          <w:bottom w:val="single" w:sz="4" w:space="0" w:color="auto"/>
                          <w:right w:val="single" w:sz="4" w:space="0" w:color="auto"/>
                        </w:tcBorders>
                        <w:vAlign w:val="center"/>
                        <w:hideMark/>
                      </w:tcPr>
                      <w:p w:rsidR="00F949C9" w:rsidRPr="004E4D16" w:rsidRDefault="00F949C9" w:rsidP="00607CE1">
                        <w:pPr>
                          <w:kinsoku w:val="0"/>
                          <w:overflowPunct w:val="0"/>
                          <w:spacing w:line="280" w:lineRule="exact"/>
                          <w:ind w:leftChars="-30" w:left="-72" w:rightChars="-30" w:right="-72"/>
                          <w:jc w:val="center"/>
                          <w:rPr>
                            <w:rFonts w:ascii="標楷體" w:eastAsia="標楷體" w:hAnsi="標楷體"/>
                            <w:color w:val="000000" w:themeColor="text1"/>
                            <w:kern w:val="0"/>
                            <w:sz w:val="20"/>
                          </w:rPr>
                        </w:pPr>
                        <w:r w:rsidRPr="004E4D16">
                          <w:rPr>
                            <w:rFonts w:ascii="標楷體" w:eastAsia="標楷體" w:hAnsi="標楷體" w:hint="eastAsia"/>
                            <w:color w:val="000000" w:themeColor="text1"/>
                            <w:kern w:val="0"/>
                            <w:sz w:val="20"/>
                          </w:rPr>
                          <w:t>109</w:t>
                        </w:r>
                      </w:p>
                    </w:tc>
                    <w:tc>
                      <w:tcPr>
                        <w:tcW w:w="674" w:type="pct"/>
                        <w:tcBorders>
                          <w:top w:val="single" w:sz="4" w:space="0" w:color="auto"/>
                          <w:left w:val="single" w:sz="4" w:space="0" w:color="auto"/>
                          <w:bottom w:val="single" w:sz="4" w:space="0" w:color="auto"/>
                          <w:right w:val="single" w:sz="4" w:space="0" w:color="auto"/>
                        </w:tcBorders>
                        <w:vAlign w:val="center"/>
                        <w:hideMark/>
                      </w:tcPr>
                      <w:p w:rsidR="00F949C9" w:rsidRPr="004E4D16" w:rsidRDefault="00F949C9" w:rsidP="00607CE1">
                        <w:pPr>
                          <w:kinsoku w:val="0"/>
                          <w:overflowPunct w:val="0"/>
                          <w:spacing w:line="280" w:lineRule="exact"/>
                          <w:ind w:leftChars="-30" w:left="-72" w:rightChars="-30" w:right="-72"/>
                          <w:jc w:val="right"/>
                          <w:rPr>
                            <w:rFonts w:ascii="標楷體" w:eastAsia="標楷體" w:hAnsi="標楷體"/>
                            <w:color w:val="000000" w:themeColor="text1"/>
                            <w:kern w:val="0"/>
                            <w:sz w:val="20"/>
                          </w:rPr>
                        </w:pPr>
                        <w:r w:rsidRPr="004E4D16">
                          <w:rPr>
                            <w:rFonts w:ascii="標楷體" w:eastAsia="標楷體" w:hAnsi="標楷體" w:hint="eastAsia"/>
                            <w:color w:val="000000" w:themeColor="text1"/>
                            <w:kern w:val="0"/>
                            <w:sz w:val="20"/>
                          </w:rPr>
                          <w:t>2,671</w:t>
                        </w:r>
                      </w:p>
                    </w:tc>
                    <w:tc>
                      <w:tcPr>
                        <w:tcW w:w="674" w:type="pct"/>
                        <w:tcBorders>
                          <w:top w:val="single" w:sz="4" w:space="0" w:color="auto"/>
                          <w:left w:val="single" w:sz="4" w:space="0" w:color="auto"/>
                          <w:bottom w:val="single" w:sz="4" w:space="0" w:color="auto"/>
                          <w:right w:val="single" w:sz="4" w:space="0" w:color="auto"/>
                        </w:tcBorders>
                        <w:vAlign w:val="center"/>
                        <w:hideMark/>
                      </w:tcPr>
                      <w:p w:rsidR="00F949C9" w:rsidRPr="004E4D16" w:rsidRDefault="00F949C9" w:rsidP="00607CE1">
                        <w:pPr>
                          <w:kinsoku w:val="0"/>
                          <w:overflowPunct w:val="0"/>
                          <w:spacing w:line="280" w:lineRule="exact"/>
                          <w:ind w:leftChars="-30" w:left="-72" w:rightChars="-30" w:right="-72"/>
                          <w:jc w:val="right"/>
                          <w:rPr>
                            <w:rFonts w:ascii="標楷體" w:eastAsia="標楷體" w:hAnsi="標楷體"/>
                            <w:color w:val="000000" w:themeColor="text1"/>
                            <w:kern w:val="0"/>
                            <w:sz w:val="20"/>
                          </w:rPr>
                        </w:pPr>
                        <w:r w:rsidRPr="004E4D16">
                          <w:rPr>
                            <w:rFonts w:ascii="標楷體" w:eastAsia="標楷體" w:hAnsi="標楷體" w:hint="eastAsia"/>
                            <w:color w:val="000000" w:themeColor="text1"/>
                            <w:kern w:val="0"/>
                            <w:sz w:val="20"/>
                          </w:rPr>
                          <w:t>5,004</w:t>
                        </w:r>
                      </w:p>
                    </w:tc>
                    <w:tc>
                      <w:tcPr>
                        <w:tcW w:w="756" w:type="pct"/>
                        <w:tcBorders>
                          <w:top w:val="single" w:sz="4" w:space="0" w:color="auto"/>
                          <w:left w:val="single" w:sz="4" w:space="0" w:color="auto"/>
                          <w:bottom w:val="single" w:sz="4" w:space="0" w:color="auto"/>
                          <w:right w:val="double" w:sz="4" w:space="0" w:color="auto"/>
                        </w:tcBorders>
                        <w:vAlign w:val="center"/>
                        <w:hideMark/>
                      </w:tcPr>
                      <w:p w:rsidR="00F949C9" w:rsidRPr="00235818" w:rsidRDefault="00F949C9" w:rsidP="00607CE1">
                        <w:pPr>
                          <w:kinsoku w:val="0"/>
                          <w:overflowPunct w:val="0"/>
                          <w:spacing w:line="280" w:lineRule="exact"/>
                          <w:ind w:leftChars="-30" w:left="-72" w:rightChars="-30" w:right="-72"/>
                          <w:jc w:val="right"/>
                          <w:rPr>
                            <w:rFonts w:ascii="標楷體" w:eastAsia="標楷體" w:hAnsi="標楷體"/>
                            <w:color w:val="000000" w:themeColor="text1"/>
                            <w:kern w:val="0"/>
                            <w:sz w:val="20"/>
                          </w:rPr>
                        </w:pPr>
                        <w:r>
                          <w:rPr>
                            <w:rFonts w:ascii="標楷體" w:eastAsia="標楷體" w:hAnsi="標楷體"/>
                            <w:color w:val="000000" w:themeColor="text1"/>
                            <w:kern w:val="0"/>
                            <w:sz w:val="20"/>
                          </w:rPr>
                          <w:t>-</w:t>
                        </w:r>
                        <w:r w:rsidRPr="007308B7">
                          <w:rPr>
                            <w:rFonts w:ascii="新細明體" w:hAnsi="新細明體" w:hint="eastAsia"/>
                            <w:noProof/>
                            <w:sz w:val="20"/>
                          </w:rPr>
                          <w:t xml:space="preserve"> </w:t>
                        </w:r>
                        <w:r w:rsidRPr="00235818">
                          <w:rPr>
                            <w:rFonts w:ascii="標楷體" w:eastAsia="標楷體" w:hAnsi="標楷體" w:hint="eastAsia"/>
                            <w:color w:val="000000" w:themeColor="text1"/>
                            <w:kern w:val="0"/>
                            <w:sz w:val="20"/>
                          </w:rPr>
                          <w:t>2,333</w:t>
                        </w:r>
                      </w:p>
                    </w:tc>
                    <w:tc>
                      <w:tcPr>
                        <w:tcW w:w="837" w:type="pct"/>
                        <w:tcBorders>
                          <w:top w:val="single" w:sz="4" w:space="0" w:color="auto"/>
                          <w:left w:val="double" w:sz="4" w:space="0" w:color="auto"/>
                          <w:bottom w:val="single" w:sz="4" w:space="0" w:color="auto"/>
                          <w:right w:val="single" w:sz="4" w:space="0" w:color="auto"/>
                        </w:tcBorders>
                        <w:vAlign w:val="center"/>
                        <w:hideMark/>
                      </w:tcPr>
                      <w:p w:rsidR="00F949C9" w:rsidRPr="004E4D16" w:rsidRDefault="00F949C9" w:rsidP="00607CE1">
                        <w:pPr>
                          <w:kinsoku w:val="0"/>
                          <w:overflowPunct w:val="0"/>
                          <w:spacing w:line="280" w:lineRule="exact"/>
                          <w:ind w:leftChars="-30" w:left="-72" w:rightChars="-30" w:right="-72"/>
                          <w:jc w:val="right"/>
                          <w:rPr>
                            <w:rFonts w:ascii="標楷體" w:eastAsia="標楷體" w:hAnsi="標楷體"/>
                            <w:color w:val="000000" w:themeColor="text1"/>
                            <w:kern w:val="0"/>
                            <w:sz w:val="20"/>
                          </w:rPr>
                        </w:pPr>
                        <w:r w:rsidRPr="004E4D16">
                          <w:rPr>
                            <w:rFonts w:ascii="標楷體" w:eastAsia="標楷體" w:hAnsi="標楷體" w:hint="eastAsia"/>
                            <w:color w:val="000000" w:themeColor="text1"/>
                            <w:kern w:val="0"/>
                            <w:sz w:val="20"/>
                          </w:rPr>
                          <w:t>1,760</w:t>
                        </w:r>
                      </w:p>
                    </w:tc>
                    <w:tc>
                      <w:tcPr>
                        <w:tcW w:w="1535" w:type="pct"/>
                        <w:tcBorders>
                          <w:top w:val="single" w:sz="4" w:space="0" w:color="auto"/>
                          <w:left w:val="single" w:sz="4" w:space="0" w:color="auto"/>
                          <w:bottom w:val="single" w:sz="4" w:space="0" w:color="auto"/>
                          <w:right w:val="single" w:sz="4" w:space="0" w:color="auto"/>
                        </w:tcBorders>
                        <w:vAlign w:val="center"/>
                      </w:tcPr>
                      <w:p w:rsidR="00F949C9" w:rsidRPr="004E4D16" w:rsidRDefault="00F949C9" w:rsidP="00607CE1">
                        <w:pPr>
                          <w:kinsoku w:val="0"/>
                          <w:overflowPunct w:val="0"/>
                          <w:spacing w:line="280" w:lineRule="exact"/>
                          <w:ind w:leftChars="-30" w:left="-72" w:rightChars="-30" w:right="-72"/>
                          <w:jc w:val="right"/>
                          <w:rPr>
                            <w:rFonts w:ascii="標楷體" w:eastAsia="標楷體" w:hAnsi="標楷體"/>
                            <w:color w:val="000000" w:themeColor="text1"/>
                            <w:kern w:val="0"/>
                            <w:sz w:val="20"/>
                          </w:rPr>
                        </w:pPr>
                        <w:r w:rsidRPr="004E4D16">
                          <w:rPr>
                            <w:rFonts w:ascii="標楷體" w:eastAsia="標楷體" w:hAnsi="標楷體"/>
                            <w:color w:val="000000" w:themeColor="text1"/>
                            <w:kern w:val="0"/>
                            <w:sz w:val="20"/>
                          </w:rPr>
                          <w:t>65.</w:t>
                        </w:r>
                        <w:r>
                          <w:rPr>
                            <w:rFonts w:ascii="標楷體" w:eastAsia="標楷體" w:hAnsi="標楷體" w:hint="eastAsia"/>
                            <w:color w:val="000000" w:themeColor="text1"/>
                            <w:kern w:val="0"/>
                            <w:sz w:val="20"/>
                          </w:rPr>
                          <w:t>8</w:t>
                        </w:r>
                        <w:r>
                          <w:rPr>
                            <w:rFonts w:ascii="標楷體" w:eastAsia="標楷體" w:hAnsi="標楷體"/>
                            <w:color w:val="000000" w:themeColor="text1"/>
                            <w:kern w:val="0"/>
                            <w:sz w:val="20"/>
                          </w:rPr>
                          <w:t>9</w:t>
                        </w:r>
                      </w:p>
                    </w:tc>
                  </w:tr>
                </w:tbl>
                <w:p w:rsidR="00F949C9" w:rsidRPr="004E4D16" w:rsidRDefault="00F949C9" w:rsidP="00F5014A">
                  <w:pPr>
                    <w:spacing w:line="240" w:lineRule="exact"/>
                    <w:ind w:leftChars="35" w:left="1218" w:hangingChars="630" w:hanging="1134"/>
                    <w:rPr>
                      <w:rFonts w:ascii="標楷體" w:eastAsia="標楷體" w:hAnsi="標楷體" w:cs="新細明體"/>
                      <w:color w:val="000000"/>
                      <w:kern w:val="0"/>
                      <w:sz w:val="18"/>
                      <w:szCs w:val="18"/>
                    </w:rPr>
                  </w:pPr>
                  <w:r w:rsidRPr="004E4D16">
                    <w:rPr>
                      <w:rFonts w:ascii="標楷體" w:eastAsia="標楷體" w:hAnsi="標楷體" w:cs="新細明體" w:hint="eastAsia"/>
                      <w:color w:val="000000"/>
                      <w:kern w:val="0"/>
                      <w:sz w:val="18"/>
                      <w:szCs w:val="18"/>
                    </w:rPr>
                    <w:t>資料來</w:t>
                  </w:r>
                  <w:r>
                    <w:rPr>
                      <w:rFonts w:ascii="標楷體" w:eastAsia="標楷體" w:hAnsi="標楷體" w:cs="新細明體" w:hint="eastAsia"/>
                      <w:color w:val="000000"/>
                      <w:kern w:val="0"/>
                      <w:sz w:val="18"/>
                      <w:szCs w:val="18"/>
                    </w:rPr>
                    <w:t>源：整理自屏東縣政府提供資料</w:t>
                  </w:r>
                  <w:r w:rsidRPr="004E4D16">
                    <w:rPr>
                      <w:rFonts w:ascii="標楷體" w:eastAsia="標楷體" w:hAnsi="標楷體" w:cs="新細明體" w:hint="eastAsia"/>
                      <w:color w:val="000000"/>
                      <w:kern w:val="0"/>
                      <w:sz w:val="18"/>
                      <w:szCs w:val="18"/>
                    </w:rPr>
                    <w:t>。</w:t>
                  </w:r>
                </w:p>
              </w:txbxContent>
            </v:textbox>
            <w10:wrap type="square" anchorx="margin"/>
          </v:shape>
        </w:pict>
      </w:r>
      <w:r w:rsidR="00E928AB" w:rsidRPr="00B83ED1">
        <w:rPr>
          <w:rFonts w:cs="Times New Roman" w:hint="eastAsia"/>
          <w:color w:val="000000" w:themeColor="text1"/>
          <w:szCs w:val="24"/>
        </w:rPr>
        <w:t>依據財團法人法第58條規定，政</w:t>
      </w:r>
      <w:r w:rsidR="00E928AB">
        <w:rPr>
          <w:rFonts w:cs="Times New Roman" w:hint="eastAsia"/>
          <w:color w:val="000000" w:themeColor="text1"/>
          <w:szCs w:val="24"/>
        </w:rPr>
        <w:t>府捐助之財團法人效益</w:t>
      </w:r>
      <w:proofErr w:type="gramStart"/>
      <w:r w:rsidR="00E928AB">
        <w:rPr>
          <w:rFonts w:cs="Times New Roman" w:hint="eastAsia"/>
          <w:color w:val="000000" w:themeColor="text1"/>
          <w:szCs w:val="24"/>
        </w:rPr>
        <w:t>不</w:t>
      </w:r>
      <w:proofErr w:type="gramEnd"/>
      <w:r w:rsidR="00E928AB">
        <w:rPr>
          <w:rFonts w:cs="Times New Roman" w:hint="eastAsia"/>
          <w:color w:val="000000" w:themeColor="text1"/>
          <w:szCs w:val="24"/>
        </w:rPr>
        <w:t>彰，無存續之必要，主管機關得命其解散。另依</w:t>
      </w:r>
      <w:r w:rsidR="00E928AB" w:rsidRPr="00B83ED1">
        <w:rPr>
          <w:rFonts w:cs="Times New Roman" w:hint="eastAsia"/>
          <w:color w:val="000000" w:themeColor="text1"/>
          <w:szCs w:val="24"/>
        </w:rPr>
        <w:t>預算法第41條第3項規定，政府捐助之財團法人，每年應由各該主管機關就以前年度捐助之效益評估，併入決算辦理。又</w:t>
      </w:r>
      <w:r w:rsidR="00E928AB">
        <w:rPr>
          <w:rFonts w:cs="Times New Roman" w:hint="eastAsia"/>
          <w:color w:val="000000" w:themeColor="text1"/>
          <w:szCs w:val="24"/>
        </w:rPr>
        <w:t>據</w:t>
      </w:r>
      <w:r w:rsidR="00E928AB" w:rsidRPr="00B83ED1">
        <w:rPr>
          <w:rFonts w:cs="Times New Roman" w:hint="eastAsia"/>
          <w:color w:val="000000" w:themeColor="text1"/>
          <w:szCs w:val="24"/>
        </w:rPr>
        <w:t>行政院主計總處</w:t>
      </w:r>
      <w:proofErr w:type="gramStart"/>
      <w:r w:rsidR="00E928AB" w:rsidRPr="00B83ED1">
        <w:rPr>
          <w:rFonts w:cs="Times New Roman" w:hint="eastAsia"/>
          <w:color w:val="000000" w:themeColor="text1"/>
          <w:szCs w:val="24"/>
        </w:rPr>
        <w:t>109</w:t>
      </w:r>
      <w:proofErr w:type="gramEnd"/>
      <w:r w:rsidR="00E928AB">
        <w:rPr>
          <w:rFonts w:cs="Times New Roman" w:hint="eastAsia"/>
          <w:color w:val="000000" w:themeColor="text1"/>
          <w:szCs w:val="24"/>
        </w:rPr>
        <w:t>年度總決算編製作業手冊所訂</w:t>
      </w:r>
      <w:r w:rsidR="00E928AB" w:rsidRPr="00B83ED1">
        <w:rPr>
          <w:rFonts w:cs="Times New Roman" w:hint="eastAsia"/>
          <w:color w:val="000000" w:themeColor="text1"/>
          <w:szCs w:val="24"/>
        </w:rPr>
        <w:t>「對各部門捐助財團法人之效益評估表」</w:t>
      </w:r>
      <w:r w:rsidR="00E928AB">
        <w:rPr>
          <w:rFonts w:cs="Times New Roman" w:hint="eastAsia"/>
          <w:color w:val="000000" w:themeColor="text1"/>
          <w:szCs w:val="24"/>
        </w:rPr>
        <w:t>之</w:t>
      </w:r>
      <w:r w:rsidR="00E928AB" w:rsidRPr="00B83ED1">
        <w:rPr>
          <w:rFonts w:cs="Times New Roman" w:hint="eastAsia"/>
          <w:color w:val="000000" w:themeColor="text1"/>
          <w:szCs w:val="24"/>
        </w:rPr>
        <w:t>備註說明</w:t>
      </w:r>
      <w:r w:rsidR="00E928AB">
        <w:rPr>
          <w:rFonts w:cs="Times New Roman" w:hint="eastAsia"/>
          <w:color w:val="000000" w:themeColor="text1"/>
          <w:szCs w:val="24"/>
        </w:rPr>
        <w:t>，目的事業主管機關</w:t>
      </w:r>
      <w:r w:rsidR="00E928AB" w:rsidRPr="00B83ED1">
        <w:rPr>
          <w:rFonts w:cs="Times New Roman" w:hint="eastAsia"/>
          <w:color w:val="000000" w:themeColor="text1"/>
          <w:szCs w:val="24"/>
        </w:rPr>
        <w:t>應依財團法人之營運情形，確實評估，不得存有財團法人已連續營運短</w:t>
      </w:r>
      <w:proofErr w:type="gramStart"/>
      <w:r w:rsidR="00E928AB" w:rsidRPr="00B83ED1">
        <w:rPr>
          <w:rFonts w:cs="Times New Roman" w:hint="eastAsia"/>
          <w:color w:val="000000" w:themeColor="text1"/>
          <w:szCs w:val="24"/>
        </w:rPr>
        <w:t>絀</w:t>
      </w:r>
      <w:proofErr w:type="gramEnd"/>
      <w:r w:rsidR="00E928AB" w:rsidRPr="00B83ED1">
        <w:rPr>
          <w:rFonts w:cs="Times New Roman" w:hint="eastAsia"/>
          <w:color w:val="000000" w:themeColor="text1"/>
          <w:szCs w:val="24"/>
        </w:rPr>
        <w:t>，卻評估運作良好已達捐助目的等情事</w:t>
      </w:r>
      <w:r w:rsidR="00E928AB">
        <w:rPr>
          <w:rFonts w:cs="Times New Roman" w:hint="eastAsia"/>
          <w:color w:val="000000" w:themeColor="text1"/>
          <w:szCs w:val="24"/>
        </w:rPr>
        <w:t>，</w:t>
      </w:r>
      <w:r w:rsidR="00E928AB" w:rsidRPr="00B83ED1">
        <w:rPr>
          <w:rFonts w:cs="Times New Roman" w:hint="eastAsia"/>
          <w:color w:val="000000" w:themeColor="text1"/>
          <w:szCs w:val="24"/>
        </w:rPr>
        <w:t>並</w:t>
      </w:r>
      <w:r w:rsidR="00E928AB">
        <w:rPr>
          <w:rFonts w:cs="Times New Roman" w:hint="eastAsia"/>
          <w:color w:val="000000" w:themeColor="text1"/>
          <w:szCs w:val="24"/>
        </w:rPr>
        <w:t>應分別說明是否達成捐助目的、</w:t>
      </w:r>
      <w:proofErr w:type="gramStart"/>
      <w:r w:rsidR="00E928AB" w:rsidRPr="00B83ED1">
        <w:rPr>
          <w:rFonts w:cs="Times New Roman" w:hint="eastAsia"/>
          <w:color w:val="000000" w:themeColor="text1"/>
          <w:szCs w:val="24"/>
        </w:rPr>
        <w:t>2</w:t>
      </w:r>
      <w:proofErr w:type="gramEnd"/>
      <w:r w:rsidR="00E928AB" w:rsidRPr="00B83ED1">
        <w:rPr>
          <w:rFonts w:cs="Times New Roman" w:hint="eastAsia"/>
          <w:color w:val="000000" w:themeColor="text1"/>
          <w:szCs w:val="24"/>
        </w:rPr>
        <w:t>年度營運餘</w:t>
      </w:r>
      <w:proofErr w:type="gramStart"/>
      <w:r w:rsidR="00E928AB" w:rsidRPr="00B83ED1">
        <w:rPr>
          <w:rFonts w:cs="Times New Roman" w:hint="eastAsia"/>
          <w:color w:val="000000" w:themeColor="text1"/>
          <w:szCs w:val="24"/>
        </w:rPr>
        <w:t>絀</w:t>
      </w:r>
      <w:proofErr w:type="gramEnd"/>
      <w:r w:rsidR="00E928AB" w:rsidRPr="00B83ED1">
        <w:rPr>
          <w:rFonts w:cs="Times New Roman" w:hint="eastAsia"/>
          <w:color w:val="000000" w:themeColor="text1"/>
          <w:szCs w:val="24"/>
        </w:rPr>
        <w:t>之比較增減原因，暨</w:t>
      </w:r>
      <w:r w:rsidR="00E928AB">
        <w:rPr>
          <w:rFonts w:cs="Times New Roman" w:hint="eastAsia"/>
          <w:color w:val="000000" w:themeColor="text1"/>
          <w:szCs w:val="24"/>
        </w:rPr>
        <w:t>營運短</w:t>
      </w:r>
      <w:proofErr w:type="gramStart"/>
      <w:r w:rsidR="00E928AB">
        <w:rPr>
          <w:rFonts w:cs="Times New Roman" w:hint="eastAsia"/>
          <w:color w:val="000000" w:themeColor="text1"/>
          <w:szCs w:val="24"/>
        </w:rPr>
        <w:t>絀</w:t>
      </w:r>
      <w:proofErr w:type="gramEnd"/>
      <w:r w:rsidR="00E928AB">
        <w:rPr>
          <w:rFonts w:cs="Times New Roman" w:hint="eastAsia"/>
          <w:color w:val="000000" w:themeColor="text1"/>
          <w:szCs w:val="24"/>
        </w:rPr>
        <w:t>或賸餘降低之相關</w:t>
      </w:r>
      <w:r w:rsidR="00E928AB" w:rsidRPr="00CC2274">
        <w:rPr>
          <w:rFonts w:cs="Times New Roman" w:hint="eastAsia"/>
          <w:color w:val="000000" w:themeColor="text1"/>
          <w:spacing w:val="-2"/>
          <w:szCs w:val="24"/>
        </w:rPr>
        <w:t>改善措施。</w:t>
      </w:r>
      <w:proofErr w:type="gramStart"/>
      <w:r w:rsidR="00E928AB" w:rsidRPr="00CC2274">
        <w:rPr>
          <w:rFonts w:cs="Times New Roman" w:hint="eastAsia"/>
          <w:color w:val="000000" w:themeColor="text1"/>
          <w:spacing w:val="-2"/>
          <w:szCs w:val="24"/>
        </w:rPr>
        <w:t>查據屏東縣</w:t>
      </w:r>
      <w:proofErr w:type="gramEnd"/>
      <w:r w:rsidR="00E928AB" w:rsidRPr="00CC2274">
        <w:rPr>
          <w:rFonts w:cs="Times New Roman" w:hint="eastAsia"/>
          <w:color w:val="000000" w:themeColor="text1"/>
          <w:spacing w:val="-2"/>
          <w:szCs w:val="24"/>
        </w:rPr>
        <w:t>政府</w:t>
      </w:r>
      <w:proofErr w:type="gramStart"/>
      <w:r w:rsidR="00E928AB" w:rsidRPr="00CC2274">
        <w:rPr>
          <w:rFonts w:cs="Times New Roman" w:hint="eastAsia"/>
          <w:color w:val="000000" w:themeColor="text1"/>
          <w:spacing w:val="-2"/>
          <w:szCs w:val="24"/>
        </w:rPr>
        <w:t>109</w:t>
      </w:r>
      <w:proofErr w:type="gramEnd"/>
      <w:r w:rsidR="00E928AB" w:rsidRPr="00CC2274">
        <w:rPr>
          <w:rFonts w:cs="Times New Roman" w:hint="eastAsia"/>
          <w:color w:val="000000" w:themeColor="text1"/>
          <w:spacing w:val="-2"/>
          <w:szCs w:val="24"/>
        </w:rPr>
        <w:t>年度單位決算「對各部門捐助財團法人之效益評估表」，該府主管</w:t>
      </w:r>
      <w:r w:rsidR="00E928AB" w:rsidRPr="00B83ED1">
        <w:rPr>
          <w:rFonts w:cs="Times New Roman" w:hint="eastAsia"/>
          <w:color w:val="000000" w:themeColor="text1"/>
          <w:szCs w:val="24"/>
        </w:rPr>
        <w:t>之屏東縣文化基金會，截至109年底止，基金總額1億736萬餘元，其中接受政府捐助基金9,101萬餘元（內含該府捐助之3,101萬餘元）</w:t>
      </w:r>
      <w:r w:rsidR="00E928AB">
        <w:rPr>
          <w:rFonts w:cs="Times New Roman" w:hint="eastAsia"/>
          <w:color w:val="000000" w:themeColor="text1"/>
          <w:szCs w:val="24"/>
        </w:rPr>
        <w:t>，經該府</w:t>
      </w:r>
      <w:r w:rsidR="00E928AB" w:rsidRPr="00B83ED1">
        <w:rPr>
          <w:rFonts w:cs="Times New Roman" w:hint="eastAsia"/>
          <w:color w:val="000000" w:themeColor="text1"/>
          <w:szCs w:val="24"/>
        </w:rPr>
        <w:t>評估結果，已達捐助效益</w:t>
      </w:r>
      <w:r w:rsidR="00E928AB">
        <w:rPr>
          <w:rFonts w:cs="Times New Roman" w:hint="eastAsia"/>
          <w:color w:val="000000" w:themeColor="text1"/>
          <w:szCs w:val="24"/>
        </w:rPr>
        <w:t>，惟未</w:t>
      </w:r>
      <w:r w:rsidR="00E928AB" w:rsidRPr="00B83ED1">
        <w:rPr>
          <w:rFonts w:cs="Times New Roman" w:hint="eastAsia"/>
          <w:color w:val="000000" w:themeColor="text1"/>
          <w:szCs w:val="24"/>
        </w:rPr>
        <w:t>說明108及</w:t>
      </w:r>
      <w:proofErr w:type="gramStart"/>
      <w:r w:rsidR="00E928AB" w:rsidRPr="00B83ED1">
        <w:rPr>
          <w:rFonts w:cs="Times New Roman" w:hint="eastAsia"/>
          <w:color w:val="000000" w:themeColor="text1"/>
          <w:szCs w:val="24"/>
        </w:rPr>
        <w:t>109</w:t>
      </w:r>
      <w:proofErr w:type="gramEnd"/>
      <w:r w:rsidR="00E928AB" w:rsidRPr="00B83ED1">
        <w:rPr>
          <w:rFonts w:cs="Times New Roman" w:hint="eastAsia"/>
          <w:color w:val="000000" w:themeColor="text1"/>
          <w:szCs w:val="24"/>
        </w:rPr>
        <w:t>年度營運餘</w:t>
      </w:r>
      <w:proofErr w:type="gramStart"/>
      <w:r w:rsidR="00E928AB" w:rsidRPr="00B83ED1">
        <w:rPr>
          <w:rFonts w:cs="Times New Roman" w:hint="eastAsia"/>
          <w:color w:val="000000" w:themeColor="text1"/>
          <w:szCs w:val="24"/>
        </w:rPr>
        <w:t>絀</w:t>
      </w:r>
      <w:proofErr w:type="gramEnd"/>
      <w:r w:rsidR="00E928AB" w:rsidRPr="00B83ED1">
        <w:rPr>
          <w:rFonts w:cs="Times New Roman" w:hint="eastAsia"/>
          <w:color w:val="000000" w:themeColor="text1"/>
          <w:szCs w:val="24"/>
        </w:rPr>
        <w:t>之比較增減原因，暨</w:t>
      </w:r>
      <w:proofErr w:type="gramStart"/>
      <w:r w:rsidR="00E928AB" w:rsidRPr="00B83ED1">
        <w:rPr>
          <w:rFonts w:cs="Times New Roman" w:hint="eastAsia"/>
          <w:color w:val="000000" w:themeColor="text1"/>
          <w:szCs w:val="24"/>
        </w:rPr>
        <w:t>109</w:t>
      </w:r>
      <w:proofErr w:type="gramEnd"/>
      <w:r w:rsidR="00E928AB" w:rsidRPr="00B83ED1">
        <w:rPr>
          <w:rFonts w:cs="Times New Roman" w:hint="eastAsia"/>
          <w:color w:val="000000" w:themeColor="text1"/>
          <w:szCs w:val="24"/>
        </w:rPr>
        <w:t>年度營運短</w:t>
      </w:r>
      <w:proofErr w:type="gramStart"/>
      <w:r w:rsidR="00E928AB" w:rsidRPr="00B83ED1">
        <w:rPr>
          <w:rFonts w:cs="Times New Roman" w:hint="eastAsia"/>
          <w:color w:val="000000" w:themeColor="text1"/>
          <w:szCs w:val="24"/>
        </w:rPr>
        <w:t>絀</w:t>
      </w:r>
      <w:proofErr w:type="gramEnd"/>
      <w:r w:rsidR="00E928AB" w:rsidRPr="00B83ED1">
        <w:rPr>
          <w:rFonts w:cs="Times New Roman" w:hint="eastAsia"/>
          <w:color w:val="000000" w:themeColor="text1"/>
          <w:szCs w:val="24"/>
        </w:rPr>
        <w:t>233萬餘元之相關改善措施，核與</w:t>
      </w:r>
      <w:r w:rsidR="00E928AB" w:rsidRPr="00CC2274">
        <w:rPr>
          <w:rFonts w:cs="Times New Roman" w:hint="eastAsia"/>
          <w:color w:val="000000" w:themeColor="text1"/>
          <w:spacing w:val="-2"/>
          <w:szCs w:val="24"/>
        </w:rPr>
        <w:t>上揭規定未合；又查該基金會107至109年度</w:t>
      </w:r>
      <w:r w:rsidR="00E928AB" w:rsidRPr="00B83ED1">
        <w:rPr>
          <w:rFonts w:cs="Times New Roman" w:hint="eastAsia"/>
          <w:color w:val="000000" w:themeColor="text1"/>
          <w:szCs w:val="24"/>
        </w:rPr>
        <w:t>營運收入，由517萬餘元逐年降至267萬餘元（表1），而同期間政府捐助基金以外之捐助金額，由83萬元逐年升至176萬元，其占各該年度收入之比率，由16.03％逐年增至65.</w:t>
      </w:r>
      <w:r w:rsidR="00E928AB" w:rsidRPr="00B83ED1">
        <w:rPr>
          <w:rFonts w:cs="Times New Roman"/>
          <w:color w:val="000000" w:themeColor="text1"/>
          <w:szCs w:val="24"/>
        </w:rPr>
        <w:t>89</w:t>
      </w:r>
      <w:r w:rsidR="00E928AB" w:rsidRPr="00B83ED1">
        <w:rPr>
          <w:rFonts w:cs="Times New Roman" w:hint="eastAsia"/>
          <w:color w:val="000000" w:themeColor="text1"/>
          <w:szCs w:val="24"/>
        </w:rPr>
        <w:t>％，其中107及</w:t>
      </w:r>
      <w:proofErr w:type="gramStart"/>
      <w:r w:rsidR="00E928AB" w:rsidRPr="00B83ED1">
        <w:rPr>
          <w:rFonts w:cs="Times New Roman" w:hint="eastAsia"/>
          <w:color w:val="000000" w:themeColor="text1"/>
          <w:szCs w:val="24"/>
        </w:rPr>
        <w:t>109</w:t>
      </w:r>
      <w:proofErr w:type="gramEnd"/>
      <w:r w:rsidR="00E928AB" w:rsidRPr="00B83ED1">
        <w:rPr>
          <w:rFonts w:cs="Times New Roman" w:hint="eastAsia"/>
          <w:color w:val="000000" w:themeColor="text1"/>
          <w:szCs w:val="24"/>
        </w:rPr>
        <w:t>年度營運收支相抵，仍分別短</w:t>
      </w:r>
      <w:proofErr w:type="gramStart"/>
      <w:r w:rsidR="00E928AB" w:rsidRPr="00B83ED1">
        <w:rPr>
          <w:rFonts w:cs="Times New Roman" w:hint="eastAsia"/>
          <w:color w:val="000000" w:themeColor="text1"/>
          <w:szCs w:val="24"/>
        </w:rPr>
        <w:t>絀</w:t>
      </w:r>
      <w:proofErr w:type="gramEnd"/>
      <w:r w:rsidR="00E928AB" w:rsidRPr="00B83ED1">
        <w:rPr>
          <w:rFonts w:cs="Times New Roman" w:hint="eastAsia"/>
          <w:color w:val="000000" w:themeColor="text1"/>
          <w:szCs w:val="24"/>
        </w:rPr>
        <w:t>60萬餘元及233萬餘元，經函請</w:t>
      </w:r>
      <w:r w:rsidR="00E928AB">
        <w:rPr>
          <w:rFonts w:cs="Times New Roman" w:hint="eastAsia"/>
          <w:color w:val="000000" w:themeColor="text1"/>
          <w:szCs w:val="24"/>
        </w:rPr>
        <w:t>督導改善，並遵行</w:t>
      </w:r>
      <w:r w:rsidR="00E928AB" w:rsidRPr="00B83ED1">
        <w:rPr>
          <w:rFonts w:cs="Times New Roman" w:hint="eastAsia"/>
          <w:color w:val="000000" w:themeColor="text1"/>
          <w:szCs w:val="24"/>
        </w:rPr>
        <w:t>規定依財團法人營運情形確實評估效益及說明相關改善措施。據復:</w:t>
      </w:r>
      <w:r w:rsidR="00E928AB">
        <w:rPr>
          <w:rFonts w:cs="Times New Roman" w:hint="eastAsia"/>
          <w:color w:val="000000" w:themeColor="text1"/>
          <w:szCs w:val="24"/>
        </w:rPr>
        <w:t>將依</w:t>
      </w:r>
      <w:r w:rsidR="00E928AB" w:rsidRPr="00B83ED1">
        <w:rPr>
          <w:rFonts w:cs="Times New Roman" w:hint="eastAsia"/>
          <w:color w:val="000000" w:themeColor="text1"/>
          <w:szCs w:val="24"/>
        </w:rPr>
        <w:t>規定</w:t>
      </w:r>
      <w:r w:rsidR="00E928AB">
        <w:rPr>
          <w:rFonts w:cs="Times New Roman" w:hint="eastAsia"/>
          <w:color w:val="000000" w:themeColor="text1"/>
          <w:szCs w:val="24"/>
        </w:rPr>
        <w:t>確實督導改善及落實</w:t>
      </w:r>
      <w:r w:rsidR="00E928AB" w:rsidRPr="00B83ED1">
        <w:rPr>
          <w:rFonts w:cs="Times New Roman" w:hint="eastAsia"/>
          <w:color w:val="000000" w:themeColor="text1"/>
          <w:szCs w:val="24"/>
        </w:rPr>
        <w:t>監督管理。</w:t>
      </w:r>
    </w:p>
    <w:p w:rsidR="00E928AB" w:rsidRPr="002F28BE" w:rsidRDefault="00E928AB" w:rsidP="009558F0">
      <w:pPr>
        <w:pStyle w:val="aff5"/>
        <w:snapToGrid/>
        <w:spacing w:line="440" w:lineRule="exact"/>
        <w:ind w:firstLine="480"/>
        <w:rPr>
          <w:rFonts w:cs="Times New Roman"/>
          <w:color w:val="000000" w:themeColor="text1"/>
        </w:rPr>
      </w:pPr>
      <w:r w:rsidRPr="002F28BE">
        <w:rPr>
          <w:rFonts w:cs="Times New Roman" w:hint="eastAsia"/>
          <w:color w:val="000000" w:themeColor="text1"/>
        </w:rPr>
        <w:t>茲將前揭財團法人基金規模、政府捐助基金金額、政府捐助基金以外金額占年度收入比率及餘</w:t>
      </w:r>
      <w:proofErr w:type="gramStart"/>
      <w:r w:rsidRPr="002F28BE">
        <w:rPr>
          <w:rFonts w:cs="Times New Roman" w:hint="eastAsia"/>
          <w:color w:val="000000" w:themeColor="text1"/>
        </w:rPr>
        <w:t>絀</w:t>
      </w:r>
      <w:proofErr w:type="gramEnd"/>
      <w:r w:rsidRPr="002F28BE">
        <w:rPr>
          <w:rFonts w:cs="Times New Roman" w:hint="eastAsia"/>
          <w:color w:val="000000" w:themeColor="text1"/>
        </w:rPr>
        <w:t>等資料，列表如次：</w:t>
      </w:r>
    </w:p>
    <w:p w:rsidR="00E928AB" w:rsidRPr="00F96399" w:rsidRDefault="00E928AB" w:rsidP="00E928AB">
      <w:pPr>
        <w:spacing w:line="360" w:lineRule="exact"/>
        <w:jc w:val="center"/>
        <w:rPr>
          <w:rFonts w:ascii="標楷體" w:eastAsia="標楷體" w:hAnsi="標楷體"/>
          <w:b/>
          <w:spacing w:val="44"/>
          <w:sz w:val="32"/>
          <w:u w:val="single"/>
        </w:rPr>
      </w:pPr>
      <w:r w:rsidRPr="00F96399">
        <w:rPr>
          <w:rFonts w:ascii="標楷體" w:eastAsia="標楷體" w:hAnsi="標楷體" w:hint="eastAsia"/>
          <w:b/>
          <w:spacing w:val="44"/>
          <w:sz w:val="32"/>
          <w:u w:val="single"/>
        </w:rPr>
        <w:lastRenderedPageBreak/>
        <w:t>政府捐助財團法人明細表</w:t>
      </w:r>
    </w:p>
    <w:p w:rsidR="00E928AB" w:rsidRPr="00714FCB" w:rsidRDefault="00E928AB" w:rsidP="00E928AB">
      <w:pPr>
        <w:spacing w:line="460" w:lineRule="exact"/>
        <w:jc w:val="center"/>
        <w:rPr>
          <w:rFonts w:ascii="標楷體" w:eastAsia="標楷體" w:hAnsi="標楷體"/>
          <w:bCs/>
          <w:spacing w:val="-4"/>
          <w:sz w:val="28"/>
        </w:rPr>
      </w:pPr>
      <w:r w:rsidRPr="00714FCB">
        <w:rPr>
          <w:rFonts w:ascii="標楷體" w:eastAsia="標楷體" w:hAnsi="標楷體" w:hint="eastAsia"/>
          <w:bCs/>
          <w:spacing w:val="-4"/>
          <w:sz w:val="28"/>
        </w:rPr>
        <w:t>中華民國</w:t>
      </w:r>
      <w:proofErr w:type="gramStart"/>
      <w:r w:rsidRPr="00714FCB">
        <w:rPr>
          <w:rFonts w:ascii="標楷體" w:eastAsia="標楷體" w:hAnsi="標楷體" w:hint="eastAsia"/>
          <w:bCs/>
          <w:spacing w:val="-4"/>
          <w:sz w:val="28"/>
        </w:rPr>
        <w:t>10</w:t>
      </w:r>
      <w:r w:rsidRPr="00714FCB">
        <w:rPr>
          <w:rFonts w:ascii="標楷體" w:eastAsia="標楷體" w:hAnsi="標楷體"/>
          <w:bCs/>
          <w:spacing w:val="-4"/>
          <w:sz w:val="28"/>
        </w:rPr>
        <w:t>9</w:t>
      </w:r>
      <w:proofErr w:type="gramEnd"/>
      <w:r w:rsidRPr="00714FCB">
        <w:rPr>
          <w:rFonts w:ascii="標楷體" w:eastAsia="標楷體" w:hAnsi="標楷體" w:hint="eastAsia"/>
          <w:bCs/>
          <w:spacing w:val="-4"/>
          <w:sz w:val="28"/>
        </w:rPr>
        <w:t>年度</w:t>
      </w:r>
    </w:p>
    <w:p w:rsidR="00E928AB" w:rsidRPr="002F28BE" w:rsidRDefault="00E928AB" w:rsidP="008E5C32">
      <w:pPr>
        <w:spacing w:afterLines="10" w:after="24" w:line="240" w:lineRule="exact"/>
        <w:ind w:leftChars="-50" w:left="-120" w:rightChars="10" w:right="24"/>
        <w:jc w:val="right"/>
        <w:rPr>
          <w:rFonts w:ascii="標楷體" w:eastAsia="標楷體" w:hAnsi="標楷體"/>
          <w:bCs/>
          <w:color w:val="000000" w:themeColor="text1"/>
          <w:sz w:val="20"/>
        </w:rPr>
      </w:pPr>
      <w:r w:rsidRPr="00714FCB">
        <w:rPr>
          <w:rFonts w:ascii="標楷體" w:eastAsia="標楷體" w:hAnsi="標楷體" w:hint="eastAsia"/>
          <w:szCs w:val="24"/>
        </w:rPr>
        <w:t xml:space="preserve">單位：新臺幣千元、％  </w:t>
      </w:r>
      <w:r w:rsidRPr="002F28BE">
        <w:rPr>
          <w:rFonts w:ascii="標楷體" w:eastAsia="標楷體" w:hAnsi="標楷體" w:hint="eastAsia"/>
          <w:bCs/>
          <w:color w:val="000000" w:themeColor="text1"/>
          <w:sz w:val="20"/>
        </w:rPr>
        <w:t xml:space="preserve"> </w:t>
      </w:r>
    </w:p>
    <w:tbl>
      <w:tblPr>
        <w:tblW w:w="491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9"/>
        <w:gridCol w:w="888"/>
        <w:gridCol w:w="898"/>
        <w:gridCol w:w="888"/>
        <w:gridCol w:w="896"/>
        <w:gridCol w:w="888"/>
        <w:gridCol w:w="894"/>
        <w:gridCol w:w="657"/>
        <w:gridCol w:w="657"/>
        <w:gridCol w:w="657"/>
        <w:gridCol w:w="816"/>
        <w:gridCol w:w="657"/>
      </w:tblGrid>
      <w:tr w:rsidR="00E928AB" w:rsidRPr="0032233E" w:rsidTr="00485C38">
        <w:tc>
          <w:tcPr>
            <w:tcW w:w="582" w:type="pct"/>
            <w:vMerge w:val="restart"/>
            <w:tcBorders>
              <w:top w:val="single" w:sz="12" w:space="0" w:color="auto"/>
              <w:left w:val="nil"/>
              <w:bottom w:val="single" w:sz="12" w:space="0" w:color="auto"/>
              <w:right w:val="single" w:sz="4" w:space="0" w:color="auto"/>
            </w:tcBorders>
            <w:vAlign w:val="center"/>
            <w:hideMark/>
          </w:tcPr>
          <w:p w:rsidR="00E928AB" w:rsidRPr="0032233E" w:rsidRDefault="00E928AB" w:rsidP="00607CE1">
            <w:pPr>
              <w:ind w:leftChars="-35" w:left="-84" w:rightChars="-35" w:right="-84"/>
              <w:jc w:val="distribute"/>
              <w:rPr>
                <w:rFonts w:ascii="標楷體" w:eastAsia="標楷體" w:hAnsi="標楷體"/>
                <w:color w:val="000000" w:themeColor="text1"/>
                <w:kern w:val="20"/>
                <w:szCs w:val="24"/>
              </w:rPr>
            </w:pPr>
            <w:r w:rsidRPr="0032233E">
              <w:rPr>
                <w:rFonts w:ascii="標楷體" w:eastAsia="標楷體" w:hAnsi="標楷體" w:hint="eastAsia"/>
                <w:color w:val="000000" w:themeColor="text1"/>
                <w:kern w:val="20"/>
                <w:szCs w:val="24"/>
              </w:rPr>
              <w:t>財團法人</w:t>
            </w:r>
            <w:r w:rsidRPr="0032233E">
              <w:rPr>
                <w:rFonts w:ascii="標楷體" w:eastAsia="標楷體" w:hAnsi="標楷體"/>
                <w:color w:val="000000" w:themeColor="text1"/>
                <w:kern w:val="20"/>
                <w:szCs w:val="24"/>
              </w:rPr>
              <w:br/>
            </w:r>
            <w:r w:rsidRPr="0032233E">
              <w:rPr>
                <w:rFonts w:ascii="標楷體" w:eastAsia="標楷體" w:hAnsi="標楷體" w:hint="eastAsia"/>
                <w:color w:val="000000" w:themeColor="text1"/>
                <w:kern w:val="20"/>
                <w:szCs w:val="24"/>
              </w:rPr>
              <w:t>名稱</w:t>
            </w:r>
          </w:p>
        </w:tc>
        <w:tc>
          <w:tcPr>
            <w:tcW w:w="897" w:type="pct"/>
            <w:gridSpan w:val="2"/>
            <w:tcBorders>
              <w:top w:val="single" w:sz="12" w:space="0" w:color="auto"/>
              <w:left w:val="single" w:sz="4" w:space="0" w:color="auto"/>
              <w:bottom w:val="single" w:sz="4" w:space="0" w:color="auto"/>
              <w:right w:val="single" w:sz="4" w:space="0" w:color="auto"/>
            </w:tcBorders>
            <w:vAlign w:val="center"/>
            <w:hideMark/>
          </w:tcPr>
          <w:p w:rsidR="00E928AB" w:rsidRPr="0032233E" w:rsidRDefault="00E928AB" w:rsidP="00607CE1">
            <w:pPr>
              <w:ind w:leftChars="-35" w:left="-84" w:rightChars="-35" w:right="-84"/>
              <w:jc w:val="distribute"/>
              <w:rPr>
                <w:rFonts w:ascii="標楷體" w:eastAsia="標楷體" w:hAnsi="標楷體"/>
                <w:color w:val="000000" w:themeColor="text1"/>
                <w:kern w:val="20"/>
                <w:szCs w:val="24"/>
              </w:rPr>
            </w:pPr>
            <w:r w:rsidRPr="0032233E">
              <w:rPr>
                <w:rFonts w:ascii="標楷體" w:eastAsia="標楷體" w:hAnsi="標楷體" w:hint="eastAsia"/>
                <w:color w:val="000000" w:themeColor="text1"/>
                <w:kern w:val="20"/>
                <w:szCs w:val="24"/>
              </w:rPr>
              <w:t>基金規模</w:t>
            </w:r>
          </w:p>
        </w:tc>
        <w:tc>
          <w:tcPr>
            <w:tcW w:w="896" w:type="pct"/>
            <w:gridSpan w:val="2"/>
            <w:tcBorders>
              <w:top w:val="single" w:sz="12" w:space="0" w:color="auto"/>
              <w:left w:val="single" w:sz="4" w:space="0" w:color="auto"/>
              <w:bottom w:val="single" w:sz="4" w:space="0" w:color="auto"/>
              <w:right w:val="single" w:sz="4" w:space="0" w:color="auto"/>
            </w:tcBorders>
            <w:vAlign w:val="center"/>
            <w:hideMark/>
          </w:tcPr>
          <w:p w:rsidR="00E928AB" w:rsidRDefault="00E928AB" w:rsidP="00607CE1">
            <w:pPr>
              <w:ind w:leftChars="-35" w:left="-84" w:rightChars="-35" w:right="-84"/>
              <w:jc w:val="distribute"/>
              <w:rPr>
                <w:rFonts w:ascii="標楷體" w:eastAsia="標楷體" w:hAnsi="標楷體"/>
                <w:color w:val="000000" w:themeColor="text1"/>
                <w:spacing w:val="-10"/>
                <w:kern w:val="20"/>
                <w:szCs w:val="24"/>
              </w:rPr>
            </w:pPr>
            <w:r w:rsidRPr="0032233E">
              <w:rPr>
                <w:rFonts w:ascii="標楷體" w:eastAsia="標楷體" w:hAnsi="標楷體" w:hint="eastAsia"/>
                <w:color w:val="000000" w:themeColor="text1"/>
                <w:spacing w:val="-10"/>
                <w:kern w:val="20"/>
                <w:szCs w:val="24"/>
              </w:rPr>
              <w:t>創立時</w:t>
            </w:r>
          </w:p>
          <w:p w:rsidR="00E928AB" w:rsidRPr="0032233E" w:rsidRDefault="00E928AB" w:rsidP="00607CE1">
            <w:pPr>
              <w:ind w:leftChars="-35" w:left="-84" w:rightChars="-35" w:right="-84"/>
              <w:jc w:val="distribute"/>
              <w:rPr>
                <w:rFonts w:ascii="標楷體" w:eastAsia="標楷體" w:hAnsi="標楷體"/>
                <w:color w:val="000000" w:themeColor="text1"/>
                <w:spacing w:val="-10"/>
                <w:kern w:val="20"/>
                <w:szCs w:val="24"/>
              </w:rPr>
            </w:pPr>
            <w:r w:rsidRPr="0032233E">
              <w:rPr>
                <w:rFonts w:ascii="標楷體" w:eastAsia="標楷體" w:hAnsi="標楷體" w:hint="eastAsia"/>
                <w:color w:val="000000" w:themeColor="text1"/>
                <w:spacing w:val="-10"/>
                <w:kern w:val="20"/>
                <w:szCs w:val="24"/>
              </w:rPr>
              <w:t>政府捐助基金</w:t>
            </w:r>
          </w:p>
        </w:tc>
        <w:tc>
          <w:tcPr>
            <w:tcW w:w="895" w:type="pct"/>
            <w:gridSpan w:val="2"/>
            <w:tcBorders>
              <w:top w:val="single" w:sz="12" w:space="0" w:color="auto"/>
              <w:left w:val="single" w:sz="4" w:space="0" w:color="auto"/>
              <w:bottom w:val="single" w:sz="4" w:space="0" w:color="auto"/>
              <w:right w:val="single" w:sz="4" w:space="0" w:color="auto"/>
            </w:tcBorders>
            <w:vAlign w:val="center"/>
            <w:hideMark/>
          </w:tcPr>
          <w:p w:rsidR="00E928AB" w:rsidRDefault="00E928AB" w:rsidP="00607CE1">
            <w:pPr>
              <w:ind w:leftChars="-35" w:left="-84" w:rightChars="-35" w:right="-84"/>
              <w:jc w:val="distribute"/>
              <w:rPr>
                <w:rFonts w:ascii="標楷體" w:eastAsia="標楷體" w:hAnsi="標楷體"/>
                <w:color w:val="000000" w:themeColor="text1"/>
                <w:kern w:val="20"/>
                <w:szCs w:val="24"/>
              </w:rPr>
            </w:pPr>
            <w:r w:rsidRPr="0032233E">
              <w:rPr>
                <w:rFonts w:ascii="標楷體" w:eastAsia="標楷體" w:hAnsi="標楷體" w:hint="eastAsia"/>
                <w:color w:val="000000" w:themeColor="text1"/>
                <w:kern w:val="20"/>
                <w:szCs w:val="24"/>
              </w:rPr>
              <w:t>累計</w:t>
            </w:r>
          </w:p>
          <w:p w:rsidR="00E928AB" w:rsidRPr="0032233E" w:rsidRDefault="00E928AB" w:rsidP="00607CE1">
            <w:pPr>
              <w:ind w:leftChars="-35" w:left="-84" w:rightChars="-35" w:right="-84"/>
              <w:jc w:val="distribute"/>
              <w:rPr>
                <w:rFonts w:ascii="標楷體" w:eastAsia="標楷體" w:hAnsi="標楷體"/>
                <w:color w:val="000000" w:themeColor="text1"/>
                <w:kern w:val="20"/>
                <w:szCs w:val="24"/>
              </w:rPr>
            </w:pPr>
            <w:r w:rsidRPr="0032233E">
              <w:rPr>
                <w:rFonts w:ascii="標楷體" w:eastAsia="標楷體" w:hAnsi="標楷體" w:hint="eastAsia"/>
                <w:color w:val="000000" w:themeColor="text1"/>
                <w:kern w:val="20"/>
                <w:szCs w:val="24"/>
              </w:rPr>
              <w:t>政府捐助基金</w:t>
            </w:r>
          </w:p>
        </w:tc>
        <w:tc>
          <w:tcPr>
            <w:tcW w:w="1731" w:type="pct"/>
            <w:gridSpan w:val="5"/>
            <w:tcBorders>
              <w:top w:val="single" w:sz="12" w:space="0" w:color="auto"/>
              <w:left w:val="single" w:sz="4" w:space="0" w:color="auto"/>
              <w:bottom w:val="single" w:sz="4" w:space="0" w:color="auto"/>
              <w:right w:val="nil"/>
            </w:tcBorders>
            <w:vAlign w:val="center"/>
            <w:hideMark/>
          </w:tcPr>
          <w:p w:rsidR="00E928AB" w:rsidRPr="0032233E" w:rsidRDefault="00E928AB" w:rsidP="00607CE1">
            <w:pPr>
              <w:ind w:leftChars="-35" w:left="-84" w:rightChars="-35" w:right="-84"/>
              <w:jc w:val="distribute"/>
              <w:rPr>
                <w:rFonts w:ascii="標楷體" w:eastAsia="標楷體" w:hAnsi="標楷體"/>
                <w:color w:val="000000" w:themeColor="text1"/>
                <w:kern w:val="20"/>
                <w:szCs w:val="24"/>
              </w:rPr>
            </w:pPr>
            <w:proofErr w:type="gramStart"/>
            <w:r w:rsidRPr="0032233E">
              <w:rPr>
                <w:rFonts w:ascii="標楷體" w:eastAsia="標楷體" w:hAnsi="標楷體" w:hint="eastAsia"/>
                <w:color w:val="000000" w:themeColor="text1"/>
                <w:kern w:val="20"/>
                <w:szCs w:val="24"/>
              </w:rPr>
              <w:t>1</w:t>
            </w:r>
            <w:r w:rsidRPr="0032233E">
              <w:rPr>
                <w:rFonts w:ascii="標楷體" w:eastAsia="標楷體" w:hAnsi="標楷體"/>
                <w:color w:val="000000" w:themeColor="text1"/>
                <w:kern w:val="20"/>
                <w:szCs w:val="24"/>
              </w:rPr>
              <w:t>09</w:t>
            </w:r>
            <w:proofErr w:type="gramEnd"/>
            <w:r w:rsidRPr="0032233E">
              <w:rPr>
                <w:rFonts w:ascii="標楷體" w:eastAsia="標楷體" w:hAnsi="標楷體" w:hint="eastAsia"/>
                <w:color w:val="000000" w:themeColor="text1"/>
                <w:kern w:val="20"/>
                <w:szCs w:val="24"/>
              </w:rPr>
              <w:t>年度營運概況</w:t>
            </w:r>
          </w:p>
        </w:tc>
      </w:tr>
      <w:tr w:rsidR="00E928AB" w:rsidRPr="0032233E" w:rsidTr="00485C38">
        <w:tc>
          <w:tcPr>
            <w:tcW w:w="582" w:type="pct"/>
            <w:vMerge/>
            <w:tcBorders>
              <w:top w:val="single" w:sz="4" w:space="0" w:color="auto"/>
              <w:left w:val="nil"/>
              <w:bottom w:val="single" w:sz="12" w:space="0" w:color="auto"/>
              <w:right w:val="single" w:sz="4" w:space="0" w:color="auto"/>
            </w:tcBorders>
            <w:vAlign w:val="center"/>
            <w:hideMark/>
          </w:tcPr>
          <w:p w:rsidR="00E928AB" w:rsidRPr="0032233E" w:rsidRDefault="00E928AB" w:rsidP="00607CE1">
            <w:pPr>
              <w:widowControl/>
              <w:ind w:rightChars="-35" w:right="-84"/>
              <w:rPr>
                <w:rFonts w:ascii="標楷體" w:eastAsia="標楷體" w:hAnsi="標楷體"/>
                <w:color w:val="000000" w:themeColor="text1"/>
                <w:kern w:val="20"/>
                <w:szCs w:val="24"/>
              </w:rPr>
            </w:pPr>
          </w:p>
        </w:tc>
        <w:tc>
          <w:tcPr>
            <w:tcW w:w="446" w:type="pct"/>
            <w:vMerge w:val="restart"/>
            <w:tcBorders>
              <w:top w:val="single" w:sz="4" w:space="0" w:color="auto"/>
              <w:left w:val="single" w:sz="4" w:space="0" w:color="auto"/>
              <w:bottom w:val="single" w:sz="12" w:space="0" w:color="auto"/>
              <w:right w:val="single" w:sz="4" w:space="0" w:color="auto"/>
            </w:tcBorders>
            <w:vAlign w:val="center"/>
            <w:hideMark/>
          </w:tcPr>
          <w:p w:rsidR="00E928AB" w:rsidRPr="006672C4" w:rsidRDefault="00E928AB" w:rsidP="00607CE1">
            <w:pPr>
              <w:ind w:leftChars="-43" w:left="-83" w:rightChars="-28" w:right="-67" w:hangingChars="10" w:hanging="20"/>
              <w:jc w:val="distribute"/>
              <w:rPr>
                <w:rFonts w:ascii="標楷體" w:eastAsia="標楷體" w:hAnsi="標楷體"/>
                <w:color w:val="000000" w:themeColor="text1"/>
                <w:spacing w:val="-20"/>
                <w:w w:val="99"/>
                <w:kern w:val="20"/>
                <w:szCs w:val="24"/>
              </w:rPr>
            </w:pPr>
            <w:r w:rsidRPr="006672C4">
              <w:rPr>
                <w:rFonts w:ascii="標楷體" w:eastAsia="標楷體" w:hAnsi="標楷體" w:hint="eastAsia"/>
                <w:color w:val="000000" w:themeColor="text1"/>
                <w:spacing w:val="-20"/>
                <w:w w:val="99"/>
                <w:kern w:val="20"/>
                <w:szCs w:val="24"/>
              </w:rPr>
              <w:t>創立基金</w:t>
            </w:r>
          </w:p>
          <w:p w:rsidR="00E928AB" w:rsidRPr="006672C4" w:rsidRDefault="00E928AB" w:rsidP="00607CE1">
            <w:pPr>
              <w:ind w:leftChars="-43" w:left="-83" w:rightChars="-28" w:right="-67" w:hangingChars="10" w:hanging="20"/>
              <w:jc w:val="distribute"/>
              <w:rPr>
                <w:rFonts w:ascii="標楷體" w:eastAsia="標楷體" w:hAnsi="標楷體"/>
                <w:color w:val="000000" w:themeColor="text1"/>
                <w:w w:val="99"/>
                <w:kern w:val="20"/>
                <w:szCs w:val="24"/>
              </w:rPr>
            </w:pPr>
            <w:r w:rsidRPr="006672C4">
              <w:rPr>
                <w:rFonts w:ascii="標楷體" w:eastAsia="標楷體" w:hAnsi="標楷體" w:hint="eastAsia"/>
                <w:color w:val="000000" w:themeColor="text1"/>
                <w:spacing w:val="-20"/>
                <w:w w:val="99"/>
                <w:kern w:val="20"/>
                <w:szCs w:val="24"/>
              </w:rPr>
              <w:t>總額</w:t>
            </w:r>
          </w:p>
        </w:tc>
        <w:tc>
          <w:tcPr>
            <w:tcW w:w="451" w:type="pct"/>
            <w:vMerge w:val="restart"/>
            <w:tcBorders>
              <w:top w:val="single" w:sz="4" w:space="0" w:color="auto"/>
              <w:left w:val="single" w:sz="4" w:space="0" w:color="auto"/>
              <w:bottom w:val="single" w:sz="12" w:space="0" w:color="auto"/>
              <w:right w:val="single" w:sz="4" w:space="0" w:color="auto"/>
            </w:tcBorders>
            <w:vAlign w:val="center"/>
            <w:hideMark/>
          </w:tcPr>
          <w:p w:rsidR="00E928AB" w:rsidRPr="006672C4" w:rsidRDefault="00E928AB" w:rsidP="00607CE1">
            <w:pPr>
              <w:ind w:leftChars="-43" w:left="-83" w:rightChars="-28" w:right="-67" w:hangingChars="10" w:hanging="20"/>
              <w:jc w:val="distribute"/>
              <w:rPr>
                <w:rFonts w:ascii="標楷體" w:eastAsia="標楷體" w:hAnsi="標楷體"/>
                <w:color w:val="000000" w:themeColor="text1"/>
                <w:spacing w:val="-20"/>
                <w:w w:val="99"/>
                <w:kern w:val="20"/>
                <w:szCs w:val="24"/>
              </w:rPr>
            </w:pPr>
            <w:r w:rsidRPr="006672C4">
              <w:rPr>
                <w:rFonts w:ascii="標楷體" w:eastAsia="標楷體" w:hAnsi="標楷體" w:hint="eastAsia"/>
                <w:color w:val="000000" w:themeColor="text1"/>
                <w:spacing w:val="-20"/>
                <w:w w:val="99"/>
                <w:kern w:val="20"/>
                <w:szCs w:val="24"/>
              </w:rPr>
              <w:t>期末基金</w:t>
            </w:r>
          </w:p>
          <w:p w:rsidR="00E928AB" w:rsidRPr="006672C4" w:rsidRDefault="00E928AB" w:rsidP="00607CE1">
            <w:pPr>
              <w:ind w:leftChars="-43" w:left="-83" w:rightChars="-28" w:right="-67" w:hangingChars="10" w:hanging="20"/>
              <w:jc w:val="distribute"/>
              <w:rPr>
                <w:rFonts w:ascii="標楷體" w:eastAsia="標楷體" w:hAnsi="標楷體"/>
                <w:color w:val="000000" w:themeColor="text1"/>
                <w:w w:val="99"/>
                <w:kern w:val="20"/>
                <w:szCs w:val="24"/>
              </w:rPr>
            </w:pPr>
            <w:r w:rsidRPr="006672C4">
              <w:rPr>
                <w:rFonts w:ascii="標楷體" w:eastAsia="標楷體" w:hAnsi="標楷體" w:hint="eastAsia"/>
                <w:color w:val="000000" w:themeColor="text1"/>
                <w:spacing w:val="-20"/>
                <w:w w:val="99"/>
                <w:kern w:val="20"/>
                <w:szCs w:val="24"/>
              </w:rPr>
              <w:t>總額</w:t>
            </w:r>
          </w:p>
        </w:tc>
        <w:tc>
          <w:tcPr>
            <w:tcW w:w="446" w:type="pct"/>
            <w:vMerge w:val="restart"/>
            <w:tcBorders>
              <w:top w:val="single" w:sz="4" w:space="0" w:color="auto"/>
              <w:left w:val="single" w:sz="4" w:space="0" w:color="auto"/>
              <w:bottom w:val="single" w:sz="12" w:space="0" w:color="auto"/>
              <w:right w:val="single" w:sz="4" w:space="0" w:color="auto"/>
            </w:tcBorders>
            <w:vAlign w:val="center"/>
            <w:hideMark/>
          </w:tcPr>
          <w:p w:rsidR="00E928AB" w:rsidRPr="0032233E" w:rsidRDefault="00E928AB" w:rsidP="00607CE1">
            <w:pPr>
              <w:ind w:leftChars="-35" w:left="-84" w:rightChars="-35" w:right="-84"/>
              <w:jc w:val="distribute"/>
              <w:rPr>
                <w:rFonts w:ascii="標楷體" w:eastAsia="標楷體" w:hAnsi="標楷體"/>
                <w:color w:val="000000" w:themeColor="text1"/>
                <w:kern w:val="20"/>
                <w:szCs w:val="24"/>
              </w:rPr>
            </w:pPr>
            <w:r w:rsidRPr="0032233E">
              <w:rPr>
                <w:rFonts w:ascii="標楷體" w:eastAsia="標楷體" w:hAnsi="標楷體" w:hint="eastAsia"/>
                <w:color w:val="000000" w:themeColor="text1"/>
                <w:kern w:val="20"/>
                <w:szCs w:val="24"/>
              </w:rPr>
              <w:t>金額</w:t>
            </w:r>
          </w:p>
        </w:tc>
        <w:tc>
          <w:tcPr>
            <w:tcW w:w="450" w:type="pct"/>
            <w:vMerge w:val="restart"/>
            <w:tcBorders>
              <w:top w:val="single" w:sz="4" w:space="0" w:color="auto"/>
              <w:left w:val="single" w:sz="4" w:space="0" w:color="auto"/>
              <w:bottom w:val="single" w:sz="12" w:space="0" w:color="auto"/>
              <w:right w:val="single" w:sz="4" w:space="0" w:color="auto"/>
            </w:tcBorders>
            <w:vAlign w:val="center"/>
            <w:hideMark/>
          </w:tcPr>
          <w:p w:rsidR="00E928AB" w:rsidRPr="0053658D" w:rsidRDefault="00E928AB" w:rsidP="00607CE1">
            <w:pPr>
              <w:ind w:leftChars="-35" w:left="-84" w:rightChars="-35" w:right="-84"/>
              <w:jc w:val="distribute"/>
              <w:rPr>
                <w:rFonts w:ascii="標楷體" w:eastAsia="標楷體" w:hAnsi="標楷體"/>
                <w:color w:val="000000" w:themeColor="text1"/>
                <w:spacing w:val="-20"/>
                <w:kern w:val="20"/>
                <w:szCs w:val="24"/>
              </w:rPr>
            </w:pPr>
            <w:r w:rsidRPr="0053658D">
              <w:rPr>
                <w:rFonts w:ascii="標楷體" w:eastAsia="標楷體" w:hAnsi="標楷體" w:hint="eastAsia"/>
                <w:color w:val="000000" w:themeColor="text1"/>
                <w:kern w:val="20"/>
                <w:szCs w:val="24"/>
              </w:rPr>
              <w:t>占創立基</w:t>
            </w:r>
            <w:r w:rsidRPr="0032233E">
              <w:rPr>
                <w:rFonts w:ascii="標楷體" w:eastAsia="標楷體" w:hAnsi="標楷體" w:hint="eastAsia"/>
                <w:color w:val="000000" w:themeColor="text1"/>
                <w:spacing w:val="-20"/>
                <w:kern w:val="20"/>
                <w:szCs w:val="24"/>
              </w:rPr>
              <w:t>金</w:t>
            </w:r>
            <w:r w:rsidRPr="0032233E">
              <w:rPr>
                <w:rFonts w:ascii="標楷體" w:eastAsia="標楷體" w:hAnsi="標楷體" w:hint="eastAsia"/>
                <w:color w:val="000000" w:themeColor="text1"/>
                <w:kern w:val="20"/>
                <w:szCs w:val="24"/>
              </w:rPr>
              <w:t>總額比率</w:t>
            </w:r>
          </w:p>
        </w:tc>
        <w:tc>
          <w:tcPr>
            <w:tcW w:w="446" w:type="pct"/>
            <w:vMerge w:val="restart"/>
            <w:tcBorders>
              <w:top w:val="single" w:sz="4" w:space="0" w:color="auto"/>
              <w:left w:val="single" w:sz="4" w:space="0" w:color="auto"/>
              <w:bottom w:val="single" w:sz="12" w:space="0" w:color="auto"/>
              <w:right w:val="single" w:sz="4" w:space="0" w:color="auto"/>
            </w:tcBorders>
            <w:vAlign w:val="center"/>
            <w:hideMark/>
          </w:tcPr>
          <w:p w:rsidR="00E928AB" w:rsidRPr="0032233E" w:rsidRDefault="00E928AB" w:rsidP="00607CE1">
            <w:pPr>
              <w:ind w:leftChars="-35" w:left="-84" w:rightChars="-35" w:right="-84"/>
              <w:jc w:val="distribute"/>
              <w:rPr>
                <w:rFonts w:ascii="標楷體" w:eastAsia="標楷體" w:hAnsi="標楷體"/>
                <w:color w:val="000000" w:themeColor="text1"/>
                <w:kern w:val="20"/>
                <w:szCs w:val="24"/>
              </w:rPr>
            </w:pPr>
            <w:r w:rsidRPr="0032233E">
              <w:rPr>
                <w:rFonts w:ascii="標楷體" w:eastAsia="標楷體" w:hAnsi="標楷體" w:hint="eastAsia"/>
                <w:color w:val="000000" w:themeColor="text1"/>
                <w:kern w:val="20"/>
                <w:szCs w:val="24"/>
              </w:rPr>
              <w:t>金額</w:t>
            </w:r>
          </w:p>
        </w:tc>
        <w:tc>
          <w:tcPr>
            <w:tcW w:w="449" w:type="pct"/>
            <w:vMerge w:val="restart"/>
            <w:tcBorders>
              <w:top w:val="single" w:sz="4" w:space="0" w:color="auto"/>
              <w:left w:val="single" w:sz="4" w:space="0" w:color="auto"/>
              <w:bottom w:val="single" w:sz="12" w:space="0" w:color="auto"/>
              <w:right w:val="single" w:sz="4" w:space="0" w:color="auto"/>
            </w:tcBorders>
            <w:vAlign w:val="center"/>
            <w:hideMark/>
          </w:tcPr>
          <w:p w:rsidR="00E928AB" w:rsidRPr="0032233E" w:rsidRDefault="00E928AB" w:rsidP="00607CE1">
            <w:pPr>
              <w:ind w:leftChars="-35" w:left="-84" w:rightChars="-35" w:right="-84"/>
              <w:jc w:val="distribute"/>
              <w:rPr>
                <w:rFonts w:ascii="標楷體" w:eastAsia="標楷體" w:hAnsi="標楷體"/>
                <w:color w:val="000000" w:themeColor="text1"/>
                <w:kern w:val="20"/>
                <w:szCs w:val="24"/>
              </w:rPr>
            </w:pPr>
            <w:r w:rsidRPr="00F859DF">
              <w:rPr>
                <w:rFonts w:ascii="標楷體" w:eastAsia="標楷體" w:hAnsi="標楷體" w:hint="eastAsia"/>
                <w:color w:val="000000" w:themeColor="text1"/>
                <w:kern w:val="20"/>
                <w:szCs w:val="24"/>
              </w:rPr>
              <w:t>占期末基金</w:t>
            </w:r>
            <w:r w:rsidRPr="0032233E">
              <w:rPr>
                <w:rFonts w:ascii="標楷體" w:eastAsia="標楷體" w:hAnsi="標楷體" w:hint="eastAsia"/>
                <w:color w:val="000000" w:themeColor="text1"/>
                <w:kern w:val="20"/>
                <w:szCs w:val="24"/>
              </w:rPr>
              <w:t>總額比率</w:t>
            </w:r>
          </w:p>
        </w:tc>
        <w:tc>
          <w:tcPr>
            <w:tcW w:w="1399" w:type="pct"/>
            <w:gridSpan w:val="4"/>
            <w:tcBorders>
              <w:top w:val="single" w:sz="4" w:space="0" w:color="auto"/>
              <w:left w:val="single" w:sz="4" w:space="0" w:color="auto"/>
              <w:bottom w:val="single" w:sz="4" w:space="0" w:color="auto"/>
              <w:right w:val="single" w:sz="4" w:space="0" w:color="auto"/>
            </w:tcBorders>
            <w:vAlign w:val="center"/>
            <w:hideMark/>
          </w:tcPr>
          <w:p w:rsidR="00E928AB" w:rsidRPr="0032233E" w:rsidRDefault="00E928AB" w:rsidP="00607CE1">
            <w:pPr>
              <w:ind w:leftChars="-35" w:left="-84" w:rightChars="-35" w:right="-84"/>
              <w:jc w:val="distribute"/>
              <w:rPr>
                <w:rFonts w:ascii="標楷體" w:eastAsia="標楷體" w:hAnsi="標楷體"/>
                <w:color w:val="000000" w:themeColor="text1"/>
                <w:kern w:val="20"/>
                <w:szCs w:val="24"/>
              </w:rPr>
            </w:pPr>
            <w:r w:rsidRPr="0032233E">
              <w:rPr>
                <w:rFonts w:ascii="標楷體" w:eastAsia="標楷體" w:hAnsi="標楷體" w:hint="eastAsia"/>
                <w:color w:val="000000" w:themeColor="text1"/>
                <w:kern w:val="20"/>
                <w:szCs w:val="24"/>
              </w:rPr>
              <w:t>政府捐助基金以外金額</w:t>
            </w:r>
          </w:p>
        </w:tc>
        <w:tc>
          <w:tcPr>
            <w:tcW w:w="333" w:type="pct"/>
            <w:vMerge w:val="restart"/>
            <w:tcBorders>
              <w:top w:val="single" w:sz="4" w:space="0" w:color="auto"/>
              <w:left w:val="single" w:sz="4" w:space="0" w:color="auto"/>
              <w:bottom w:val="single" w:sz="12" w:space="0" w:color="auto"/>
              <w:right w:val="nil"/>
            </w:tcBorders>
            <w:vAlign w:val="center"/>
            <w:hideMark/>
          </w:tcPr>
          <w:p w:rsidR="00E928AB" w:rsidRPr="0032233E" w:rsidRDefault="00E928AB" w:rsidP="00607CE1">
            <w:pPr>
              <w:ind w:leftChars="-35" w:left="-84" w:rightChars="-37" w:right="-89"/>
              <w:jc w:val="distribute"/>
              <w:rPr>
                <w:rFonts w:ascii="標楷體" w:eastAsia="標楷體" w:hAnsi="標楷體"/>
                <w:color w:val="000000" w:themeColor="text1"/>
                <w:kern w:val="20"/>
                <w:szCs w:val="24"/>
              </w:rPr>
            </w:pPr>
            <w:r w:rsidRPr="0032233E">
              <w:rPr>
                <w:rFonts w:ascii="標楷體" w:eastAsia="標楷體" w:hAnsi="標楷體" w:hint="eastAsia"/>
                <w:color w:val="000000" w:themeColor="text1"/>
                <w:kern w:val="20"/>
                <w:szCs w:val="24"/>
              </w:rPr>
              <w:t>餘</w:t>
            </w:r>
            <w:proofErr w:type="gramStart"/>
            <w:r w:rsidRPr="0032233E">
              <w:rPr>
                <w:rFonts w:ascii="標楷體" w:eastAsia="標楷體" w:hAnsi="標楷體" w:hint="eastAsia"/>
                <w:color w:val="000000" w:themeColor="text1"/>
                <w:kern w:val="20"/>
                <w:szCs w:val="24"/>
              </w:rPr>
              <w:t>絀</w:t>
            </w:r>
            <w:proofErr w:type="gramEnd"/>
          </w:p>
        </w:tc>
      </w:tr>
      <w:tr w:rsidR="00E928AB" w:rsidRPr="0032233E" w:rsidTr="00485C38">
        <w:tc>
          <w:tcPr>
            <w:tcW w:w="582" w:type="pct"/>
            <w:vMerge/>
            <w:tcBorders>
              <w:top w:val="single" w:sz="4" w:space="0" w:color="auto"/>
              <w:left w:val="nil"/>
              <w:bottom w:val="single" w:sz="12" w:space="0" w:color="auto"/>
              <w:right w:val="single" w:sz="4" w:space="0" w:color="auto"/>
            </w:tcBorders>
            <w:vAlign w:val="center"/>
            <w:hideMark/>
          </w:tcPr>
          <w:p w:rsidR="00E928AB" w:rsidRPr="0032233E" w:rsidRDefault="00E928AB" w:rsidP="00607CE1">
            <w:pPr>
              <w:widowControl/>
              <w:ind w:rightChars="-35" w:right="-84"/>
              <w:rPr>
                <w:rFonts w:ascii="標楷體" w:eastAsia="標楷體" w:hAnsi="標楷體"/>
                <w:color w:val="000000" w:themeColor="text1"/>
                <w:kern w:val="20"/>
                <w:szCs w:val="24"/>
              </w:rPr>
            </w:pPr>
          </w:p>
        </w:tc>
        <w:tc>
          <w:tcPr>
            <w:tcW w:w="0" w:type="auto"/>
            <w:vMerge/>
            <w:tcBorders>
              <w:top w:val="single" w:sz="4" w:space="0" w:color="auto"/>
              <w:left w:val="single" w:sz="4" w:space="0" w:color="auto"/>
              <w:bottom w:val="single" w:sz="12" w:space="0" w:color="auto"/>
              <w:right w:val="single" w:sz="4" w:space="0" w:color="auto"/>
            </w:tcBorders>
            <w:vAlign w:val="center"/>
            <w:hideMark/>
          </w:tcPr>
          <w:p w:rsidR="00E928AB" w:rsidRPr="0032233E" w:rsidRDefault="00E928AB" w:rsidP="00607CE1">
            <w:pPr>
              <w:widowControl/>
              <w:ind w:rightChars="-35" w:right="-84"/>
              <w:rPr>
                <w:rFonts w:ascii="標楷體" w:eastAsia="標楷體" w:hAnsi="標楷體"/>
                <w:color w:val="000000" w:themeColor="text1"/>
                <w:kern w:val="20"/>
                <w:szCs w:val="24"/>
              </w:rPr>
            </w:pPr>
          </w:p>
        </w:tc>
        <w:tc>
          <w:tcPr>
            <w:tcW w:w="0" w:type="auto"/>
            <w:vMerge/>
            <w:tcBorders>
              <w:top w:val="single" w:sz="4" w:space="0" w:color="auto"/>
              <w:left w:val="single" w:sz="4" w:space="0" w:color="auto"/>
              <w:bottom w:val="single" w:sz="12" w:space="0" w:color="auto"/>
              <w:right w:val="single" w:sz="4" w:space="0" w:color="auto"/>
            </w:tcBorders>
            <w:vAlign w:val="center"/>
            <w:hideMark/>
          </w:tcPr>
          <w:p w:rsidR="00E928AB" w:rsidRPr="0032233E" w:rsidRDefault="00E928AB" w:rsidP="00607CE1">
            <w:pPr>
              <w:widowControl/>
              <w:ind w:rightChars="-35" w:right="-84"/>
              <w:rPr>
                <w:rFonts w:ascii="標楷體" w:eastAsia="標楷體" w:hAnsi="標楷體"/>
                <w:color w:val="000000" w:themeColor="text1"/>
                <w:kern w:val="20"/>
                <w:szCs w:val="24"/>
              </w:rPr>
            </w:pPr>
          </w:p>
        </w:tc>
        <w:tc>
          <w:tcPr>
            <w:tcW w:w="446" w:type="pct"/>
            <w:vMerge/>
            <w:tcBorders>
              <w:top w:val="single" w:sz="4" w:space="0" w:color="auto"/>
              <w:left w:val="single" w:sz="4" w:space="0" w:color="auto"/>
              <w:bottom w:val="single" w:sz="12" w:space="0" w:color="auto"/>
              <w:right w:val="single" w:sz="4" w:space="0" w:color="auto"/>
            </w:tcBorders>
            <w:vAlign w:val="center"/>
            <w:hideMark/>
          </w:tcPr>
          <w:p w:rsidR="00E928AB" w:rsidRPr="0032233E" w:rsidRDefault="00E928AB" w:rsidP="00607CE1">
            <w:pPr>
              <w:widowControl/>
              <w:ind w:rightChars="-35" w:right="-84"/>
              <w:rPr>
                <w:rFonts w:ascii="標楷體" w:eastAsia="標楷體" w:hAnsi="標楷體"/>
                <w:color w:val="000000" w:themeColor="text1"/>
                <w:kern w:val="20"/>
                <w:szCs w:val="24"/>
              </w:rPr>
            </w:pPr>
          </w:p>
        </w:tc>
        <w:tc>
          <w:tcPr>
            <w:tcW w:w="450" w:type="pct"/>
            <w:vMerge/>
            <w:tcBorders>
              <w:top w:val="single" w:sz="4" w:space="0" w:color="auto"/>
              <w:left w:val="single" w:sz="4" w:space="0" w:color="auto"/>
              <w:bottom w:val="single" w:sz="12" w:space="0" w:color="auto"/>
              <w:right w:val="single" w:sz="4" w:space="0" w:color="auto"/>
            </w:tcBorders>
            <w:vAlign w:val="center"/>
            <w:hideMark/>
          </w:tcPr>
          <w:p w:rsidR="00E928AB" w:rsidRPr="0032233E" w:rsidRDefault="00E928AB" w:rsidP="00607CE1">
            <w:pPr>
              <w:widowControl/>
              <w:ind w:rightChars="-35" w:right="-84"/>
              <w:rPr>
                <w:rFonts w:ascii="標楷體" w:eastAsia="標楷體" w:hAnsi="標楷體"/>
                <w:color w:val="000000" w:themeColor="text1"/>
                <w:kern w:val="20"/>
                <w:szCs w:val="24"/>
              </w:rPr>
            </w:pPr>
          </w:p>
        </w:tc>
        <w:tc>
          <w:tcPr>
            <w:tcW w:w="446" w:type="pct"/>
            <w:vMerge/>
            <w:tcBorders>
              <w:top w:val="single" w:sz="4" w:space="0" w:color="auto"/>
              <w:left w:val="single" w:sz="4" w:space="0" w:color="auto"/>
              <w:bottom w:val="single" w:sz="12" w:space="0" w:color="auto"/>
              <w:right w:val="single" w:sz="4" w:space="0" w:color="auto"/>
            </w:tcBorders>
            <w:vAlign w:val="center"/>
            <w:hideMark/>
          </w:tcPr>
          <w:p w:rsidR="00E928AB" w:rsidRPr="0032233E" w:rsidRDefault="00E928AB" w:rsidP="00607CE1">
            <w:pPr>
              <w:widowControl/>
              <w:ind w:rightChars="-35" w:right="-84"/>
              <w:rPr>
                <w:rFonts w:ascii="標楷體" w:eastAsia="標楷體" w:hAnsi="標楷體"/>
                <w:color w:val="000000" w:themeColor="text1"/>
                <w:kern w:val="20"/>
                <w:szCs w:val="24"/>
              </w:rPr>
            </w:pPr>
          </w:p>
        </w:tc>
        <w:tc>
          <w:tcPr>
            <w:tcW w:w="449" w:type="pct"/>
            <w:vMerge/>
            <w:tcBorders>
              <w:top w:val="single" w:sz="4" w:space="0" w:color="auto"/>
              <w:left w:val="single" w:sz="4" w:space="0" w:color="auto"/>
              <w:bottom w:val="single" w:sz="12" w:space="0" w:color="auto"/>
              <w:right w:val="single" w:sz="4" w:space="0" w:color="auto"/>
            </w:tcBorders>
            <w:vAlign w:val="center"/>
            <w:hideMark/>
          </w:tcPr>
          <w:p w:rsidR="00E928AB" w:rsidRPr="0032233E" w:rsidRDefault="00E928AB" w:rsidP="00607CE1">
            <w:pPr>
              <w:widowControl/>
              <w:ind w:rightChars="-35" w:right="-84"/>
              <w:rPr>
                <w:rFonts w:ascii="標楷體" w:eastAsia="標楷體" w:hAnsi="標楷體"/>
                <w:color w:val="000000" w:themeColor="text1"/>
                <w:kern w:val="20"/>
                <w:szCs w:val="24"/>
              </w:rPr>
            </w:pPr>
          </w:p>
        </w:tc>
        <w:tc>
          <w:tcPr>
            <w:tcW w:w="330" w:type="pct"/>
            <w:tcBorders>
              <w:top w:val="single" w:sz="4" w:space="0" w:color="auto"/>
              <w:left w:val="single" w:sz="4" w:space="0" w:color="auto"/>
              <w:bottom w:val="single" w:sz="12" w:space="0" w:color="auto"/>
              <w:right w:val="single" w:sz="4" w:space="0" w:color="auto"/>
            </w:tcBorders>
            <w:vAlign w:val="center"/>
            <w:hideMark/>
          </w:tcPr>
          <w:p w:rsidR="00E928AB" w:rsidRPr="0032233E" w:rsidRDefault="00E928AB" w:rsidP="00607CE1">
            <w:pPr>
              <w:ind w:leftChars="-35" w:left="-84" w:rightChars="-35" w:right="-84"/>
              <w:jc w:val="distribute"/>
              <w:rPr>
                <w:rFonts w:ascii="標楷體" w:eastAsia="標楷體" w:hAnsi="標楷體"/>
                <w:color w:val="000000" w:themeColor="text1"/>
                <w:kern w:val="20"/>
                <w:szCs w:val="24"/>
              </w:rPr>
            </w:pPr>
            <w:r w:rsidRPr="0032233E">
              <w:rPr>
                <w:rFonts w:ascii="標楷體" w:eastAsia="標楷體" w:hAnsi="標楷體" w:hint="eastAsia"/>
                <w:color w:val="000000" w:themeColor="text1"/>
                <w:kern w:val="20"/>
                <w:szCs w:val="24"/>
              </w:rPr>
              <w:t>捐助金額</w:t>
            </w:r>
          </w:p>
        </w:tc>
        <w:tc>
          <w:tcPr>
            <w:tcW w:w="330" w:type="pct"/>
            <w:tcBorders>
              <w:top w:val="single" w:sz="4" w:space="0" w:color="auto"/>
              <w:left w:val="single" w:sz="4" w:space="0" w:color="auto"/>
              <w:bottom w:val="single" w:sz="12" w:space="0" w:color="auto"/>
              <w:right w:val="single" w:sz="4" w:space="0" w:color="auto"/>
            </w:tcBorders>
            <w:vAlign w:val="center"/>
            <w:hideMark/>
          </w:tcPr>
          <w:p w:rsidR="00E928AB" w:rsidRPr="0032233E" w:rsidRDefault="00E928AB" w:rsidP="00607CE1">
            <w:pPr>
              <w:ind w:leftChars="-35" w:left="-84" w:rightChars="-35" w:right="-84"/>
              <w:jc w:val="distribute"/>
              <w:rPr>
                <w:rFonts w:ascii="標楷體" w:eastAsia="標楷體" w:hAnsi="標楷體"/>
                <w:color w:val="000000" w:themeColor="text1"/>
                <w:kern w:val="20"/>
                <w:szCs w:val="24"/>
              </w:rPr>
            </w:pPr>
            <w:r w:rsidRPr="0032233E">
              <w:rPr>
                <w:rFonts w:ascii="標楷體" w:eastAsia="標楷體" w:hAnsi="標楷體" w:hint="eastAsia"/>
                <w:color w:val="000000" w:themeColor="text1"/>
                <w:kern w:val="20"/>
                <w:szCs w:val="24"/>
              </w:rPr>
              <w:t>委辦金額</w:t>
            </w:r>
          </w:p>
        </w:tc>
        <w:tc>
          <w:tcPr>
            <w:tcW w:w="330" w:type="pct"/>
            <w:tcBorders>
              <w:top w:val="single" w:sz="4" w:space="0" w:color="auto"/>
              <w:left w:val="single" w:sz="4" w:space="0" w:color="auto"/>
              <w:bottom w:val="single" w:sz="12" w:space="0" w:color="auto"/>
              <w:right w:val="single" w:sz="4" w:space="0" w:color="auto"/>
            </w:tcBorders>
            <w:vAlign w:val="center"/>
            <w:hideMark/>
          </w:tcPr>
          <w:p w:rsidR="00E928AB" w:rsidRPr="0032233E" w:rsidRDefault="00E928AB" w:rsidP="00607CE1">
            <w:pPr>
              <w:ind w:leftChars="-35" w:left="-84" w:rightChars="-35" w:right="-84"/>
              <w:jc w:val="distribute"/>
              <w:rPr>
                <w:rFonts w:ascii="標楷體" w:eastAsia="標楷體" w:hAnsi="標楷體"/>
                <w:color w:val="000000" w:themeColor="text1"/>
                <w:kern w:val="20"/>
                <w:szCs w:val="24"/>
              </w:rPr>
            </w:pPr>
            <w:r w:rsidRPr="0032233E">
              <w:rPr>
                <w:rFonts w:ascii="標楷體" w:eastAsia="標楷體" w:hAnsi="標楷體" w:hint="eastAsia"/>
                <w:color w:val="000000" w:themeColor="text1"/>
                <w:kern w:val="20"/>
                <w:szCs w:val="24"/>
              </w:rPr>
              <w:t>合計</w:t>
            </w:r>
          </w:p>
        </w:tc>
        <w:tc>
          <w:tcPr>
            <w:tcW w:w="410" w:type="pct"/>
            <w:tcBorders>
              <w:top w:val="single" w:sz="4" w:space="0" w:color="auto"/>
              <w:left w:val="single" w:sz="4" w:space="0" w:color="auto"/>
              <w:bottom w:val="single" w:sz="12" w:space="0" w:color="auto"/>
              <w:right w:val="single" w:sz="4" w:space="0" w:color="auto"/>
            </w:tcBorders>
            <w:vAlign w:val="center"/>
            <w:hideMark/>
          </w:tcPr>
          <w:p w:rsidR="00E928AB" w:rsidRPr="002507C7" w:rsidRDefault="00E928AB" w:rsidP="00607CE1">
            <w:pPr>
              <w:ind w:leftChars="-51" w:left="-96" w:rightChars="-48" w:right="-115" w:hangingChars="11" w:hanging="26"/>
              <w:jc w:val="distribute"/>
              <w:rPr>
                <w:rFonts w:ascii="標楷體" w:eastAsia="標楷體" w:hAnsi="標楷體"/>
                <w:color w:val="000000" w:themeColor="text1"/>
                <w:w w:val="99"/>
                <w:kern w:val="20"/>
                <w:szCs w:val="24"/>
              </w:rPr>
            </w:pPr>
            <w:r w:rsidRPr="002507C7">
              <w:rPr>
                <w:rFonts w:ascii="標楷體" w:eastAsia="標楷體" w:hAnsi="標楷體" w:hint="eastAsia"/>
                <w:color w:val="000000" w:themeColor="text1"/>
                <w:w w:val="99"/>
                <w:kern w:val="20"/>
                <w:szCs w:val="24"/>
              </w:rPr>
              <w:t>占年度</w:t>
            </w:r>
          </w:p>
          <w:p w:rsidR="00E928AB" w:rsidRPr="002507C7" w:rsidRDefault="00E928AB" w:rsidP="00607CE1">
            <w:pPr>
              <w:ind w:leftChars="-45" w:left="-96" w:rightChars="-35" w:right="-84" w:hangingChars="7" w:hanging="12"/>
              <w:jc w:val="distribute"/>
              <w:rPr>
                <w:rFonts w:ascii="標楷體" w:eastAsia="標楷體" w:hAnsi="標楷體"/>
                <w:color w:val="000000" w:themeColor="text1"/>
                <w:spacing w:val="-30"/>
                <w:w w:val="99"/>
                <w:kern w:val="20"/>
                <w:szCs w:val="24"/>
              </w:rPr>
            </w:pPr>
            <w:r w:rsidRPr="002507C7">
              <w:rPr>
                <w:rFonts w:ascii="標楷體" w:eastAsia="標楷體" w:hAnsi="標楷體" w:hint="eastAsia"/>
                <w:spacing w:val="-30"/>
                <w:w w:val="99"/>
                <w:kern w:val="20"/>
                <w:szCs w:val="24"/>
              </w:rPr>
              <w:t>收入比率</w:t>
            </w:r>
          </w:p>
        </w:tc>
        <w:tc>
          <w:tcPr>
            <w:tcW w:w="333" w:type="pct"/>
            <w:vMerge/>
            <w:tcBorders>
              <w:left w:val="single" w:sz="4" w:space="0" w:color="auto"/>
              <w:bottom w:val="single" w:sz="12" w:space="0" w:color="auto"/>
              <w:right w:val="nil"/>
            </w:tcBorders>
            <w:vAlign w:val="center"/>
            <w:hideMark/>
          </w:tcPr>
          <w:p w:rsidR="00E928AB" w:rsidRPr="0032233E" w:rsidRDefault="00E928AB" w:rsidP="00607CE1">
            <w:pPr>
              <w:widowControl/>
              <w:rPr>
                <w:rFonts w:ascii="標楷體" w:eastAsia="標楷體" w:hAnsi="標楷體"/>
                <w:color w:val="000000" w:themeColor="text1"/>
                <w:kern w:val="20"/>
                <w:szCs w:val="24"/>
              </w:rPr>
            </w:pPr>
          </w:p>
        </w:tc>
      </w:tr>
      <w:tr w:rsidR="00E928AB" w:rsidRPr="002F28BE" w:rsidTr="00485C38">
        <w:trPr>
          <w:trHeight w:val="442"/>
        </w:trPr>
        <w:tc>
          <w:tcPr>
            <w:tcW w:w="582" w:type="pct"/>
            <w:tcBorders>
              <w:top w:val="single" w:sz="12" w:space="0" w:color="auto"/>
              <w:left w:val="nil"/>
              <w:bottom w:val="nil"/>
              <w:right w:val="single" w:sz="4" w:space="0" w:color="auto"/>
            </w:tcBorders>
            <w:vAlign w:val="center"/>
            <w:hideMark/>
          </w:tcPr>
          <w:p w:rsidR="00E928AB" w:rsidRPr="00485C38" w:rsidRDefault="00E928AB" w:rsidP="00485C38">
            <w:pPr>
              <w:spacing w:line="240" w:lineRule="exact"/>
              <w:ind w:leftChars="-29" w:left="32" w:rightChars="-35" w:right="-84" w:hangingChars="49" w:hanging="102"/>
              <w:jc w:val="distribute"/>
              <w:rPr>
                <w:rFonts w:ascii="標楷體" w:eastAsia="標楷體" w:hAnsi="標楷體"/>
                <w:b/>
                <w:color w:val="000000" w:themeColor="text1"/>
                <w:spacing w:val="-6"/>
                <w:kern w:val="20"/>
                <w:sz w:val="22"/>
                <w:szCs w:val="22"/>
              </w:rPr>
            </w:pPr>
            <w:r w:rsidRPr="00485C38">
              <w:rPr>
                <w:rFonts w:ascii="標楷體" w:eastAsia="標楷體" w:hAnsi="標楷體" w:hint="eastAsia"/>
                <w:b/>
                <w:color w:val="000000" w:themeColor="text1"/>
                <w:spacing w:val="-6"/>
                <w:kern w:val="20"/>
                <w:sz w:val="22"/>
                <w:szCs w:val="22"/>
              </w:rPr>
              <w:t>縣政府主管</w:t>
            </w:r>
          </w:p>
        </w:tc>
        <w:tc>
          <w:tcPr>
            <w:tcW w:w="446" w:type="pct"/>
            <w:tcBorders>
              <w:top w:val="single" w:sz="12" w:space="0" w:color="auto"/>
              <w:left w:val="single" w:sz="4" w:space="0" w:color="auto"/>
              <w:bottom w:val="nil"/>
              <w:right w:val="single" w:sz="4" w:space="0" w:color="auto"/>
            </w:tcBorders>
            <w:vAlign w:val="center"/>
            <w:hideMark/>
          </w:tcPr>
          <w:p w:rsidR="00E928AB" w:rsidRPr="0032233E" w:rsidRDefault="00E928AB" w:rsidP="00607CE1">
            <w:pPr>
              <w:spacing w:line="240" w:lineRule="exact"/>
              <w:ind w:rightChars="-30" w:right="-72"/>
              <w:jc w:val="right"/>
              <w:rPr>
                <w:rFonts w:ascii="新細明體" w:hAnsi="新細明體"/>
                <w:b/>
                <w:color w:val="000000" w:themeColor="text1"/>
                <w:kern w:val="20"/>
                <w:sz w:val="22"/>
                <w:szCs w:val="22"/>
              </w:rPr>
            </w:pPr>
            <w:r w:rsidRPr="0032233E">
              <w:rPr>
                <w:rFonts w:ascii="新細明體" w:hAnsi="新細明體" w:hint="eastAsia"/>
                <w:b/>
                <w:color w:val="000000" w:themeColor="text1"/>
                <w:kern w:val="20"/>
                <w:sz w:val="22"/>
                <w:szCs w:val="22"/>
              </w:rPr>
              <w:t>30,000</w:t>
            </w:r>
          </w:p>
        </w:tc>
        <w:tc>
          <w:tcPr>
            <w:tcW w:w="451" w:type="pct"/>
            <w:tcBorders>
              <w:top w:val="single" w:sz="12" w:space="0" w:color="auto"/>
              <w:left w:val="single" w:sz="4" w:space="0" w:color="auto"/>
              <w:bottom w:val="nil"/>
              <w:right w:val="single" w:sz="4" w:space="0" w:color="auto"/>
            </w:tcBorders>
            <w:vAlign w:val="center"/>
            <w:hideMark/>
          </w:tcPr>
          <w:p w:rsidR="00E928AB" w:rsidRPr="0032233E" w:rsidRDefault="00E928AB" w:rsidP="00607CE1">
            <w:pPr>
              <w:spacing w:line="240" w:lineRule="exact"/>
              <w:ind w:rightChars="-30" w:right="-72"/>
              <w:jc w:val="right"/>
              <w:rPr>
                <w:rFonts w:ascii="新細明體" w:hAnsi="新細明體"/>
                <w:b/>
                <w:color w:val="000000" w:themeColor="text1"/>
                <w:kern w:val="20"/>
                <w:sz w:val="22"/>
                <w:szCs w:val="22"/>
              </w:rPr>
            </w:pPr>
            <w:r w:rsidRPr="0032233E">
              <w:rPr>
                <w:rFonts w:ascii="新細明體" w:hAnsi="新細明體" w:hint="eastAsia"/>
                <w:b/>
                <w:color w:val="000000" w:themeColor="text1"/>
                <w:kern w:val="20"/>
                <w:sz w:val="22"/>
                <w:szCs w:val="22"/>
              </w:rPr>
              <w:t>107,367</w:t>
            </w:r>
          </w:p>
        </w:tc>
        <w:tc>
          <w:tcPr>
            <w:tcW w:w="446" w:type="pct"/>
            <w:tcBorders>
              <w:top w:val="single" w:sz="12" w:space="0" w:color="auto"/>
              <w:left w:val="single" w:sz="4" w:space="0" w:color="auto"/>
              <w:bottom w:val="nil"/>
              <w:right w:val="single" w:sz="4" w:space="0" w:color="auto"/>
            </w:tcBorders>
            <w:vAlign w:val="center"/>
            <w:hideMark/>
          </w:tcPr>
          <w:p w:rsidR="00E928AB" w:rsidRPr="0032233E" w:rsidRDefault="00E928AB" w:rsidP="00607CE1">
            <w:pPr>
              <w:spacing w:line="240" w:lineRule="exact"/>
              <w:ind w:rightChars="-30" w:right="-72"/>
              <w:jc w:val="right"/>
              <w:rPr>
                <w:rFonts w:ascii="新細明體" w:hAnsi="新細明體"/>
                <w:b/>
                <w:color w:val="000000" w:themeColor="text1"/>
                <w:kern w:val="20"/>
                <w:sz w:val="22"/>
                <w:szCs w:val="22"/>
              </w:rPr>
            </w:pPr>
            <w:r w:rsidRPr="0032233E">
              <w:rPr>
                <w:rFonts w:ascii="新細明體" w:hAnsi="新細明體" w:hint="eastAsia"/>
                <w:b/>
                <w:color w:val="000000" w:themeColor="text1"/>
                <w:kern w:val="20"/>
                <w:sz w:val="22"/>
                <w:szCs w:val="22"/>
              </w:rPr>
              <w:t>20,000</w:t>
            </w:r>
          </w:p>
        </w:tc>
        <w:tc>
          <w:tcPr>
            <w:tcW w:w="450" w:type="pct"/>
            <w:tcBorders>
              <w:top w:val="single" w:sz="12" w:space="0" w:color="auto"/>
              <w:left w:val="single" w:sz="4" w:space="0" w:color="auto"/>
              <w:bottom w:val="nil"/>
              <w:right w:val="single" w:sz="4" w:space="0" w:color="auto"/>
            </w:tcBorders>
            <w:vAlign w:val="center"/>
            <w:hideMark/>
          </w:tcPr>
          <w:p w:rsidR="00E928AB" w:rsidRPr="0032233E" w:rsidRDefault="00E928AB" w:rsidP="00607CE1">
            <w:pPr>
              <w:spacing w:line="240" w:lineRule="exact"/>
              <w:ind w:rightChars="-30" w:right="-72"/>
              <w:jc w:val="right"/>
              <w:rPr>
                <w:rFonts w:ascii="新細明體" w:hAnsi="新細明體"/>
                <w:b/>
                <w:color w:val="000000" w:themeColor="text1"/>
                <w:kern w:val="20"/>
                <w:sz w:val="22"/>
                <w:szCs w:val="22"/>
              </w:rPr>
            </w:pPr>
            <w:r w:rsidRPr="0032233E">
              <w:rPr>
                <w:rFonts w:ascii="新細明體" w:hAnsi="新細明體" w:hint="eastAsia"/>
                <w:b/>
                <w:color w:val="000000" w:themeColor="text1"/>
                <w:kern w:val="20"/>
                <w:sz w:val="22"/>
                <w:szCs w:val="22"/>
              </w:rPr>
              <w:t>66.67</w:t>
            </w:r>
          </w:p>
        </w:tc>
        <w:tc>
          <w:tcPr>
            <w:tcW w:w="446" w:type="pct"/>
            <w:tcBorders>
              <w:top w:val="single" w:sz="12" w:space="0" w:color="auto"/>
              <w:left w:val="single" w:sz="4" w:space="0" w:color="auto"/>
              <w:bottom w:val="nil"/>
              <w:right w:val="single" w:sz="4" w:space="0" w:color="auto"/>
            </w:tcBorders>
            <w:vAlign w:val="center"/>
            <w:hideMark/>
          </w:tcPr>
          <w:p w:rsidR="00E928AB" w:rsidRPr="0032233E" w:rsidRDefault="00E928AB" w:rsidP="00607CE1">
            <w:pPr>
              <w:spacing w:line="240" w:lineRule="exact"/>
              <w:ind w:rightChars="-30" w:right="-72"/>
              <w:jc w:val="right"/>
              <w:rPr>
                <w:rFonts w:ascii="新細明體" w:hAnsi="新細明體"/>
                <w:b/>
                <w:color w:val="000000" w:themeColor="text1"/>
                <w:kern w:val="20"/>
                <w:sz w:val="22"/>
                <w:szCs w:val="22"/>
              </w:rPr>
            </w:pPr>
            <w:r w:rsidRPr="0032233E">
              <w:rPr>
                <w:rFonts w:ascii="新細明體" w:hAnsi="新細明體" w:hint="eastAsia"/>
                <w:b/>
                <w:color w:val="000000" w:themeColor="text1"/>
                <w:kern w:val="20"/>
                <w:sz w:val="22"/>
                <w:szCs w:val="22"/>
              </w:rPr>
              <w:t>91,011</w:t>
            </w:r>
          </w:p>
        </w:tc>
        <w:tc>
          <w:tcPr>
            <w:tcW w:w="449" w:type="pct"/>
            <w:tcBorders>
              <w:top w:val="single" w:sz="12" w:space="0" w:color="auto"/>
              <w:left w:val="single" w:sz="4" w:space="0" w:color="auto"/>
              <w:bottom w:val="nil"/>
              <w:right w:val="single" w:sz="4" w:space="0" w:color="auto"/>
            </w:tcBorders>
            <w:vAlign w:val="center"/>
            <w:hideMark/>
          </w:tcPr>
          <w:p w:rsidR="00E928AB" w:rsidRPr="0032233E" w:rsidRDefault="00E928AB" w:rsidP="00607CE1">
            <w:pPr>
              <w:spacing w:line="240" w:lineRule="exact"/>
              <w:ind w:rightChars="-30" w:right="-72"/>
              <w:jc w:val="right"/>
              <w:rPr>
                <w:rFonts w:ascii="新細明體" w:hAnsi="新細明體"/>
                <w:b/>
                <w:color w:val="000000" w:themeColor="text1"/>
                <w:kern w:val="20"/>
                <w:sz w:val="22"/>
                <w:szCs w:val="22"/>
              </w:rPr>
            </w:pPr>
            <w:r w:rsidRPr="0032233E">
              <w:rPr>
                <w:rFonts w:ascii="新細明體" w:hAnsi="新細明體" w:hint="eastAsia"/>
                <w:b/>
                <w:color w:val="000000" w:themeColor="text1"/>
                <w:kern w:val="20"/>
                <w:sz w:val="22"/>
                <w:szCs w:val="22"/>
              </w:rPr>
              <w:t>84.77</w:t>
            </w:r>
          </w:p>
        </w:tc>
        <w:tc>
          <w:tcPr>
            <w:tcW w:w="330" w:type="pct"/>
            <w:tcBorders>
              <w:top w:val="single" w:sz="12" w:space="0" w:color="auto"/>
              <w:left w:val="single" w:sz="4" w:space="0" w:color="auto"/>
              <w:bottom w:val="nil"/>
              <w:right w:val="single" w:sz="4" w:space="0" w:color="auto"/>
            </w:tcBorders>
            <w:vAlign w:val="center"/>
            <w:hideMark/>
          </w:tcPr>
          <w:p w:rsidR="00E928AB" w:rsidRPr="0032233E" w:rsidRDefault="00E928AB" w:rsidP="00607CE1">
            <w:pPr>
              <w:spacing w:line="240" w:lineRule="exact"/>
              <w:ind w:rightChars="-30" w:right="-72"/>
              <w:jc w:val="right"/>
              <w:rPr>
                <w:rFonts w:ascii="新細明體" w:hAnsi="新細明體"/>
                <w:b/>
                <w:color w:val="000000" w:themeColor="text1"/>
                <w:kern w:val="20"/>
                <w:sz w:val="22"/>
                <w:szCs w:val="22"/>
              </w:rPr>
            </w:pPr>
            <w:r w:rsidRPr="0032233E">
              <w:rPr>
                <w:rFonts w:ascii="新細明體" w:hAnsi="新細明體"/>
                <w:b/>
                <w:color w:val="000000" w:themeColor="text1"/>
                <w:kern w:val="20"/>
                <w:sz w:val="22"/>
                <w:szCs w:val="22"/>
              </w:rPr>
              <w:t>1,760</w:t>
            </w:r>
          </w:p>
        </w:tc>
        <w:tc>
          <w:tcPr>
            <w:tcW w:w="330" w:type="pct"/>
            <w:tcBorders>
              <w:top w:val="single" w:sz="12" w:space="0" w:color="auto"/>
              <w:left w:val="single" w:sz="4" w:space="0" w:color="auto"/>
              <w:bottom w:val="nil"/>
              <w:right w:val="single" w:sz="4" w:space="0" w:color="auto"/>
            </w:tcBorders>
            <w:vAlign w:val="center"/>
            <w:hideMark/>
          </w:tcPr>
          <w:p w:rsidR="00E928AB" w:rsidRPr="0032233E" w:rsidRDefault="00E928AB" w:rsidP="00607CE1">
            <w:pPr>
              <w:spacing w:line="240" w:lineRule="exact"/>
              <w:ind w:rightChars="-30" w:right="-72"/>
              <w:jc w:val="right"/>
              <w:rPr>
                <w:rFonts w:ascii="新細明體" w:hAnsi="新細明體"/>
                <w:b/>
                <w:color w:val="000000" w:themeColor="text1"/>
                <w:kern w:val="20"/>
                <w:sz w:val="22"/>
                <w:szCs w:val="22"/>
              </w:rPr>
            </w:pPr>
            <w:r w:rsidRPr="0032233E">
              <w:rPr>
                <w:rFonts w:ascii="新細明體" w:hAnsi="新細明體" w:hint="eastAsia"/>
                <w:b/>
                <w:color w:val="000000" w:themeColor="text1"/>
                <w:kern w:val="20"/>
                <w:sz w:val="22"/>
                <w:szCs w:val="22"/>
              </w:rPr>
              <w:t>－</w:t>
            </w:r>
          </w:p>
        </w:tc>
        <w:tc>
          <w:tcPr>
            <w:tcW w:w="330" w:type="pct"/>
            <w:tcBorders>
              <w:top w:val="single" w:sz="12" w:space="0" w:color="auto"/>
              <w:left w:val="single" w:sz="4" w:space="0" w:color="auto"/>
              <w:bottom w:val="nil"/>
              <w:right w:val="single" w:sz="4" w:space="0" w:color="auto"/>
            </w:tcBorders>
            <w:vAlign w:val="center"/>
            <w:hideMark/>
          </w:tcPr>
          <w:p w:rsidR="00E928AB" w:rsidRPr="0032233E" w:rsidRDefault="00E928AB" w:rsidP="00607CE1">
            <w:pPr>
              <w:spacing w:line="240" w:lineRule="exact"/>
              <w:ind w:rightChars="-30" w:right="-72"/>
              <w:jc w:val="right"/>
              <w:rPr>
                <w:rFonts w:ascii="新細明體" w:hAnsi="新細明體"/>
                <w:b/>
                <w:color w:val="000000" w:themeColor="text1"/>
                <w:kern w:val="20"/>
                <w:sz w:val="22"/>
                <w:szCs w:val="22"/>
              </w:rPr>
            </w:pPr>
            <w:r w:rsidRPr="0032233E">
              <w:rPr>
                <w:rFonts w:ascii="新細明體" w:hAnsi="新細明體"/>
                <w:b/>
                <w:color w:val="000000" w:themeColor="text1"/>
                <w:kern w:val="20"/>
                <w:sz w:val="22"/>
                <w:szCs w:val="22"/>
              </w:rPr>
              <w:t>1,760</w:t>
            </w:r>
          </w:p>
        </w:tc>
        <w:tc>
          <w:tcPr>
            <w:tcW w:w="410" w:type="pct"/>
            <w:tcBorders>
              <w:top w:val="single" w:sz="12" w:space="0" w:color="auto"/>
              <w:left w:val="single" w:sz="4" w:space="0" w:color="auto"/>
              <w:bottom w:val="nil"/>
              <w:right w:val="single" w:sz="4" w:space="0" w:color="auto"/>
            </w:tcBorders>
            <w:vAlign w:val="center"/>
            <w:hideMark/>
          </w:tcPr>
          <w:p w:rsidR="00E928AB" w:rsidRPr="0032233E" w:rsidRDefault="00E928AB" w:rsidP="00607CE1">
            <w:pPr>
              <w:spacing w:line="240" w:lineRule="exact"/>
              <w:ind w:rightChars="-30" w:right="-72"/>
              <w:jc w:val="right"/>
              <w:rPr>
                <w:rFonts w:ascii="新細明體" w:hAnsi="新細明體"/>
                <w:b/>
                <w:color w:val="000000" w:themeColor="text1"/>
                <w:kern w:val="20"/>
                <w:sz w:val="22"/>
                <w:szCs w:val="22"/>
              </w:rPr>
            </w:pPr>
            <w:r w:rsidRPr="0032233E">
              <w:rPr>
                <w:rFonts w:ascii="新細明體" w:hAnsi="新細明體"/>
                <w:b/>
                <w:color w:val="000000" w:themeColor="text1"/>
                <w:kern w:val="20"/>
                <w:sz w:val="22"/>
                <w:szCs w:val="22"/>
              </w:rPr>
              <w:t>65.89</w:t>
            </w:r>
          </w:p>
        </w:tc>
        <w:tc>
          <w:tcPr>
            <w:tcW w:w="333" w:type="pct"/>
            <w:tcBorders>
              <w:top w:val="single" w:sz="12" w:space="0" w:color="auto"/>
              <w:left w:val="single" w:sz="4" w:space="0" w:color="auto"/>
              <w:bottom w:val="nil"/>
              <w:right w:val="nil"/>
            </w:tcBorders>
            <w:vAlign w:val="center"/>
            <w:hideMark/>
          </w:tcPr>
          <w:p w:rsidR="00E928AB" w:rsidRPr="00485C38" w:rsidRDefault="00E928AB" w:rsidP="00607CE1">
            <w:pPr>
              <w:spacing w:line="240" w:lineRule="exact"/>
              <w:ind w:leftChars="-30" w:left="-72" w:rightChars="-30" w:right="-72"/>
              <w:jc w:val="right"/>
              <w:rPr>
                <w:rFonts w:ascii="新細明體" w:hAnsi="新細明體"/>
                <w:b/>
                <w:color w:val="000000" w:themeColor="text1"/>
                <w:spacing w:val="-4"/>
                <w:kern w:val="20"/>
                <w:sz w:val="22"/>
                <w:szCs w:val="22"/>
              </w:rPr>
            </w:pPr>
            <w:r w:rsidRPr="00485C38">
              <w:rPr>
                <w:rFonts w:ascii="新細明體" w:hAnsi="新細明體"/>
                <w:b/>
                <w:color w:val="000000" w:themeColor="text1"/>
                <w:spacing w:val="-4"/>
                <w:kern w:val="20"/>
                <w:sz w:val="22"/>
                <w:szCs w:val="22"/>
              </w:rPr>
              <w:t>-</w:t>
            </w:r>
            <w:r w:rsidRPr="00485C38">
              <w:rPr>
                <w:rFonts w:ascii="新細明體" w:hAnsi="新細明體" w:hint="eastAsia"/>
                <w:b/>
                <w:color w:val="000000" w:themeColor="text1"/>
                <w:spacing w:val="-4"/>
                <w:kern w:val="20"/>
                <w:sz w:val="22"/>
                <w:szCs w:val="22"/>
              </w:rPr>
              <w:t xml:space="preserve"> </w:t>
            </w:r>
            <w:r w:rsidRPr="00485C38">
              <w:rPr>
                <w:rFonts w:ascii="新細明體" w:hAnsi="新細明體"/>
                <w:b/>
                <w:color w:val="000000" w:themeColor="text1"/>
                <w:spacing w:val="-4"/>
                <w:kern w:val="20"/>
                <w:sz w:val="22"/>
                <w:szCs w:val="22"/>
              </w:rPr>
              <w:t>2,333</w:t>
            </w:r>
          </w:p>
        </w:tc>
      </w:tr>
      <w:tr w:rsidR="00E928AB" w:rsidRPr="002F28BE" w:rsidTr="00485C38">
        <w:trPr>
          <w:trHeight w:val="442"/>
        </w:trPr>
        <w:tc>
          <w:tcPr>
            <w:tcW w:w="582" w:type="pct"/>
            <w:tcBorders>
              <w:top w:val="nil"/>
              <w:left w:val="nil"/>
              <w:bottom w:val="single" w:sz="12" w:space="0" w:color="auto"/>
              <w:right w:val="single" w:sz="4" w:space="0" w:color="auto"/>
            </w:tcBorders>
            <w:hideMark/>
          </w:tcPr>
          <w:p w:rsidR="00E928AB" w:rsidRPr="00485C38" w:rsidRDefault="00E928AB" w:rsidP="00485C38">
            <w:pPr>
              <w:spacing w:line="240" w:lineRule="exact"/>
              <w:ind w:leftChars="71" w:left="171" w:rightChars="-20" w:right="-48" w:hanging="1"/>
              <w:jc w:val="distribute"/>
              <w:rPr>
                <w:rFonts w:ascii="標楷體" w:eastAsia="標楷體" w:hAnsi="標楷體"/>
                <w:color w:val="000000" w:themeColor="text1"/>
                <w:spacing w:val="-24"/>
                <w:w w:val="98"/>
                <w:kern w:val="20"/>
                <w:sz w:val="22"/>
                <w:szCs w:val="22"/>
              </w:rPr>
            </w:pPr>
            <w:r w:rsidRPr="00485C38">
              <w:rPr>
                <w:rFonts w:ascii="標楷體" w:eastAsia="標楷體" w:hAnsi="標楷體" w:hint="eastAsia"/>
                <w:color w:val="000000" w:themeColor="text1"/>
                <w:spacing w:val="-24"/>
                <w:w w:val="98"/>
                <w:kern w:val="20"/>
                <w:sz w:val="22"/>
                <w:szCs w:val="22"/>
              </w:rPr>
              <w:t>屏東縣</w:t>
            </w:r>
          </w:p>
          <w:p w:rsidR="00E928AB" w:rsidRPr="00485C38" w:rsidRDefault="00E928AB" w:rsidP="00607CE1">
            <w:pPr>
              <w:spacing w:line="240" w:lineRule="exact"/>
              <w:ind w:leftChars="71" w:left="171" w:rightChars="-30" w:right="-72" w:hanging="1"/>
              <w:jc w:val="distribute"/>
              <w:rPr>
                <w:rFonts w:ascii="標楷體" w:eastAsia="標楷體" w:hAnsi="標楷體"/>
                <w:color w:val="000000" w:themeColor="text1"/>
                <w:spacing w:val="-6"/>
                <w:kern w:val="20"/>
                <w:sz w:val="22"/>
                <w:szCs w:val="22"/>
              </w:rPr>
            </w:pPr>
            <w:r w:rsidRPr="00485C38">
              <w:rPr>
                <w:rFonts w:ascii="標楷體" w:eastAsia="標楷體" w:hAnsi="標楷體" w:hint="eastAsia"/>
                <w:color w:val="000000" w:themeColor="text1"/>
                <w:spacing w:val="-24"/>
                <w:w w:val="98"/>
                <w:kern w:val="20"/>
                <w:sz w:val="22"/>
                <w:szCs w:val="22"/>
              </w:rPr>
              <w:t>文化基金會</w:t>
            </w:r>
          </w:p>
        </w:tc>
        <w:tc>
          <w:tcPr>
            <w:tcW w:w="446" w:type="pct"/>
            <w:tcBorders>
              <w:top w:val="nil"/>
              <w:left w:val="single" w:sz="4" w:space="0" w:color="auto"/>
              <w:bottom w:val="single" w:sz="12" w:space="0" w:color="auto"/>
              <w:right w:val="single" w:sz="4" w:space="0" w:color="auto"/>
            </w:tcBorders>
            <w:hideMark/>
          </w:tcPr>
          <w:p w:rsidR="00E928AB" w:rsidRPr="0032233E" w:rsidRDefault="00E928AB" w:rsidP="00607CE1">
            <w:pPr>
              <w:spacing w:line="240" w:lineRule="exact"/>
              <w:ind w:rightChars="-30" w:right="-72"/>
              <w:jc w:val="right"/>
              <w:rPr>
                <w:rFonts w:ascii="新細明體" w:hAnsi="新細明體"/>
                <w:color w:val="000000" w:themeColor="text1"/>
                <w:kern w:val="20"/>
                <w:sz w:val="22"/>
                <w:szCs w:val="22"/>
              </w:rPr>
            </w:pPr>
            <w:r w:rsidRPr="0032233E">
              <w:rPr>
                <w:rFonts w:ascii="新細明體" w:hAnsi="新細明體" w:hint="eastAsia"/>
                <w:color w:val="000000" w:themeColor="text1"/>
                <w:kern w:val="20"/>
                <w:sz w:val="22"/>
                <w:szCs w:val="22"/>
              </w:rPr>
              <w:t>30,000</w:t>
            </w:r>
          </w:p>
        </w:tc>
        <w:tc>
          <w:tcPr>
            <w:tcW w:w="451" w:type="pct"/>
            <w:tcBorders>
              <w:top w:val="nil"/>
              <w:left w:val="single" w:sz="4" w:space="0" w:color="auto"/>
              <w:bottom w:val="single" w:sz="12" w:space="0" w:color="auto"/>
              <w:right w:val="single" w:sz="4" w:space="0" w:color="auto"/>
            </w:tcBorders>
            <w:hideMark/>
          </w:tcPr>
          <w:p w:rsidR="00E928AB" w:rsidRPr="0032233E" w:rsidRDefault="00E928AB" w:rsidP="00607CE1">
            <w:pPr>
              <w:spacing w:line="240" w:lineRule="exact"/>
              <w:ind w:rightChars="-30" w:right="-72"/>
              <w:jc w:val="right"/>
              <w:rPr>
                <w:rFonts w:ascii="新細明體" w:hAnsi="新細明體"/>
                <w:color w:val="000000" w:themeColor="text1"/>
                <w:kern w:val="20"/>
                <w:sz w:val="22"/>
                <w:szCs w:val="22"/>
              </w:rPr>
            </w:pPr>
            <w:r w:rsidRPr="0032233E">
              <w:rPr>
                <w:rFonts w:ascii="新細明體" w:hAnsi="新細明體" w:hint="eastAsia"/>
                <w:color w:val="000000" w:themeColor="text1"/>
                <w:kern w:val="20"/>
                <w:sz w:val="22"/>
                <w:szCs w:val="22"/>
              </w:rPr>
              <w:t>107,367</w:t>
            </w:r>
          </w:p>
        </w:tc>
        <w:tc>
          <w:tcPr>
            <w:tcW w:w="446" w:type="pct"/>
            <w:tcBorders>
              <w:top w:val="nil"/>
              <w:left w:val="single" w:sz="4" w:space="0" w:color="auto"/>
              <w:bottom w:val="single" w:sz="12" w:space="0" w:color="auto"/>
              <w:right w:val="single" w:sz="4" w:space="0" w:color="auto"/>
            </w:tcBorders>
            <w:hideMark/>
          </w:tcPr>
          <w:p w:rsidR="00E928AB" w:rsidRPr="0032233E" w:rsidRDefault="00E928AB" w:rsidP="00607CE1">
            <w:pPr>
              <w:spacing w:line="240" w:lineRule="exact"/>
              <w:ind w:rightChars="-30" w:right="-72"/>
              <w:jc w:val="right"/>
              <w:rPr>
                <w:rFonts w:ascii="新細明體" w:hAnsi="新細明體"/>
                <w:color w:val="000000" w:themeColor="text1"/>
                <w:kern w:val="20"/>
                <w:sz w:val="22"/>
                <w:szCs w:val="22"/>
              </w:rPr>
            </w:pPr>
            <w:r w:rsidRPr="0032233E">
              <w:rPr>
                <w:rFonts w:ascii="新細明體" w:hAnsi="新細明體" w:hint="eastAsia"/>
                <w:color w:val="000000" w:themeColor="text1"/>
                <w:kern w:val="20"/>
                <w:sz w:val="22"/>
                <w:szCs w:val="22"/>
              </w:rPr>
              <w:t>20,000</w:t>
            </w:r>
          </w:p>
        </w:tc>
        <w:tc>
          <w:tcPr>
            <w:tcW w:w="450" w:type="pct"/>
            <w:tcBorders>
              <w:top w:val="nil"/>
              <w:left w:val="single" w:sz="4" w:space="0" w:color="auto"/>
              <w:bottom w:val="single" w:sz="12" w:space="0" w:color="auto"/>
              <w:right w:val="single" w:sz="4" w:space="0" w:color="auto"/>
            </w:tcBorders>
            <w:hideMark/>
          </w:tcPr>
          <w:p w:rsidR="00E928AB" w:rsidRPr="0032233E" w:rsidRDefault="00E928AB" w:rsidP="00607CE1">
            <w:pPr>
              <w:spacing w:line="240" w:lineRule="exact"/>
              <w:ind w:rightChars="-30" w:right="-72"/>
              <w:jc w:val="right"/>
              <w:rPr>
                <w:rFonts w:ascii="新細明體" w:hAnsi="新細明體"/>
                <w:color w:val="000000" w:themeColor="text1"/>
                <w:kern w:val="20"/>
                <w:sz w:val="22"/>
                <w:szCs w:val="22"/>
              </w:rPr>
            </w:pPr>
            <w:r w:rsidRPr="0032233E">
              <w:rPr>
                <w:rFonts w:ascii="新細明體" w:hAnsi="新細明體" w:hint="eastAsia"/>
                <w:color w:val="000000" w:themeColor="text1"/>
                <w:kern w:val="20"/>
                <w:sz w:val="22"/>
                <w:szCs w:val="22"/>
              </w:rPr>
              <w:t>66.67</w:t>
            </w:r>
          </w:p>
        </w:tc>
        <w:tc>
          <w:tcPr>
            <w:tcW w:w="446" w:type="pct"/>
            <w:tcBorders>
              <w:top w:val="nil"/>
              <w:left w:val="single" w:sz="4" w:space="0" w:color="auto"/>
              <w:bottom w:val="single" w:sz="12" w:space="0" w:color="auto"/>
              <w:right w:val="single" w:sz="4" w:space="0" w:color="auto"/>
            </w:tcBorders>
            <w:hideMark/>
          </w:tcPr>
          <w:p w:rsidR="00E928AB" w:rsidRPr="0032233E" w:rsidRDefault="00E928AB" w:rsidP="00607CE1">
            <w:pPr>
              <w:spacing w:line="240" w:lineRule="exact"/>
              <w:ind w:rightChars="-30" w:right="-72"/>
              <w:jc w:val="right"/>
              <w:rPr>
                <w:rFonts w:ascii="新細明體" w:hAnsi="新細明體"/>
                <w:color w:val="000000" w:themeColor="text1"/>
                <w:kern w:val="20"/>
                <w:sz w:val="22"/>
                <w:szCs w:val="22"/>
              </w:rPr>
            </w:pPr>
            <w:r w:rsidRPr="0032233E">
              <w:rPr>
                <w:rFonts w:ascii="新細明體" w:hAnsi="新細明體" w:hint="eastAsia"/>
                <w:color w:val="000000" w:themeColor="text1"/>
                <w:kern w:val="20"/>
                <w:sz w:val="22"/>
                <w:szCs w:val="22"/>
              </w:rPr>
              <w:t>91,011</w:t>
            </w:r>
          </w:p>
        </w:tc>
        <w:tc>
          <w:tcPr>
            <w:tcW w:w="449" w:type="pct"/>
            <w:tcBorders>
              <w:top w:val="nil"/>
              <w:left w:val="single" w:sz="4" w:space="0" w:color="auto"/>
              <w:bottom w:val="single" w:sz="12" w:space="0" w:color="auto"/>
              <w:right w:val="single" w:sz="4" w:space="0" w:color="auto"/>
            </w:tcBorders>
            <w:hideMark/>
          </w:tcPr>
          <w:p w:rsidR="00E928AB" w:rsidRPr="0032233E" w:rsidRDefault="00E928AB" w:rsidP="00607CE1">
            <w:pPr>
              <w:spacing w:line="240" w:lineRule="exact"/>
              <w:ind w:rightChars="-30" w:right="-72"/>
              <w:jc w:val="right"/>
              <w:rPr>
                <w:rFonts w:ascii="新細明體" w:hAnsi="新細明體"/>
                <w:color w:val="000000" w:themeColor="text1"/>
                <w:kern w:val="20"/>
                <w:sz w:val="22"/>
                <w:szCs w:val="22"/>
              </w:rPr>
            </w:pPr>
            <w:r w:rsidRPr="0032233E">
              <w:rPr>
                <w:rFonts w:ascii="新細明體" w:hAnsi="新細明體" w:hint="eastAsia"/>
                <w:color w:val="000000" w:themeColor="text1"/>
                <w:kern w:val="20"/>
                <w:sz w:val="22"/>
                <w:szCs w:val="22"/>
              </w:rPr>
              <w:t>84.77</w:t>
            </w:r>
          </w:p>
        </w:tc>
        <w:tc>
          <w:tcPr>
            <w:tcW w:w="330" w:type="pct"/>
            <w:tcBorders>
              <w:top w:val="nil"/>
              <w:left w:val="single" w:sz="4" w:space="0" w:color="auto"/>
              <w:bottom w:val="single" w:sz="12" w:space="0" w:color="auto"/>
              <w:right w:val="single" w:sz="4" w:space="0" w:color="auto"/>
            </w:tcBorders>
            <w:hideMark/>
          </w:tcPr>
          <w:p w:rsidR="00E928AB" w:rsidRPr="0032233E" w:rsidRDefault="00E928AB" w:rsidP="00607CE1">
            <w:pPr>
              <w:spacing w:line="240" w:lineRule="exact"/>
              <w:ind w:rightChars="-30" w:right="-72"/>
              <w:jc w:val="right"/>
              <w:rPr>
                <w:rFonts w:ascii="新細明體" w:hAnsi="新細明體"/>
                <w:color w:val="000000" w:themeColor="text1"/>
                <w:kern w:val="20"/>
                <w:sz w:val="22"/>
                <w:szCs w:val="22"/>
              </w:rPr>
            </w:pPr>
            <w:r w:rsidRPr="0032233E">
              <w:rPr>
                <w:rFonts w:ascii="新細明體" w:hAnsi="新細明體"/>
                <w:color w:val="000000" w:themeColor="text1"/>
                <w:kern w:val="20"/>
                <w:sz w:val="22"/>
                <w:szCs w:val="22"/>
              </w:rPr>
              <w:t>1,760</w:t>
            </w:r>
          </w:p>
        </w:tc>
        <w:tc>
          <w:tcPr>
            <w:tcW w:w="330" w:type="pct"/>
            <w:tcBorders>
              <w:top w:val="nil"/>
              <w:left w:val="single" w:sz="4" w:space="0" w:color="auto"/>
              <w:bottom w:val="single" w:sz="12" w:space="0" w:color="auto"/>
              <w:right w:val="single" w:sz="4" w:space="0" w:color="auto"/>
            </w:tcBorders>
            <w:hideMark/>
          </w:tcPr>
          <w:p w:rsidR="00E928AB" w:rsidRPr="0032233E" w:rsidRDefault="00E928AB" w:rsidP="00607CE1">
            <w:pPr>
              <w:spacing w:line="240" w:lineRule="exact"/>
              <w:ind w:rightChars="-30" w:right="-72"/>
              <w:jc w:val="right"/>
              <w:rPr>
                <w:rFonts w:ascii="新細明體" w:hAnsi="新細明體"/>
                <w:color w:val="000000" w:themeColor="text1"/>
                <w:kern w:val="20"/>
                <w:sz w:val="22"/>
                <w:szCs w:val="22"/>
              </w:rPr>
            </w:pPr>
            <w:r w:rsidRPr="0032233E">
              <w:rPr>
                <w:rFonts w:ascii="新細明體" w:hAnsi="新細明體" w:hint="eastAsia"/>
                <w:color w:val="000000" w:themeColor="text1"/>
                <w:kern w:val="20"/>
                <w:sz w:val="22"/>
                <w:szCs w:val="22"/>
              </w:rPr>
              <w:t>－</w:t>
            </w:r>
          </w:p>
        </w:tc>
        <w:tc>
          <w:tcPr>
            <w:tcW w:w="330" w:type="pct"/>
            <w:tcBorders>
              <w:top w:val="nil"/>
              <w:left w:val="single" w:sz="4" w:space="0" w:color="auto"/>
              <w:bottom w:val="single" w:sz="12" w:space="0" w:color="auto"/>
              <w:right w:val="single" w:sz="4" w:space="0" w:color="auto"/>
            </w:tcBorders>
            <w:hideMark/>
          </w:tcPr>
          <w:p w:rsidR="00E928AB" w:rsidRPr="0032233E" w:rsidRDefault="00E928AB" w:rsidP="00607CE1">
            <w:pPr>
              <w:spacing w:line="240" w:lineRule="exact"/>
              <w:ind w:rightChars="-30" w:right="-72"/>
              <w:jc w:val="right"/>
              <w:rPr>
                <w:rFonts w:ascii="新細明體" w:hAnsi="新細明體"/>
                <w:color w:val="000000" w:themeColor="text1"/>
                <w:kern w:val="20"/>
                <w:sz w:val="22"/>
                <w:szCs w:val="22"/>
              </w:rPr>
            </w:pPr>
            <w:r w:rsidRPr="0032233E">
              <w:rPr>
                <w:rFonts w:ascii="新細明體" w:hAnsi="新細明體"/>
                <w:color w:val="000000" w:themeColor="text1"/>
                <w:kern w:val="20"/>
                <w:sz w:val="22"/>
                <w:szCs w:val="22"/>
              </w:rPr>
              <w:t>1,760</w:t>
            </w:r>
          </w:p>
        </w:tc>
        <w:tc>
          <w:tcPr>
            <w:tcW w:w="410" w:type="pct"/>
            <w:tcBorders>
              <w:top w:val="nil"/>
              <w:left w:val="single" w:sz="4" w:space="0" w:color="auto"/>
              <w:bottom w:val="single" w:sz="12" w:space="0" w:color="auto"/>
              <w:right w:val="single" w:sz="4" w:space="0" w:color="auto"/>
            </w:tcBorders>
            <w:hideMark/>
          </w:tcPr>
          <w:p w:rsidR="00E928AB" w:rsidRPr="0032233E" w:rsidRDefault="00E928AB" w:rsidP="00607CE1">
            <w:pPr>
              <w:spacing w:line="240" w:lineRule="exact"/>
              <w:ind w:rightChars="-30" w:right="-72"/>
              <w:jc w:val="right"/>
              <w:rPr>
                <w:rFonts w:ascii="新細明體" w:hAnsi="新細明體"/>
                <w:color w:val="000000" w:themeColor="text1"/>
                <w:kern w:val="20"/>
                <w:sz w:val="22"/>
                <w:szCs w:val="22"/>
              </w:rPr>
            </w:pPr>
            <w:r w:rsidRPr="0032233E">
              <w:rPr>
                <w:rFonts w:ascii="新細明體" w:hAnsi="新細明體"/>
                <w:color w:val="000000" w:themeColor="text1"/>
                <w:kern w:val="20"/>
                <w:sz w:val="22"/>
                <w:szCs w:val="22"/>
              </w:rPr>
              <w:t>65.89</w:t>
            </w:r>
          </w:p>
        </w:tc>
        <w:tc>
          <w:tcPr>
            <w:tcW w:w="333" w:type="pct"/>
            <w:tcBorders>
              <w:top w:val="nil"/>
              <w:left w:val="single" w:sz="4" w:space="0" w:color="auto"/>
              <w:bottom w:val="single" w:sz="12" w:space="0" w:color="auto"/>
              <w:right w:val="nil"/>
            </w:tcBorders>
            <w:hideMark/>
          </w:tcPr>
          <w:p w:rsidR="00E928AB" w:rsidRPr="00485C38" w:rsidRDefault="00E928AB" w:rsidP="00607CE1">
            <w:pPr>
              <w:spacing w:line="240" w:lineRule="exact"/>
              <w:ind w:leftChars="-30" w:left="-72" w:rightChars="-30" w:right="-72"/>
              <w:jc w:val="right"/>
              <w:rPr>
                <w:rFonts w:ascii="新細明體" w:hAnsi="新細明體"/>
                <w:color w:val="000000" w:themeColor="text1"/>
                <w:spacing w:val="-4"/>
                <w:kern w:val="20"/>
                <w:sz w:val="22"/>
                <w:szCs w:val="22"/>
              </w:rPr>
            </w:pPr>
            <w:r w:rsidRPr="00485C38">
              <w:rPr>
                <w:rFonts w:ascii="新細明體" w:hAnsi="新細明體" w:hint="eastAsia"/>
                <w:color w:val="000000" w:themeColor="text1"/>
                <w:spacing w:val="-4"/>
                <w:kern w:val="20"/>
                <w:sz w:val="22"/>
                <w:szCs w:val="22"/>
              </w:rPr>
              <w:t xml:space="preserve">- </w:t>
            </w:r>
            <w:r w:rsidRPr="00485C38">
              <w:rPr>
                <w:rFonts w:ascii="新細明體" w:hAnsi="新細明體"/>
                <w:color w:val="000000" w:themeColor="text1"/>
                <w:spacing w:val="-4"/>
                <w:kern w:val="20"/>
                <w:sz w:val="22"/>
                <w:szCs w:val="22"/>
              </w:rPr>
              <w:t>2,333</w:t>
            </w:r>
          </w:p>
        </w:tc>
      </w:tr>
    </w:tbl>
    <w:p w:rsidR="00E928AB" w:rsidRPr="0093723B" w:rsidRDefault="00E928AB" w:rsidP="00E928AB">
      <w:pPr>
        <w:ind w:left="603" w:hangingChars="274" w:hanging="603"/>
        <w:rPr>
          <w:rFonts w:ascii="標楷體" w:eastAsia="標楷體" w:hAnsi="標楷體"/>
          <w:color w:val="000000" w:themeColor="text1"/>
          <w:sz w:val="22"/>
          <w:szCs w:val="22"/>
        </w:rPr>
      </w:pPr>
      <w:proofErr w:type="gramStart"/>
      <w:r w:rsidRPr="0093723B">
        <w:rPr>
          <w:rFonts w:ascii="標楷體" w:eastAsia="標楷體" w:hAnsi="標楷體" w:hint="eastAsia"/>
          <w:color w:val="000000" w:themeColor="text1"/>
          <w:sz w:val="22"/>
          <w:szCs w:val="22"/>
        </w:rPr>
        <w:t>註</w:t>
      </w:r>
      <w:proofErr w:type="gramEnd"/>
      <w:r w:rsidRPr="0093723B">
        <w:rPr>
          <w:rFonts w:ascii="標楷體" w:eastAsia="標楷體" w:hAnsi="標楷體" w:hint="eastAsia"/>
          <w:color w:val="000000" w:themeColor="text1"/>
          <w:sz w:val="22"/>
          <w:szCs w:val="22"/>
        </w:rPr>
        <w:t>：1.表列創立時政府捐助基金金額20,000,000元，其中屏東縣政府捐助10,000,000元。</w:t>
      </w:r>
    </w:p>
    <w:p w:rsidR="00E928AB" w:rsidRPr="0093723B" w:rsidRDefault="00E928AB" w:rsidP="00E928AB">
      <w:pPr>
        <w:ind w:leftChars="181" w:left="577" w:rightChars="-60" w:right="-144" w:hangingChars="65" w:hanging="143"/>
        <w:jc w:val="both"/>
        <w:rPr>
          <w:rFonts w:ascii="標楷體" w:eastAsia="標楷體" w:hAnsi="標楷體"/>
          <w:color w:val="000000" w:themeColor="text1"/>
          <w:sz w:val="22"/>
          <w:szCs w:val="22"/>
        </w:rPr>
      </w:pPr>
      <w:r w:rsidRPr="0093723B">
        <w:rPr>
          <w:rFonts w:ascii="標楷體" w:eastAsia="標楷體" w:hAnsi="標楷體" w:hint="eastAsia"/>
          <w:color w:val="000000" w:themeColor="text1"/>
          <w:sz w:val="22"/>
          <w:szCs w:val="22"/>
        </w:rPr>
        <w:t>2.表列累計政府捐助基金金額91,011,015元，其中屏東縣政府捐助31,011,015元。</w:t>
      </w:r>
    </w:p>
    <w:p w:rsidR="00E928AB" w:rsidRPr="0093723B" w:rsidRDefault="00E928AB" w:rsidP="00E928AB">
      <w:pPr>
        <w:ind w:leftChars="181" w:left="577" w:rightChars="-60" w:right="-144" w:hangingChars="65" w:hanging="143"/>
        <w:jc w:val="both"/>
        <w:rPr>
          <w:rFonts w:ascii="標楷體" w:eastAsia="標楷體" w:hAnsi="標楷體"/>
          <w:color w:val="000000" w:themeColor="text1"/>
          <w:sz w:val="22"/>
          <w:szCs w:val="22"/>
        </w:rPr>
      </w:pPr>
      <w:r w:rsidRPr="0093723B">
        <w:rPr>
          <w:rFonts w:ascii="標楷體" w:eastAsia="標楷體" w:hAnsi="標楷體" w:hint="eastAsia"/>
          <w:color w:val="000000" w:themeColor="text1"/>
          <w:sz w:val="22"/>
          <w:szCs w:val="22"/>
        </w:rPr>
        <w:t>3.資料來源：整理自屏東縣政府</w:t>
      </w:r>
      <w:r w:rsidRPr="0093723B">
        <w:rPr>
          <w:rFonts w:ascii="標楷體" w:eastAsia="標楷體" w:hAnsi="標楷體" w:hint="eastAsia"/>
          <w:color w:val="000000" w:themeColor="text1"/>
          <w:sz w:val="22"/>
          <w:szCs w:val="22"/>
          <w:lang w:eastAsia="zh-HK"/>
        </w:rPr>
        <w:t>單位</w:t>
      </w:r>
      <w:r w:rsidRPr="0093723B">
        <w:rPr>
          <w:rFonts w:ascii="標楷體" w:eastAsia="標楷體" w:hAnsi="標楷體" w:hint="eastAsia"/>
          <w:color w:val="000000" w:themeColor="text1"/>
          <w:sz w:val="22"/>
          <w:szCs w:val="22"/>
        </w:rPr>
        <w:t>決算「對各部門捐助財團法人之效益評估表」。</w:t>
      </w:r>
    </w:p>
    <w:p w:rsidR="00E928AB" w:rsidRPr="00E06B8B" w:rsidRDefault="00E928AB" w:rsidP="008E5C32">
      <w:pPr>
        <w:pStyle w:val="aff4"/>
        <w:spacing w:beforeLines="100" w:before="240"/>
        <w:rPr>
          <w:sz w:val="36"/>
          <w:szCs w:val="36"/>
        </w:rPr>
      </w:pPr>
      <w:r w:rsidRPr="00E06B8B">
        <w:rPr>
          <w:rFonts w:hint="eastAsia"/>
          <w:sz w:val="36"/>
          <w:szCs w:val="36"/>
        </w:rPr>
        <w:t>肆、重大公共建設計畫及採購執行情形之查核</w:t>
      </w:r>
    </w:p>
    <w:p w:rsidR="00E928AB" w:rsidRPr="00E06B8B" w:rsidRDefault="00E928AB" w:rsidP="00607CE1">
      <w:pPr>
        <w:pStyle w:val="aff5"/>
        <w:ind w:firstLine="480"/>
        <w:rPr>
          <w:spacing w:val="-4"/>
        </w:rPr>
      </w:pPr>
      <w:r w:rsidRPr="00E06B8B">
        <w:rPr>
          <w:rFonts w:hint="eastAsia"/>
        </w:rPr>
        <w:t>重大公共建設及採購案件執行績效，向為</w:t>
      </w:r>
      <w:r w:rsidRPr="00E06B8B">
        <w:rPr>
          <w:rFonts w:cs="DFKaiShu-SB-Estd-BF" w:hint="eastAsia"/>
          <w:kern w:val="0"/>
        </w:rPr>
        <w:t>社會及輿論媒體關注焦點</w:t>
      </w:r>
      <w:r w:rsidRPr="00E06B8B">
        <w:rPr>
          <w:rFonts w:hint="eastAsia"/>
        </w:rPr>
        <w:t>，</w:t>
      </w:r>
      <w:proofErr w:type="gramStart"/>
      <w:r w:rsidRPr="00E06B8B">
        <w:rPr>
          <w:rFonts w:hint="eastAsia"/>
        </w:rPr>
        <w:t>攸</w:t>
      </w:r>
      <w:proofErr w:type="gramEnd"/>
      <w:r w:rsidRPr="00E06B8B">
        <w:rPr>
          <w:rFonts w:hint="eastAsia"/>
        </w:rPr>
        <w:t>關政府施政效能與形象，本室</w:t>
      </w:r>
      <w:proofErr w:type="gramStart"/>
      <w:r w:rsidRPr="00E06B8B">
        <w:rPr>
          <w:rFonts w:hint="eastAsia"/>
        </w:rPr>
        <w:t>10</w:t>
      </w:r>
      <w:r>
        <w:rPr>
          <w:rFonts w:hint="eastAsia"/>
        </w:rPr>
        <w:t>9</w:t>
      </w:r>
      <w:proofErr w:type="gramEnd"/>
      <w:r w:rsidRPr="00E06B8B">
        <w:rPr>
          <w:rFonts w:hint="eastAsia"/>
        </w:rPr>
        <w:t>年度針對屏東縣政府暨所屬各機關重大公共建設計畫</w:t>
      </w:r>
      <w:r w:rsidRPr="00E06B8B">
        <w:rPr>
          <w:rFonts w:hint="eastAsia"/>
          <w:szCs w:val="24"/>
        </w:rPr>
        <w:t>、</w:t>
      </w:r>
      <w:r w:rsidRPr="00255B03">
        <w:rPr>
          <w:rFonts w:hint="eastAsia"/>
          <w:szCs w:val="24"/>
        </w:rPr>
        <w:t>辦理促參業務及案件執行情形</w:t>
      </w:r>
      <w:r>
        <w:rPr>
          <w:rFonts w:hint="eastAsia"/>
          <w:szCs w:val="24"/>
        </w:rPr>
        <w:t>及</w:t>
      </w:r>
      <w:r w:rsidRPr="00C60DCA">
        <w:rPr>
          <w:rFonts w:hint="eastAsia"/>
          <w:szCs w:val="24"/>
        </w:rPr>
        <w:t>道路維護管理</w:t>
      </w:r>
      <w:r>
        <w:rPr>
          <w:rFonts w:hint="eastAsia"/>
          <w:szCs w:val="24"/>
        </w:rPr>
        <w:t>等</w:t>
      </w:r>
      <w:r w:rsidRPr="00C60DCA">
        <w:rPr>
          <w:rFonts w:hint="eastAsia"/>
          <w:szCs w:val="24"/>
        </w:rPr>
        <w:t>情形</w:t>
      </w:r>
      <w:r w:rsidRPr="00E06B8B">
        <w:rPr>
          <w:rFonts w:hint="eastAsia"/>
          <w:spacing w:val="-4"/>
        </w:rPr>
        <w:t>進行查核。茲將查核結果，分述如次：</w:t>
      </w:r>
    </w:p>
    <w:p w:rsidR="00E928AB" w:rsidRPr="00E06B8B" w:rsidRDefault="00E928AB" w:rsidP="008E5C32">
      <w:pPr>
        <w:pStyle w:val="aff6"/>
        <w:spacing w:beforeLines="50" w:before="120"/>
        <w:rPr>
          <w:sz w:val="32"/>
          <w:szCs w:val="32"/>
        </w:rPr>
      </w:pPr>
      <w:r w:rsidRPr="00E06B8B">
        <w:rPr>
          <w:rFonts w:hint="eastAsia"/>
          <w:sz w:val="32"/>
          <w:szCs w:val="32"/>
        </w:rPr>
        <w:t>一、重大公共建設計畫執行情形之查核</w:t>
      </w:r>
    </w:p>
    <w:p w:rsidR="00E928AB" w:rsidRPr="00E06B8B" w:rsidRDefault="00E928AB" w:rsidP="008E5C32">
      <w:pPr>
        <w:pStyle w:val="aff6"/>
        <w:spacing w:beforeLines="50" w:before="120"/>
        <w:rPr>
          <w:sz w:val="28"/>
        </w:rPr>
      </w:pPr>
      <w:r w:rsidRPr="00E06B8B">
        <w:rPr>
          <w:rFonts w:hint="eastAsia"/>
          <w:sz w:val="28"/>
        </w:rPr>
        <w:t>（一）重大</w:t>
      </w:r>
      <w:r w:rsidRPr="00E06B8B">
        <w:rPr>
          <w:rFonts w:ascii="Times New Roman" w:hAnsi="Times New Roman" w:hint="eastAsia"/>
          <w:sz w:val="28"/>
        </w:rPr>
        <w:t>計畫</w:t>
      </w:r>
      <w:r w:rsidRPr="00E06B8B">
        <w:rPr>
          <w:rFonts w:hint="eastAsia"/>
          <w:sz w:val="28"/>
        </w:rPr>
        <w:t>執行情形部分</w:t>
      </w:r>
    </w:p>
    <w:p w:rsidR="00E928AB" w:rsidRPr="003B2D4D" w:rsidRDefault="00E928AB" w:rsidP="00E928AB">
      <w:pPr>
        <w:pStyle w:val="aff5"/>
        <w:ind w:firstLine="480"/>
        <w:rPr>
          <w:rFonts w:cs="Times New Roman"/>
          <w:spacing w:val="-2"/>
        </w:rPr>
      </w:pPr>
      <w:r w:rsidRPr="005D1F0E">
        <w:rPr>
          <w:rFonts w:cs="Times New Roman" w:hint="eastAsia"/>
        </w:rPr>
        <w:t>屏東縣政府</w:t>
      </w:r>
      <w:proofErr w:type="gramStart"/>
      <w:r w:rsidRPr="005D1F0E">
        <w:rPr>
          <w:rFonts w:cs="Times New Roman" w:hint="eastAsia"/>
        </w:rPr>
        <w:t>10</w:t>
      </w:r>
      <w:r>
        <w:rPr>
          <w:rFonts w:cs="Times New Roman" w:hint="eastAsia"/>
        </w:rPr>
        <w:t>9</w:t>
      </w:r>
      <w:proofErr w:type="gramEnd"/>
      <w:r w:rsidRPr="005D1F0E">
        <w:rPr>
          <w:rFonts w:cs="Times New Roman" w:hint="eastAsia"/>
        </w:rPr>
        <w:t>年度單位決算「重大計畫執行績效報告表」列重大計畫共有</w:t>
      </w:r>
      <w:r>
        <w:rPr>
          <w:rFonts w:cs="Times New Roman" w:hint="eastAsia"/>
        </w:rPr>
        <w:t>7</w:t>
      </w:r>
      <w:r>
        <w:rPr>
          <w:rFonts w:cs="Times New Roman"/>
        </w:rPr>
        <w:t>7</w:t>
      </w:r>
      <w:r w:rsidRPr="005D1F0E">
        <w:rPr>
          <w:rFonts w:cs="Times New Roman" w:hint="eastAsia"/>
        </w:rPr>
        <w:t>項（表1），其中未有執行數者計11項，包括：</w:t>
      </w:r>
      <w:r w:rsidRPr="007C6044">
        <w:rPr>
          <w:rFonts w:cs="Times New Roman" w:hint="eastAsia"/>
        </w:rPr>
        <w:t>屏東縣東港鎮水資源回收中心</w:t>
      </w:r>
      <w:r>
        <w:rPr>
          <w:rFonts w:cs="Times New Roman"/>
        </w:rPr>
        <w:t>（</w:t>
      </w:r>
      <w:r w:rsidRPr="007C6044">
        <w:rPr>
          <w:rFonts w:cs="Times New Roman" w:hint="eastAsia"/>
        </w:rPr>
        <w:t>第一期</w:t>
      </w:r>
      <w:r>
        <w:rPr>
          <w:rFonts w:cs="Times New Roman" w:hint="eastAsia"/>
        </w:rPr>
        <w:t>）</w:t>
      </w:r>
      <w:r w:rsidRPr="007C6044">
        <w:rPr>
          <w:rFonts w:cs="Times New Roman" w:hint="eastAsia"/>
        </w:rPr>
        <w:t>新建工程及屏東縣東港鎮水資源回收中心</w:t>
      </w:r>
      <w:r>
        <w:rPr>
          <w:rFonts w:cs="Times New Roman" w:hint="eastAsia"/>
        </w:rPr>
        <w:t>（</w:t>
      </w:r>
      <w:r w:rsidRPr="007C6044">
        <w:rPr>
          <w:rFonts w:cs="Times New Roman" w:hint="eastAsia"/>
        </w:rPr>
        <w:t>第一期</w:t>
      </w:r>
      <w:r>
        <w:rPr>
          <w:rFonts w:cs="Times New Roman" w:hint="eastAsia"/>
        </w:rPr>
        <w:t>）</w:t>
      </w:r>
      <w:r w:rsidRPr="007C6044">
        <w:rPr>
          <w:rFonts w:cs="Times New Roman" w:hint="eastAsia"/>
        </w:rPr>
        <w:t>新建工程三年試運轉</w:t>
      </w:r>
      <w:r w:rsidRPr="005D1F0E">
        <w:rPr>
          <w:rFonts w:cs="Times New Roman" w:hint="eastAsia"/>
        </w:rPr>
        <w:t>、</w:t>
      </w:r>
      <w:r w:rsidRPr="007C6044">
        <w:rPr>
          <w:rFonts w:cs="Times New Roman" w:hint="eastAsia"/>
        </w:rPr>
        <w:t>縣道187乙線</w:t>
      </w:r>
      <w:r>
        <w:rPr>
          <w:rFonts w:cs="Times New Roman" w:hint="eastAsia"/>
        </w:rPr>
        <w:t>（</w:t>
      </w:r>
      <w:r w:rsidRPr="007C6044">
        <w:rPr>
          <w:rFonts w:cs="Times New Roman" w:hint="eastAsia"/>
        </w:rPr>
        <w:t>東港至南州</w:t>
      </w:r>
      <w:r>
        <w:rPr>
          <w:rFonts w:cs="Times New Roman" w:hint="eastAsia"/>
        </w:rPr>
        <w:t>）</w:t>
      </w:r>
      <w:r w:rsidRPr="007C6044">
        <w:rPr>
          <w:rFonts w:cs="Times New Roman" w:hint="eastAsia"/>
        </w:rPr>
        <w:t>道路拓寬工程</w:t>
      </w:r>
      <w:r>
        <w:rPr>
          <w:rFonts w:cs="Times New Roman" w:hint="eastAsia"/>
        </w:rPr>
        <w:t>（</w:t>
      </w:r>
      <w:r w:rsidRPr="007C6044">
        <w:rPr>
          <w:rFonts w:cs="Times New Roman" w:hint="eastAsia"/>
        </w:rPr>
        <w:t>第一標</w:t>
      </w:r>
      <w:r>
        <w:rPr>
          <w:rFonts w:cs="Times New Roman" w:hint="eastAsia"/>
        </w:rPr>
        <w:t>）、</w:t>
      </w:r>
      <w:r w:rsidRPr="007C6044">
        <w:rPr>
          <w:rFonts w:cs="Times New Roman" w:hint="eastAsia"/>
        </w:rPr>
        <w:t>縣道187乙線</w:t>
      </w:r>
      <w:r>
        <w:rPr>
          <w:rFonts w:cs="Times New Roman" w:hint="eastAsia"/>
        </w:rPr>
        <w:t>（</w:t>
      </w:r>
      <w:r w:rsidRPr="007C6044">
        <w:rPr>
          <w:rFonts w:cs="Times New Roman" w:hint="eastAsia"/>
        </w:rPr>
        <w:t>東港至南州</w:t>
      </w:r>
      <w:r>
        <w:rPr>
          <w:rFonts w:cs="Times New Roman" w:hint="eastAsia"/>
        </w:rPr>
        <w:t>）</w:t>
      </w:r>
      <w:r w:rsidRPr="007C6044">
        <w:rPr>
          <w:rFonts w:cs="Times New Roman" w:hint="eastAsia"/>
        </w:rPr>
        <w:t>道路拓寬工程</w:t>
      </w:r>
      <w:r>
        <w:rPr>
          <w:rFonts w:cs="Times New Roman" w:hint="eastAsia"/>
        </w:rPr>
        <w:t>（</w:t>
      </w:r>
      <w:r w:rsidRPr="007C6044">
        <w:rPr>
          <w:rFonts w:cs="Times New Roman" w:hint="eastAsia"/>
        </w:rPr>
        <w:t>第二標</w:t>
      </w:r>
      <w:r>
        <w:rPr>
          <w:rFonts w:cs="Times New Roman" w:hint="eastAsia"/>
        </w:rPr>
        <w:t>）、</w:t>
      </w:r>
      <w:r w:rsidRPr="007C6044">
        <w:rPr>
          <w:rFonts w:cs="Times New Roman" w:hint="eastAsia"/>
        </w:rPr>
        <w:t>屏112線道路拓建工程</w:t>
      </w:r>
      <w:r>
        <w:rPr>
          <w:rFonts w:cs="Times New Roman" w:hint="eastAsia"/>
        </w:rPr>
        <w:t>（</w:t>
      </w:r>
      <w:r w:rsidRPr="007C6044">
        <w:rPr>
          <w:rFonts w:cs="Times New Roman" w:hint="eastAsia"/>
        </w:rPr>
        <w:t>第一期</w:t>
      </w:r>
      <w:r>
        <w:rPr>
          <w:rFonts w:cs="Times New Roman" w:hint="eastAsia"/>
        </w:rPr>
        <w:t>）、</w:t>
      </w:r>
      <w:r w:rsidRPr="007C6044">
        <w:rPr>
          <w:rFonts w:cs="Times New Roman" w:hint="eastAsia"/>
        </w:rPr>
        <w:t>縣道187</w:t>
      </w:r>
      <w:r>
        <w:rPr>
          <w:rFonts w:cs="Times New Roman" w:hint="eastAsia"/>
        </w:rPr>
        <w:t>線</w:t>
      </w:r>
      <w:r w:rsidRPr="007C6044">
        <w:rPr>
          <w:rFonts w:cs="Times New Roman" w:hint="eastAsia"/>
        </w:rPr>
        <w:t>黎明至水門段</w:t>
      </w:r>
      <w:r>
        <w:rPr>
          <w:rFonts w:cs="Times New Roman" w:hint="eastAsia"/>
        </w:rPr>
        <w:t>（</w:t>
      </w:r>
      <w:r w:rsidRPr="007C6044">
        <w:rPr>
          <w:rFonts w:cs="Times New Roman" w:hint="eastAsia"/>
        </w:rPr>
        <w:t>3k+100~5k+668.8</w:t>
      </w:r>
      <w:r>
        <w:rPr>
          <w:rFonts w:cs="Times New Roman" w:hint="eastAsia"/>
        </w:rPr>
        <w:t>）</w:t>
      </w:r>
      <w:r w:rsidRPr="007C6044">
        <w:rPr>
          <w:rFonts w:cs="Times New Roman" w:hint="eastAsia"/>
        </w:rPr>
        <w:t>拓寬工程</w:t>
      </w:r>
      <w:r w:rsidRPr="005D1F0E">
        <w:rPr>
          <w:rFonts w:cs="Times New Roman" w:hint="eastAsia"/>
        </w:rPr>
        <w:t>、（105年9月莫蘭蒂、馬勒卡及梅姬颱風）屏146線4K+950</w:t>
      </w:r>
      <w:r>
        <w:rPr>
          <w:rFonts w:cs="Times New Roman" w:hint="eastAsia"/>
        </w:rPr>
        <w:t>－</w:t>
      </w:r>
      <w:r w:rsidRPr="005D1F0E">
        <w:rPr>
          <w:rFonts w:cs="Times New Roman" w:hint="eastAsia"/>
        </w:rPr>
        <w:t>7K+500道路崩塌災後復建工程</w:t>
      </w:r>
      <w:r w:rsidR="005138AA" w:rsidRPr="005D1F0E">
        <w:rPr>
          <w:rFonts w:cs="Times New Roman" w:hint="eastAsia"/>
        </w:rPr>
        <w:t>、</w:t>
      </w:r>
      <w:r w:rsidR="005138AA" w:rsidRPr="007C6044">
        <w:rPr>
          <w:rFonts w:cs="Times New Roman" w:hint="eastAsia"/>
        </w:rPr>
        <w:t>屏東縣建置部落之心示範點計畫</w:t>
      </w:r>
      <w:r w:rsidR="005138AA">
        <w:rPr>
          <w:rFonts w:cs="Times New Roman" w:hint="eastAsia"/>
        </w:rPr>
        <w:t>（</w:t>
      </w:r>
      <w:r w:rsidR="005138AA" w:rsidRPr="007C6044">
        <w:rPr>
          <w:rFonts w:cs="Times New Roman" w:hint="eastAsia"/>
        </w:rPr>
        <w:t>含規劃設計及監造費</w:t>
      </w:r>
      <w:r w:rsidR="005138AA">
        <w:rPr>
          <w:rFonts w:cs="Times New Roman" w:hint="eastAsia"/>
        </w:rPr>
        <w:t>）－</w:t>
      </w:r>
      <w:r w:rsidR="005138AA" w:rsidRPr="007C6044">
        <w:rPr>
          <w:rFonts w:cs="Times New Roman" w:hint="eastAsia"/>
        </w:rPr>
        <w:t>第二期工程</w:t>
      </w:r>
      <w:r w:rsidRPr="005D1F0E">
        <w:rPr>
          <w:rFonts w:cs="Times New Roman" w:hint="eastAsia"/>
        </w:rPr>
        <w:t>、</w:t>
      </w:r>
      <w:r w:rsidRPr="007C6044">
        <w:rPr>
          <w:rFonts w:cs="Times New Roman" w:hint="eastAsia"/>
        </w:rPr>
        <w:t>屏東公園立體停車場統包工程</w:t>
      </w:r>
      <w:r w:rsidRPr="005D1F0E">
        <w:rPr>
          <w:rFonts w:cs="Times New Roman" w:hint="eastAsia"/>
        </w:rPr>
        <w:t>、屏</w:t>
      </w:r>
      <w:proofErr w:type="gramStart"/>
      <w:r w:rsidRPr="005D1F0E">
        <w:rPr>
          <w:rFonts w:cs="Times New Roman" w:hint="eastAsia"/>
        </w:rPr>
        <w:t>菸</w:t>
      </w:r>
      <w:proofErr w:type="gramEnd"/>
      <w:r w:rsidRPr="005D1F0E">
        <w:rPr>
          <w:rFonts w:cs="Times New Roman" w:hint="eastAsia"/>
        </w:rPr>
        <w:t>1936文化基地（屏東菸葉廠）立體停車場統包工程、</w:t>
      </w:r>
      <w:r w:rsidRPr="007C6044">
        <w:rPr>
          <w:rFonts w:cs="Times New Roman" w:hint="eastAsia"/>
        </w:rPr>
        <w:t>恆春鎮公所東側立體停車場統包工程</w:t>
      </w:r>
      <w:r>
        <w:rPr>
          <w:rFonts w:cs="Times New Roman" w:hint="eastAsia"/>
        </w:rPr>
        <w:t>、</w:t>
      </w:r>
      <w:proofErr w:type="gramStart"/>
      <w:r w:rsidRPr="007C6044">
        <w:rPr>
          <w:rFonts w:cs="Times New Roman" w:hint="eastAsia"/>
        </w:rPr>
        <w:t>東港舊榮工</w:t>
      </w:r>
      <w:proofErr w:type="gramEnd"/>
      <w:r w:rsidRPr="007C6044">
        <w:rPr>
          <w:rFonts w:cs="Times New Roman" w:hint="eastAsia"/>
        </w:rPr>
        <w:t>之家立體停車場統包工程</w:t>
      </w:r>
      <w:r w:rsidRPr="005D1F0E">
        <w:rPr>
          <w:rFonts w:cs="Times New Roman" w:hint="eastAsia"/>
        </w:rPr>
        <w:t>；另執行數占可支用預算數比率未達50％者計</w:t>
      </w:r>
      <w:r>
        <w:rPr>
          <w:rFonts w:cs="Times New Roman" w:hint="eastAsia"/>
        </w:rPr>
        <w:t>23</w:t>
      </w:r>
      <w:r w:rsidRPr="005D1F0E">
        <w:rPr>
          <w:rFonts w:cs="Times New Roman" w:hint="eastAsia"/>
        </w:rPr>
        <w:t>項，包括：</w:t>
      </w:r>
      <w:r w:rsidRPr="007C6044">
        <w:rPr>
          <w:rFonts w:cs="Times New Roman" w:hint="eastAsia"/>
        </w:rPr>
        <w:t>屏東縣多層級樂活照顧服務設施園區新建工程</w:t>
      </w:r>
      <w:r>
        <w:rPr>
          <w:rFonts w:cs="Times New Roman" w:hint="eastAsia"/>
        </w:rPr>
        <w:t>、</w:t>
      </w:r>
      <w:r w:rsidRPr="007C6044">
        <w:rPr>
          <w:rFonts w:cs="Times New Roman" w:hint="eastAsia"/>
        </w:rPr>
        <w:t>屏東縣政府職務宿舍新建工程</w:t>
      </w:r>
      <w:r>
        <w:rPr>
          <w:rFonts w:cs="Times New Roman" w:hint="eastAsia"/>
        </w:rPr>
        <w:t>、</w:t>
      </w:r>
      <w:r w:rsidRPr="007C6044">
        <w:rPr>
          <w:rFonts w:cs="Times New Roman" w:hint="eastAsia"/>
        </w:rPr>
        <w:t>舊酒廠立體停車場統包工程</w:t>
      </w:r>
      <w:r>
        <w:rPr>
          <w:rFonts w:cs="Times New Roman" w:hint="eastAsia"/>
        </w:rPr>
        <w:t>、</w:t>
      </w:r>
      <w:r w:rsidRPr="007C6044">
        <w:rPr>
          <w:rFonts w:cs="Times New Roman" w:hint="eastAsia"/>
        </w:rPr>
        <w:t>屏東市第二路外立體停車場統包工程</w:t>
      </w:r>
      <w:r>
        <w:rPr>
          <w:rFonts w:cs="Times New Roman" w:hint="eastAsia"/>
        </w:rPr>
        <w:t>、</w:t>
      </w:r>
      <w:r w:rsidRPr="007C6044">
        <w:rPr>
          <w:rFonts w:cs="Times New Roman" w:hint="eastAsia"/>
        </w:rPr>
        <w:t>屏東市污水下水道系統華山里等區域分支管及用戶接管</w:t>
      </w:r>
      <w:r>
        <w:rPr>
          <w:rFonts w:cs="Times New Roman" w:hint="eastAsia"/>
        </w:rPr>
        <w:t>、</w:t>
      </w:r>
      <w:r w:rsidRPr="007C6044">
        <w:rPr>
          <w:rFonts w:cs="Times New Roman" w:hint="eastAsia"/>
        </w:rPr>
        <w:t>牛稠溪流域水質淨化工程</w:t>
      </w:r>
      <w:r>
        <w:rPr>
          <w:rFonts w:cs="Times New Roman" w:hint="eastAsia"/>
        </w:rPr>
        <w:t>、</w:t>
      </w:r>
      <w:r w:rsidRPr="007C6044">
        <w:rPr>
          <w:rFonts w:cs="Times New Roman" w:hint="eastAsia"/>
        </w:rPr>
        <w:t>屏東縣國際溜冰場新建暨周邊運動設施改善統包工程</w:t>
      </w:r>
      <w:r>
        <w:rPr>
          <w:rFonts w:cs="Times New Roman" w:hint="eastAsia"/>
        </w:rPr>
        <w:t>、</w:t>
      </w:r>
      <w:r w:rsidRPr="007C6044">
        <w:rPr>
          <w:rFonts w:cs="Times New Roman" w:hint="eastAsia"/>
        </w:rPr>
        <w:t>落山風風景特定區</w:t>
      </w:r>
      <w:proofErr w:type="gramStart"/>
      <w:r w:rsidRPr="007C6044">
        <w:rPr>
          <w:rFonts w:cs="Times New Roman" w:hint="eastAsia"/>
        </w:rPr>
        <w:t>車城水岸</w:t>
      </w:r>
      <w:proofErr w:type="gramEnd"/>
      <w:r w:rsidRPr="007C6044">
        <w:rPr>
          <w:rFonts w:cs="Times New Roman" w:hint="eastAsia"/>
        </w:rPr>
        <w:t>及環境營造計畫統包工程</w:t>
      </w:r>
      <w:r>
        <w:rPr>
          <w:rFonts w:cs="Times New Roman" w:hint="eastAsia"/>
        </w:rPr>
        <w:t>、</w:t>
      </w:r>
      <w:r w:rsidRPr="007C6044">
        <w:rPr>
          <w:rFonts w:cs="Times New Roman" w:hint="eastAsia"/>
        </w:rPr>
        <w:t>屏東縣立大同高中國中部老舊校舍育樂</w:t>
      </w:r>
      <w:r w:rsidRPr="007C6044">
        <w:rPr>
          <w:rFonts w:cs="Times New Roman" w:hint="eastAsia"/>
        </w:rPr>
        <w:lastRenderedPageBreak/>
        <w:t>樓重建工程</w:t>
      </w:r>
      <w:r>
        <w:rPr>
          <w:rFonts w:cs="Times New Roman" w:hint="eastAsia"/>
        </w:rPr>
        <w:t>、</w:t>
      </w:r>
      <w:r w:rsidRPr="007C6044">
        <w:rPr>
          <w:rFonts w:cs="Times New Roman" w:hint="eastAsia"/>
        </w:rPr>
        <w:t>屏東縣四林</w:t>
      </w:r>
      <w:r w:rsidRPr="00061FAC">
        <w:rPr>
          <w:rFonts w:cs="Times New Roman" w:hint="eastAsia"/>
        </w:rPr>
        <w:t>國民小學</w:t>
      </w:r>
      <w:r w:rsidRPr="007C6044">
        <w:rPr>
          <w:rFonts w:cs="Times New Roman" w:hint="eastAsia"/>
        </w:rPr>
        <w:t>老舊校舍整建工程</w:t>
      </w:r>
      <w:r>
        <w:rPr>
          <w:rFonts w:cs="Times New Roman" w:hint="eastAsia"/>
        </w:rPr>
        <w:t>、</w:t>
      </w:r>
      <w:r w:rsidRPr="007C6044">
        <w:rPr>
          <w:rFonts w:cs="Times New Roman" w:hint="eastAsia"/>
        </w:rPr>
        <w:t>屏東縣大路關國民中小學</w:t>
      </w:r>
      <w:r>
        <w:rPr>
          <w:rFonts w:cs="Times New Roman" w:hint="eastAsia"/>
        </w:rPr>
        <w:t>（</w:t>
      </w:r>
      <w:r w:rsidRPr="007C6044">
        <w:rPr>
          <w:rFonts w:cs="Times New Roman" w:hint="eastAsia"/>
        </w:rPr>
        <w:t>國小部</w:t>
      </w:r>
      <w:r>
        <w:rPr>
          <w:rFonts w:cs="Times New Roman" w:hint="eastAsia"/>
        </w:rPr>
        <w:t>）</w:t>
      </w:r>
      <w:r w:rsidRPr="007C6044">
        <w:rPr>
          <w:rFonts w:cs="Times New Roman" w:hint="eastAsia"/>
        </w:rPr>
        <w:t>校舍新建工程</w:t>
      </w:r>
      <w:r>
        <w:rPr>
          <w:rFonts w:cs="Times New Roman" w:hint="eastAsia"/>
        </w:rPr>
        <w:t>、</w:t>
      </w:r>
      <w:proofErr w:type="gramStart"/>
      <w:r w:rsidRPr="007C6044">
        <w:rPr>
          <w:rFonts w:cs="Times New Roman" w:hint="eastAsia"/>
        </w:rPr>
        <w:t>屏東縣仙吉國民</w:t>
      </w:r>
      <w:proofErr w:type="gramEnd"/>
      <w:r w:rsidRPr="007C6044">
        <w:rPr>
          <w:rFonts w:cs="Times New Roman" w:hint="eastAsia"/>
        </w:rPr>
        <w:t>小學老舊校舍整建工程</w:t>
      </w:r>
      <w:r>
        <w:rPr>
          <w:rFonts w:cs="Times New Roman" w:hint="eastAsia"/>
        </w:rPr>
        <w:t>、</w:t>
      </w:r>
      <w:r w:rsidRPr="007C6044">
        <w:rPr>
          <w:rFonts w:cs="Times New Roman" w:hint="eastAsia"/>
        </w:rPr>
        <w:t>屏東藝術館專業展演劇場升級整建工程</w:t>
      </w:r>
      <w:r>
        <w:rPr>
          <w:rFonts w:cs="Times New Roman" w:hint="eastAsia"/>
        </w:rPr>
        <w:t>、</w:t>
      </w:r>
      <w:r w:rsidRPr="007C6044">
        <w:rPr>
          <w:rFonts w:cs="Times New Roman" w:hint="eastAsia"/>
        </w:rPr>
        <w:t>牛稠溪排水改善工程</w:t>
      </w:r>
      <w:r>
        <w:rPr>
          <w:rFonts w:cs="Times New Roman" w:hint="eastAsia"/>
        </w:rPr>
        <w:t>（</w:t>
      </w:r>
      <w:r w:rsidRPr="007C6044">
        <w:rPr>
          <w:rFonts w:cs="Times New Roman" w:hint="eastAsia"/>
        </w:rPr>
        <w:t>長興橋上游</w:t>
      </w:r>
      <w:r>
        <w:rPr>
          <w:rFonts w:cs="Times New Roman" w:hint="eastAsia"/>
        </w:rPr>
        <w:t>）（</w:t>
      </w:r>
      <w:r w:rsidRPr="007C6044">
        <w:rPr>
          <w:rFonts w:cs="Times New Roman" w:hint="eastAsia"/>
        </w:rPr>
        <w:t>含橋梁改建</w:t>
      </w:r>
      <w:r>
        <w:rPr>
          <w:rFonts w:cs="Times New Roman" w:hint="eastAsia"/>
        </w:rPr>
        <w:t>）</w:t>
      </w:r>
      <w:proofErr w:type="gramStart"/>
      <w:r w:rsidRPr="007C6044">
        <w:rPr>
          <w:rFonts w:cs="Times New Roman" w:hint="eastAsia"/>
        </w:rPr>
        <w:t>併辦土石標</w:t>
      </w:r>
      <w:proofErr w:type="gramEnd"/>
      <w:r w:rsidRPr="007C6044">
        <w:rPr>
          <w:rFonts w:cs="Times New Roman" w:hint="eastAsia"/>
        </w:rPr>
        <w:t>售</w:t>
      </w:r>
      <w:r>
        <w:rPr>
          <w:rFonts w:cs="Times New Roman" w:hint="eastAsia"/>
        </w:rPr>
        <w:t>、</w:t>
      </w:r>
      <w:r w:rsidRPr="007C6044">
        <w:rPr>
          <w:rFonts w:cs="Times New Roman" w:hint="eastAsia"/>
        </w:rPr>
        <w:t>楓港溪堤防改善工程</w:t>
      </w:r>
      <w:r>
        <w:rPr>
          <w:rFonts w:cs="Times New Roman" w:hint="eastAsia"/>
        </w:rPr>
        <w:t>（</w:t>
      </w:r>
      <w:r w:rsidRPr="007C6044">
        <w:rPr>
          <w:rFonts w:cs="Times New Roman" w:hint="eastAsia"/>
        </w:rPr>
        <w:t>2K+050~2K+709</w:t>
      </w:r>
      <w:r>
        <w:rPr>
          <w:rFonts w:cs="Times New Roman" w:hint="eastAsia"/>
        </w:rPr>
        <w:t>）、</w:t>
      </w:r>
      <w:r w:rsidR="00277E13">
        <w:rPr>
          <w:rFonts w:cs="Times New Roman" w:hint="eastAsia"/>
        </w:rPr>
        <w:t>屏東縣東港社會福利綜合館新建工程</w:t>
      </w:r>
      <w:r>
        <w:rPr>
          <w:rFonts w:cs="Times New Roman" w:hint="eastAsia"/>
        </w:rPr>
        <w:t>、</w:t>
      </w:r>
      <w:r w:rsidRPr="007C6044">
        <w:rPr>
          <w:rFonts w:cs="Times New Roman" w:hint="eastAsia"/>
        </w:rPr>
        <w:t>潮州聯合辦公大樓興建工程</w:t>
      </w:r>
      <w:r>
        <w:rPr>
          <w:rFonts w:cs="Times New Roman" w:hint="eastAsia"/>
        </w:rPr>
        <w:t>、</w:t>
      </w:r>
      <w:r w:rsidRPr="007C6044">
        <w:rPr>
          <w:rFonts w:cs="Times New Roman" w:hint="eastAsia"/>
        </w:rPr>
        <w:t>南埔</w:t>
      </w:r>
      <w:proofErr w:type="gramStart"/>
      <w:r w:rsidRPr="007C6044">
        <w:rPr>
          <w:rFonts w:cs="Times New Roman" w:hint="eastAsia"/>
        </w:rPr>
        <w:t>埤</w:t>
      </w:r>
      <w:proofErr w:type="gramEnd"/>
      <w:r w:rsidRPr="007C6044">
        <w:rPr>
          <w:rFonts w:cs="Times New Roman" w:hint="eastAsia"/>
        </w:rPr>
        <w:t>排水幹支線改善工程</w:t>
      </w:r>
      <w:r>
        <w:rPr>
          <w:rFonts w:cs="Times New Roman" w:hint="eastAsia"/>
        </w:rPr>
        <w:t>（</w:t>
      </w:r>
      <w:r w:rsidRPr="007C6044">
        <w:rPr>
          <w:rFonts w:cs="Times New Roman" w:hint="eastAsia"/>
        </w:rPr>
        <w:t>含橋梁改建</w:t>
      </w:r>
      <w:r>
        <w:rPr>
          <w:rFonts w:cs="Times New Roman" w:hint="eastAsia"/>
        </w:rPr>
        <w:t>）</w:t>
      </w:r>
      <w:proofErr w:type="gramStart"/>
      <w:r w:rsidRPr="007C6044">
        <w:rPr>
          <w:rFonts w:cs="Times New Roman" w:hint="eastAsia"/>
        </w:rPr>
        <w:t>併辦土石標</w:t>
      </w:r>
      <w:proofErr w:type="gramEnd"/>
      <w:r w:rsidRPr="007C6044">
        <w:rPr>
          <w:rFonts w:cs="Times New Roman" w:hint="eastAsia"/>
        </w:rPr>
        <w:t>售</w:t>
      </w:r>
      <w:r>
        <w:rPr>
          <w:rFonts w:cs="Times New Roman" w:hint="eastAsia"/>
        </w:rPr>
        <w:t>、</w:t>
      </w:r>
      <w:r w:rsidRPr="007C6044">
        <w:rPr>
          <w:rFonts w:cs="Times New Roman" w:hint="eastAsia"/>
        </w:rPr>
        <w:t>屏東縣內埔鄉社會福利館新建工程</w:t>
      </w:r>
      <w:r>
        <w:rPr>
          <w:rFonts w:cs="Times New Roman" w:hint="eastAsia"/>
        </w:rPr>
        <w:t>、</w:t>
      </w:r>
      <w:r w:rsidRPr="007C6044">
        <w:rPr>
          <w:rFonts w:cs="Times New Roman" w:hint="eastAsia"/>
        </w:rPr>
        <w:t>屏東菸葉廠再造歷史現場計畫</w:t>
      </w:r>
      <w:r>
        <w:rPr>
          <w:rFonts w:cs="Times New Roman" w:hint="eastAsia"/>
        </w:rPr>
        <w:t>（</w:t>
      </w:r>
      <w:proofErr w:type="gramStart"/>
      <w:r w:rsidRPr="007C6044">
        <w:rPr>
          <w:rFonts w:cs="Times New Roman" w:hint="eastAsia"/>
        </w:rPr>
        <w:t>三期統</w:t>
      </w:r>
      <w:proofErr w:type="gramEnd"/>
      <w:r w:rsidRPr="007C6044">
        <w:rPr>
          <w:rFonts w:cs="Times New Roman" w:hint="eastAsia"/>
        </w:rPr>
        <w:t>包工程</w:t>
      </w:r>
      <w:r>
        <w:rPr>
          <w:rFonts w:cs="Times New Roman" w:hint="eastAsia"/>
        </w:rPr>
        <w:t>）、</w:t>
      </w:r>
      <w:r w:rsidRPr="007C6044">
        <w:rPr>
          <w:rFonts w:cs="Times New Roman" w:hint="eastAsia"/>
        </w:rPr>
        <w:t>潮州社福園區環境改善工程</w:t>
      </w:r>
      <w:r>
        <w:rPr>
          <w:rFonts w:cs="Times New Roman" w:hint="eastAsia"/>
        </w:rPr>
        <w:t>、</w:t>
      </w:r>
      <w:r w:rsidRPr="007C6044">
        <w:rPr>
          <w:rFonts w:cs="Times New Roman" w:hint="eastAsia"/>
        </w:rPr>
        <w:t>屏東縣恆春鎮教師集中宿舍新建統包工程</w:t>
      </w:r>
      <w:r>
        <w:rPr>
          <w:rFonts w:cs="Times New Roman" w:hint="eastAsia"/>
        </w:rPr>
        <w:t>、</w:t>
      </w:r>
      <w:r w:rsidRPr="007C6044">
        <w:rPr>
          <w:rFonts w:cs="Times New Roman" w:hint="eastAsia"/>
        </w:rPr>
        <w:t>武洛溪大仁支線排水治理工程</w:t>
      </w:r>
      <w:r>
        <w:rPr>
          <w:rFonts w:cs="Times New Roman" w:hint="eastAsia"/>
        </w:rPr>
        <w:t>（</w:t>
      </w:r>
      <w:r w:rsidRPr="007C6044">
        <w:rPr>
          <w:rFonts w:cs="Times New Roman" w:hint="eastAsia"/>
        </w:rPr>
        <w:t>第二期</w:t>
      </w:r>
      <w:r>
        <w:rPr>
          <w:rFonts w:cs="Times New Roman" w:hint="eastAsia"/>
        </w:rPr>
        <w:t>）</w:t>
      </w:r>
      <w:r w:rsidRPr="005D1F0E">
        <w:rPr>
          <w:rFonts w:cs="Times New Roman" w:hint="eastAsia"/>
        </w:rPr>
        <w:t>等，</w:t>
      </w:r>
      <w:proofErr w:type="gramStart"/>
      <w:r w:rsidRPr="005D1F0E">
        <w:rPr>
          <w:rFonts w:cs="Times New Roman" w:hint="eastAsia"/>
        </w:rPr>
        <w:t>揆</w:t>
      </w:r>
      <w:proofErr w:type="gramEnd"/>
      <w:r w:rsidRPr="005D1F0E">
        <w:rPr>
          <w:rFonts w:cs="Times New Roman" w:hint="eastAsia"/>
        </w:rPr>
        <w:t>其執行進度落後原因，主要係辦理環境評估</w:t>
      </w:r>
      <w:r>
        <w:rPr>
          <w:rFonts w:cs="Times New Roman" w:hint="eastAsia"/>
        </w:rPr>
        <w:t>、建物五大管線審查</w:t>
      </w:r>
      <w:r w:rsidRPr="005D1F0E">
        <w:rPr>
          <w:rFonts w:cs="Times New Roman" w:hint="eastAsia"/>
        </w:rPr>
        <w:t>、工程用地取得</w:t>
      </w:r>
      <w:r>
        <w:rPr>
          <w:rFonts w:cs="Times New Roman" w:hint="eastAsia"/>
        </w:rPr>
        <w:t>、補</w:t>
      </w:r>
      <w:r>
        <w:rPr>
          <w:rFonts w:cs="Times New Roman"/>
        </w:rPr>
        <w:t>助計畫之獲准核定</w:t>
      </w:r>
      <w:proofErr w:type="gramStart"/>
      <w:r>
        <w:rPr>
          <w:rFonts w:cs="Times New Roman"/>
        </w:rPr>
        <w:t>較遲等</w:t>
      </w:r>
      <w:r>
        <w:rPr>
          <w:rFonts w:cs="Times New Roman" w:hint="eastAsia"/>
        </w:rPr>
        <w:t>前</w:t>
      </w:r>
      <w:r>
        <w:rPr>
          <w:rFonts w:cs="Times New Roman"/>
        </w:rPr>
        <w:t>置作業</w:t>
      </w:r>
      <w:proofErr w:type="gramEnd"/>
      <w:r>
        <w:rPr>
          <w:rFonts w:cs="Times New Roman" w:hint="eastAsia"/>
        </w:rPr>
        <w:t>延</w:t>
      </w:r>
      <w:r>
        <w:rPr>
          <w:rFonts w:cs="Times New Roman"/>
        </w:rPr>
        <w:t>誤，影響後續工程招決標時間；</w:t>
      </w:r>
      <w:r>
        <w:rPr>
          <w:rFonts w:cs="Times New Roman" w:hint="eastAsia"/>
        </w:rPr>
        <w:t>或多次流標</w:t>
      </w:r>
      <w:r w:rsidRPr="005D1F0E">
        <w:rPr>
          <w:rFonts w:cs="Times New Roman" w:hint="eastAsia"/>
        </w:rPr>
        <w:t>；或跨年度計畫預算編列未與計畫</w:t>
      </w:r>
      <w:proofErr w:type="gramStart"/>
      <w:r w:rsidRPr="005D1F0E">
        <w:rPr>
          <w:rFonts w:cs="Times New Roman" w:hint="eastAsia"/>
        </w:rPr>
        <w:t>期程相配合</w:t>
      </w:r>
      <w:proofErr w:type="gramEnd"/>
      <w:r w:rsidRPr="005D1F0E">
        <w:rPr>
          <w:rFonts w:cs="Times New Roman" w:hint="eastAsia"/>
        </w:rPr>
        <w:t>；或將預算分配於12月份，致年度終了始察覺進度落後等所致，均有待檢討改善，針對落後原因，切實</w:t>
      </w:r>
      <w:proofErr w:type="gramStart"/>
      <w:r w:rsidRPr="005D1F0E">
        <w:rPr>
          <w:rFonts w:cs="Times New Roman" w:hint="eastAsia"/>
        </w:rPr>
        <w:t>研</w:t>
      </w:r>
      <w:proofErr w:type="gramEnd"/>
      <w:r w:rsidRPr="005D1F0E">
        <w:rPr>
          <w:rFonts w:cs="Times New Roman" w:hint="eastAsia"/>
        </w:rPr>
        <w:t>謀因應措施，積極排除各項窒礙，加速辦理</w:t>
      </w:r>
      <w:r w:rsidRPr="003B2D4D">
        <w:rPr>
          <w:rFonts w:cs="Times New Roman" w:hint="eastAsia"/>
          <w:spacing w:val="-2"/>
        </w:rPr>
        <w:t>。</w:t>
      </w:r>
    </w:p>
    <w:p w:rsidR="00E928AB" w:rsidRPr="00E06B8B" w:rsidRDefault="00E928AB" w:rsidP="008E5C32">
      <w:pPr>
        <w:spacing w:beforeLines="50" w:before="120" w:line="480" w:lineRule="exact"/>
        <w:ind w:rightChars="-180" w:right="-432" w:firstLineChars="23" w:firstLine="55"/>
        <w:jc w:val="center"/>
        <w:rPr>
          <w:rFonts w:ascii="標楷體" w:eastAsia="標楷體" w:hAnsi="標楷體"/>
          <w:b/>
        </w:rPr>
      </w:pPr>
      <w:r w:rsidRPr="00E06B8B">
        <w:rPr>
          <w:rFonts w:ascii="標楷體" w:eastAsia="標楷體" w:hAnsi="標楷體" w:hint="eastAsia"/>
          <w:b/>
        </w:rPr>
        <w:t>表1</w:t>
      </w:r>
      <w:r w:rsidRPr="00E06B8B">
        <w:rPr>
          <w:rFonts w:ascii="標楷體" w:eastAsia="標楷體" w:hAnsi="標楷體" w:hint="eastAsia"/>
          <w:b/>
          <w:spacing w:val="-2"/>
          <w:kern w:val="0"/>
        </w:rPr>
        <w:t xml:space="preserve">　</w:t>
      </w:r>
      <w:r>
        <w:rPr>
          <w:rFonts w:ascii="標楷體" w:eastAsia="標楷體" w:hAnsi="標楷體" w:hint="eastAsia"/>
          <w:b/>
        </w:rPr>
        <w:t>縣政府主管重大計畫預算執行情形</w:t>
      </w:r>
    </w:p>
    <w:p w:rsidR="00E928AB" w:rsidRPr="00E06B8B" w:rsidRDefault="00E928AB" w:rsidP="00E928AB">
      <w:pPr>
        <w:spacing w:line="240" w:lineRule="exact"/>
        <w:ind w:rightChars="-2" w:right="-5"/>
        <w:jc w:val="right"/>
        <w:rPr>
          <w:rFonts w:ascii="標楷體" w:eastAsia="標楷體" w:hAnsi="標楷體"/>
          <w:b/>
        </w:rPr>
      </w:pPr>
      <w:r w:rsidRPr="00E06B8B">
        <w:rPr>
          <w:rFonts w:ascii="標楷體" w:eastAsia="標楷體" w:hAnsi="標楷體" w:hint="eastAsia"/>
          <w:sz w:val="20"/>
        </w:rPr>
        <w:t>單位：新臺幣千元、％</w:t>
      </w:r>
    </w:p>
    <w:tbl>
      <w:tblPr>
        <w:tblW w:w="9945" w:type="dxa"/>
        <w:tblInd w:w="13" w:type="dxa"/>
        <w:tblLayout w:type="fixed"/>
        <w:tblCellMar>
          <w:left w:w="28" w:type="dxa"/>
          <w:right w:w="28" w:type="dxa"/>
        </w:tblCellMar>
        <w:tblLook w:val="04A0" w:firstRow="1" w:lastRow="0" w:firstColumn="1" w:lastColumn="0" w:noHBand="0" w:noVBand="1"/>
      </w:tblPr>
      <w:tblGrid>
        <w:gridCol w:w="581"/>
        <w:gridCol w:w="5565"/>
        <w:gridCol w:w="1120"/>
        <w:gridCol w:w="964"/>
        <w:gridCol w:w="965"/>
        <w:gridCol w:w="750"/>
      </w:tblGrid>
      <w:tr w:rsidR="00E928AB" w:rsidRPr="00696F2D" w:rsidTr="00607CE1">
        <w:trPr>
          <w:trHeight w:val="20"/>
        </w:trPr>
        <w:tc>
          <w:tcPr>
            <w:tcW w:w="581" w:type="dxa"/>
            <w:vMerge w:val="restart"/>
            <w:tcBorders>
              <w:top w:val="single" w:sz="4" w:space="0" w:color="auto"/>
              <w:left w:val="single" w:sz="4" w:space="0" w:color="auto"/>
              <w:right w:val="single" w:sz="4" w:space="0" w:color="auto"/>
            </w:tcBorders>
            <w:vAlign w:val="center"/>
            <w:hideMark/>
          </w:tcPr>
          <w:p w:rsidR="00E928AB" w:rsidRPr="00696F2D" w:rsidRDefault="00E928AB" w:rsidP="00607CE1">
            <w:pPr>
              <w:snapToGrid w:val="0"/>
              <w:spacing w:line="240" w:lineRule="exact"/>
              <w:jc w:val="center"/>
              <w:rPr>
                <w:rFonts w:ascii="標楷體" w:eastAsia="標楷體" w:hAnsi="標楷體"/>
                <w:bCs/>
                <w:kern w:val="0"/>
                <w:sz w:val="20"/>
              </w:rPr>
            </w:pPr>
            <w:r>
              <w:rPr>
                <w:rFonts w:ascii="標楷體" w:eastAsia="標楷體" w:hAnsi="標楷體" w:hint="eastAsia"/>
                <w:bCs/>
                <w:kern w:val="0"/>
                <w:sz w:val="20"/>
              </w:rPr>
              <w:t>項次</w:t>
            </w:r>
          </w:p>
        </w:tc>
        <w:tc>
          <w:tcPr>
            <w:tcW w:w="5565" w:type="dxa"/>
            <w:vMerge w:val="restart"/>
            <w:tcBorders>
              <w:top w:val="single" w:sz="4" w:space="0" w:color="auto"/>
              <w:left w:val="single" w:sz="4" w:space="0" w:color="auto"/>
              <w:bottom w:val="single" w:sz="4" w:space="0" w:color="auto"/>
              <w:right w:val="single" w:sz="4" w:space="0" w:color="auto"/>
            </w:tcBorders>
            <w:vAlign w:val="center"/>
            <w:hideMark/>
          </w:tcPr>
          <w:p w:rsidR="00E928AB" w:rsidRPr="00696F2D" w:rsidRDefault="00E928AB" w:rsidP="00607CE1">
            <w:pPr>
              <w:snapToGrid w:val="0"/>
              <w:spacing w:line="240" w:lineRule="exact"/>
              <w:jc w:val="distribute"/>
              <w:rPr>
                <w:rFonts w:ascii="標楷體" w:eastAsia="標楷體" w:hAnsi="標楷體"/>
                <w:bCs/>
                <w:kern w:val="0"/>
                <w:sz w:val="20"/>
              </w:rPr>
            </w:pPr>
            <w:r w:rsidRPr="00696F2D">
              <w:rPr>
                <w:rFonts w:ascii="標楷體" w:eastAsia="標楷體" w:hAnsi="標楷體" w:hint="eastAsia"/>
                <w:bCs/>
                <w:kern w:val="0"/>
                <w:sz w:val="20"/>
              </w:rPr>
              <w:t>計  畫  名  稱</w:t>
            </w:r>
          </w:p>
        </w:tc>
        <w:tc>
          <w:tcPr>
            <w:tcW w:w="1120" w:type="dxa"/>
            <w:vMerge w:val="restart"/>
            <w:tcBorders>
              <w:top w:val="single" w:sz="4" w:space="0" w:color="auto"/>
              <w:left w:val="single" w:sz="4" w:space="0" w:color="auto"/>
              <w:bottom w:val="single" w:sz="4" w:space="0" w:color="auto"/>
              <w:right w:val="single" w:sz="4" w:space="0" w:color="auto"/>
            </w:tcBorders>
            <w:vAlign w:val="center"/>
            <w:hideMark/>
          </w:tcPr>
          <w:p w:rsidR="00E928AB" w:rsidRPr="00696F2D" w:rsidRDefault="00E928AB" w:rsidP="00607CE1">
            <w:pPr>
              <w:snapToGrid w:val="0"/>
              <w:spacing w:line="240" w:lineRule="exact"/>
              <w:jc w:val="distribute"/>
              <w:rPr>
                <w:rFonts w:ascii="標楷體" w:eastAsia="標楷體" w:hAnsi="標楷體"/>
                <w:bCs/>
                <w:kern w:val="0"/>
                <w:sz w:val="20"/>
              </w:rPr>
            </w:pPr>
            <w:r w:rsidRPr="00696F2D">
              <w:rPr>
                <w:rFonts w:ascii="標楷體" w:eastAsia="標楷體" w:hAnsi="標楷體" w:hint="eastAsia"/>
                <w:bCs/>
                <w:kern w:val="0"/>
                <w:sz w:val="20"/>
              </w:rPr>
              <w:t>計畫總經費</w:t>
            </w:r>
          </w:p>
        </w:tc>
        <w:tc>
          <w:tcPr>
            <w:tcW w:w="2679" w:type="dxa"/>
            <w:gridSpan w:val="3"/>
            <w:tcBorders>
              <w:top w:val="single" w:sz="4" w:space="0" w:color="auto"/>
              <w:left w:val="single" w:sz="4" w:space="0" w:color="auto"/>
              <w:bottom w:val="single" w:sz="4" w:space="0" w:color="auto"/>
              <w:right w:val="single" w:sz="4" w:space="0" w:color="auto"/>
            </w:tcBorders>
            <w:vAlign w:val="center"/>
            <w:hideMark/>
          </w:tcPr>
          <w:p w:rsidR="00E928AB" w:rsidRPr="00696F2D" w:rsidRDefault="00E928AB" w:rsidP="00607CE1">
            <w:pPr>
              <w:snapToGrid w:val="0"/>
              <w:spacing w:line="240" w:lineRule="exact"/>
              <w:jc w:val="distribute"/>
              <w:rPr>
                <w:rFonts w:ascii="標楷體" w:eastAsia="標楷體" w:hAnsi="標楷體"/>
                <w:bCs/>
                <w:kern w:val="0"/>
                <w:sz w:val="20"/>
              </w:rPr>
            </w:pPr>
            <w:r w:rsidRPr="00696F2D">
              <w:rPr>
                <w:rFonts w:ascii="標楷體" w:eastAsia="標楷體" w:hAnsi="標楷體" w:hint="eastAsia"/>
                <w:bCs/>
                <w:kern w:val="0"/>
                <w:sz w:val="20"/>
              </w:rPr>
              <w:t>年度預算</w:t>
            </w:r>
          </w:p>
        </w:tc>
      </w:tr>
      <w:tr w:rsidR="00E928AB" w:rsidRPr="00696F2D" w:rsidTr="00607CE1">
        <w:trPr>
          <w:trHeight w:val="20"/>
        </w:trPr>
        <w:tc>
          <w:tcPr>
            <w:tcW w:w="581" w:type="dxa"/>
            <w:vMerge/>
            <w:tcBorders>
              <w:left w:val="single" w:sz="4" w:space="0" w:color="auto"/>
              <w:bottom w:val="single" w:sz="4" w:space="0" w:color="auto"/>
              <w:right w:val="single" w:sz="4" w:space="0" w:color="auto"/>
            </w:tcBorders>
            <w:vAlign w:val="center"/>
            <w:hideMark/>
          </w:tcPr>
          <w:p w:rsidR="00E928AB" w:rsidRPr="00696F2D" w:rsidRDefault="00E928AB" w:rsidP="00607CE1">
            <w:pPr>
              <w:widowControl/>
              <w:rPr>
                <w:rFonts w:ascii="標楷體" w:eastAsia="標楷體" w:hAnsi="標楷體"/>
                <w:bCs/>
                <w:kern w:val="0"/>
                <w:sz w:val="20"/>
              </w:rPr>
            </w:pPr>
          </w:p>
        </w:tc>
        <w:tc>
          <w:tcPr>
            <w:tcW w:w="5565" w:type="dxa"/>
            <w:vMerge/>
            <w:tcBorders>
              <w:top w:val="single" w:sz="4" w:space="0" w:color="auto"/>
              <w:left w:val="single" w:sz="4" w:space="0" w:color="auto"/>
              <w:bottom w:val="single" w:sz="4" w:space="0" w:color="auto"/>
              <w:right w:val="single" w:sz="4" w:space="0" w:color="auto"/>
            </w:tcBorders>
            <w:vAlign w:val="center"/>
            <w:hideMark/>
          </w:tcPr>
          <w:p w:rsidR="00E928AB" w:rsidRPr="00696F2D" w:rsidRDefault="00E928AB" w:rsidP="00607CE1">
            <w:pPr>
              <w:widowControl/>
              <w:rPr>
                <w:rFonts w:ascii="標楷體" w:eastAsia="標楷體" w:hAnsi="標楷體"/>
                <w:bCs/>
                <w:kern w:val="0"/>
                <w:sz w:val="20"/>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rsidR="00E928AB" w:rsidRPr="00696F2D" w:rsidRDefault="00E928AB" w:rsidP="00607CE1">
            <w:pPr>
              <w:widowControl/>
              <w:rPr>
                <w:rFonts w:ascii="標楷體" w:eastAsia="標楷體" w:hAnsi="標楷體"/>
                <w:bCs/>
                <w:kern w:val="0"/>
                <w:sz w:val="20"/>
              </w:rPr>
            </w:pPr>
          </w:p>
        </w:tc>
        <w:tc>
          <w:tcPr>
            <w:tcW w:w="964" w:type="dxa"/>
            <w:tcBorders>
              <w:top w:val="single" w:sz="4" w:space="0" w:color="auto"/>
              <w:left w:val="single" w:sz="4" w:space="0" w:color="auto"/>
              <w:bottom w:val="single" w:sz="4" w:space="0" w:color="auto"/>
              <w:right w:val="single" w:sz="4" w:space="0" w:color="auto"/>
            </w:tcBorders>
            <w:vAlign w:val="center"/>
            <w:hideMark/>
          </w:tcPr>
          <w:p w:rsidR="00E928AB" w:rsidRPr="00696F2D" w:rsidRDefault="00E928AB" w:rsidP="00607CE1">
            <w:pPr>
              <w:widowControl/>
              <w:snapToGrid w:val="0"/>
              <w:spacing w:line="200" w:lineRule="exact"/>
              <w:jc w:val="distribute"/>
              <w:rPr>
                <w:rFonts w:ascii="標楷體" w:eastAsia="標楷體" w:hAnsi="標楷體"/>
                <w:bCs/>
                <w:kern w:val="0"/>
                <w:sz w:val="20"/>
              </w:rPr>
            </w:pPr>
            <w:r w:rsidRPr="00696F2D">
              <w:rPr>
                <w:rFonts w:ascii="標楷體" w:eastAsia="標楷體" w:hAnsi="標楷體" w:hint="eastAsia"/>
                <w:bCs/>
                <w:kern w:val="0"/>
                <w:sz w:val="20"/>
              </w:rPr>
              <w:t>可支用</w:t>
            </w:r>
          </w:p>
          <w:p w:rsidR="00E928AB" w:rsidRPr="00696F2D" w:rsidRDefault="00E928AB" w:rsidP="00607CE1">
            <w:pPr>
              <w:widowControl/>
              <w:snapToGrid w:val="0"/>
              <w:spacing w:line="200" w:lineRule="exact"/>
              <w:jc w:val="distribute"/>
              <w:rPr>
                <w:rFonts w:ascii="標楷體" w:eastAsia="標楷體" w:hAnsi="標楷體"/>
                <w:bCs/>
                <w:kern w:val="0"/>
                <w:sz w:val="20"/>
              </w:rPr>
            </w:pPr>
            <w:r w:rsidRPr="00696F2D">
              <w:rPr>
                <w:rFonts w:ascii="標楷體" w:eastAsia="標楷體" w:hAnsi="標楷體" w:hint="eastAsia"/>
                <w:bCs/>
                <w:kern w:val="0"/>
                <w:sz w:val="20"/>
              </w:rPr>
              <w:t>預算數</w:t>
            </w:r>
          </w:p>
        </w:tc>
        <w:tc>
          <w:tcPr>
            <w:tcW w:w="965" w:type="dxa"/>
            <w:tcBorders>
              <w:top w:val="single" w:sz="4" w:space="0" w:color="auto"/>
              <w:left w:val="nil"/>
              <w:bottom w:val="single" w:sz="4" w:space="0" w:color="000000"/>
              <w:right w:val="single" w:sz="4" w:space="0" w:color="auto"/>
            </w:tcBorders>
            <w:vAlign w:val="center"/>
            <w:hideMark/>
          </w:tcPr>
          <w:p w:rsidR="00E928AB" w:rsidRPr="00696F2D" w:rsidRDefault="00E928AB" w:rsidP="00607CE1">
            <w:pPr>
              <w:snapToGrid w:val="0"/>
              <w:spacing w:line="200" w:lineRule="exact"/>
              <w:jc w:val="distribute"/>
              <w:rPr>
                <w:rFonts w:ascii="標楷體" w:eastAsia="標楷體" w:hAnsi="標楷體"/>
                <w:bCs/>
                <w:kern w:val="0"/>
                <w:sz w:val="20"/>
              </w:rPr>
            </w:pPr>
            <w:r w:rsidRPr="00696F2D">
              <w:rPr>
                <w:rFonts w:ascii="標楷體" w:eastAsia="標楷體" w:hAnsi="標楷體" w:hint="eastAsia"/>
                <w:bCs/>
                <w:kern w:val="0"/>
                <w:sz w:val="20"/>
              </w:rPr>
              <w:t>執行數</w:t>
            </w:r>
          </w:p>
        </w:tc>
        <w:tc>
          <w:tcPr>
            <w:tcW w:w="750" w:type="dxa"/>
            <w:tcBorders>
              <w:top w:val="single" w:sz="4" w:space="0" w:color="auto"/>
              <w:left w:val="nil"/>
              <w:bottom w:val="single" w:sz="4" w:space="0" w:color="000000"/>
              <w:right w:val="single" w:sz="4" w:space="0" w:color="auto"/>
            </w:tcBorders>
            <w:vAlign w:val="center"/>
            <w:hideMark/>
          </w:tcPr>
          <w:p w:rsidR="00E928AB" w:rsidRPr="00696F2D" w:rsidRDefault="00E928AB" w:rsidP="00607CE1">
            <w:pPr>
              <w:snapToGrid w:val="0"/>
              <w:spacing w:line="200" w:lineRule="exact"/>
              <w:jc w:val="distribute"/>
              <w:rPr>
                <w:rFonts w:ascii="標楷體" w:eastAsia="標楷體" w:hAnsi="標楷體"/>
                <w:bCs/>
                <w:kern w:val="0"/>
                <w:sz w:val="20"/>
              </w:rPr>
            </w:pPr>
            <w:r w:rsidRPr="00696F2D">
              <w:rPr>
                <w:rFonts w:ascii="標楷體" w:eastAsia="標楷體" w:hAnsi="標楷體" w:hint="eastAsia"/>
                <w:bCs/>
                <w:kern w:val="0"/>
                <w:sz w:val="20"/>
              </w:rPr>
              <w:t>執行率</w:t>
            </w:r>
          </w:p>
        </w:tc>
      </w:tr>
      <w:tr w:rsidR="00E928AB" w:rsidRPr="00696F2D" w:rsidTr="00607CE1">
        <w:trPr>
          <w:trHeight w:val="20"/>
        </w:trPr>
        <w:tc>
          <w:tcPr>
            <w:tcW w:w="581" w:type="dxa"/>
            <w:tcBorders>
              <w:top w:val="single" w:sz="4" w:space="0" w:color="000000"/>
              <w:left w:val="single" w:sz="4" w:space="0" w:color="000000"/>
              <w:bottom w:val="single" w:sz="4" w:space="0" w:color="000000"/>
              <w:right w:val="single" w:sz="4" w:space="0" w:color="000000"/>
            </w:tcBorders>
            <w:vAlign w:val="center"/>
          </w:tcPr>
          <w:p w:rsidR="00E928AB" w:rsidRPr="00696F2D" w:rsidRDefault="00E928AB"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696F2D">
              <w:rPr>
                <w:rFonts w:ascii="標楷體" w:eastAsia="標楷體" w:hAnsi="標楷體" w:cs="新細明體" w:hint="eastAsia"/>
                <w:kern w:val="0"/>
                <w:sz w:val="20"/>
              </w:rPr>
              <w:t>1</w:t>
            </w:r>
          </w:p>
        </w:tc>
        <w:tc>
          <w:tcPr>
            <w:tcW w:w="5565" w:type="dxa"/>
            <w:tcBorders>
              <w:top w:val="single" w:sz="4" w:space="0" w:color="000000"/>
              <w:left w:val="single" w:sz="4" w:space="0" w:color="000000"/>
              <w:bottom w:val="single" w:sz="4" w:space="0" w:color="000000"/>
              <w:right w:val="single" w:sz="4" w:space="0" w:color="000000"/>
            </w:tcBorders>
            <w:vAlign w:val="center"/>
          </w:tcPr>
          <w:p w:rsidR="00E928AB" w:rsidRPr="00696F2D" w:rsidRDefault="00E928AB" w:rsidP="00607CE1">
            <w:pPr>
              <w:spacing w:line="280" w:lineRule="exact"/>
              <w:jc w:val="both"/>
              <w:rPr>
                <w:rFonts w:ascii="標楷體" w:eastAsia="標楷體" w:hAnsi="標楷體" w:cs="新細明體"/>
                <w:sz w:val="20"/>
              </w:rPr>
            </w:pPr>
            <w:r w:rsidRPr="00696F2D">
              <w:rPr>
                <w:rFonts w:ascii="標楷體" w:eastAsia="標楷體" w:hAnsi="標楷體" w:hint="eastAsia"/>
                <w:sz w:val="20"/>
              </w:rPr>
              <w:t>屏東縣東港鎮污水下水道系統主次幹管工程（第二標）</w:t>
            </w:r>
          </w:p>
        </w:tc>
        <w:tc>
          <w:tcPr>
            <w:tcW w:w="1120" w:type="dxa"/>
            <w:tcBorders>
              <w:top w:val="single" w:sz="4" w:space="0" w:color="000000"/>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hint="eastAsia"/>
                <w:sz w:val="20"/>
              </w:rPr>
              <w:t>189,500</w:t>
            </w:r>
          </w:p>
        </w:tc>
        <w:tc>
          <w:tcPr>
            <w:tcW w:w="964" w:type="dxa"/>
            <w:tcBorders>
              <w:top w:val="single" w:sz="4" w:space="0" w:color="000000"/>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hint="eastAsia"/>
                <w:sz w:val="20"/>
              </w:rPr>
              <w:t>53,929</w:t>
            </w:r>
          </w:p>
        </w:tc>
        <w:tc>
          <w:tcPr>
            <w:tcW w:w="965" w:type="dxa"/>
            <w:tcBorders>
              <w:top w:val="single" w:sz="4" w:space="0" w:color="000000"/>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hint="eastAsia"/>
                <w:sz w:val="20"/>
              </w:rPr>
              <w:t>53,929</w:t>
            </w:r>
          </w:p>
        </w:tc>
        <w:tc>
          <w:tcPr>
            <w:tcW w:w="750" w:type="dxa"/>
            <w:tcBorders>
              <w:top w:val="single" w:sz="4" w:space="0" w:color="000000"/>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hint="eastAsia"/>
                <w:sz w:val="20"/>
              </w:rPr>
              <w:t>100.00</w:t>
            </w:r>
          </w:p>
        </w:tc>
      </w:tr>
      <w:tr w:rsidR="00E928AB" w:rsidRPr="00696F2D" w:rsidTr="00607CE1">
        <w:trPr>
          <w:trHeight w:val="20"/>
        </w:trPr>
        <w:tc>
          <w:tcPr>
            <w:tcW w:w="581" w:type="dxa"/>
            <w:tcBorders>
              <w:top w:val="single" w:sz="4" w:space="0" w:color="000000"/>
              <w:left w:val="single" w:sz="4" w:space="0" w:color="000000"/>
              <w:bottom w:val="single" w:sz="4" w:space="0" w:color="000000"/>
              <w:right w:val="single" w:sz="4" w:space="0" w:color="000000"/>
            </w:tcBorders>
            <w:vAlign w:val="center"/>
          </w:tcPr>
          <w:p w:rsidR="00E928AB" w:rsidRPr="00696F2D" w:rsidRDefault="00E928AB"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696F2D">
              <w:rPr>
                <w:rFonts w:ascii="標楷體" w:eastAsia="標楷體" w:hAnsi="標楷體" w:cs="新細明體" w:hint="eastAsia"/>
                <w:kern w:val="0"/>
                <w:sz w:val="20"/>
              </w:rPr>
              <w:t>2</w:t>
            </w:r>
          </w:p>
        </w:tc>
        <w:tc>
          <w:tcPr>
            <w:tcW w:w="5565" w:type="dxa"/>
            <w:tcBorders>
              <w:top w:val="single" w:sz="4" w:space="0" w:color="000000"/>
              <w:left w:val="single" w:sz="4" w:space="0" w:color="000000"/>
              <w:bottom w:val="single" w:sz="4" w:space="0" w:color="000000"/>
              <w:right w:val="single" w:sz="4" w:space="0" w:color="000000"/>
            </w:tcBorders>
            <w:vAlign w:val="center"/>
          </w:tcPr>
          <w:p w:rsidR="00E928AB" w:rsidRPr="00696F2D" w:rsidRDefault="00E928AB" w:rsidP="00607CE1">
            <w:pPr>
              <w:spacing w:line="280" w:lineRule="exact"/>
              <w:jc w:val="both"/>
              <w:rPr>
                <w:rFonts w:ascii="標楷體" w:eastAsia="標楷體" w:hAnsi="標楷體" w:cs="新細明體"/>
                <w:sz w:val="20"/>
              </w:rPr>
            </w:pPr>
            <w:r w:rsidRPr="00696F2D">
              <w:rPr>
                <w:rFonts w:ascii="標楷體" w:eastAsia="標楷體" w:hAnsi="標楷體" w:hint="eastAsia"/>
                <w:sz w:val="20"/>
              </w:rPr>
              <w:t>屏東縣東港鎮污水下水道系統主次幹管工程（第三標）</w:t>
            </w:r>
          </w:p>
        </w:tc>
        <w:tc>
          <w:tcPr>
            <w:tcW w:w="1120" w:type="dxa"/>
            <w:tcBorders>
              <w:top w:val="single" w:sz="4" w:space="0" w:color="000000"/>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hint="eastAsia"/>
                <w:sz w:val="20"/>
              </w:rPr>
              <w:t>185,000</w:t>
            </w:r>
          </w:p>
        </w:tc>
        <w:tc>
          <w:tcPr>
            <w:tcW w:w="964" w:type="dxa"/>
            <w:tcBorders>
              <w:top w:val="single" w:sz="4" w:space="0" w:color="000000"/>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sz w:val="20"/>
              </w:rPr>
              <w:t>84,605</w:t>
            </w:r>
          </w:p>
        </w:tc>
        <w:tc>
          <w:tcPr>
            <w:tcW w:w="965" w:type="dxa"/>
            <w:tcBorders>
              <w:top w:val="single" w:sz="4" w:space="0" w:color="000000"/>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cs="新細明體" w:hint="eastAsia"/>
                <w:sz w:val="20"/>
              </w:rPr>
              <w:t>8</w:t>
            </w:r>
            <w:r w:rsidRPr="00696F2D">
              <w:rPr>
                <w:rFonts w:ascii="標楷體" w:eastAsia="標楷體" w:hAnsi="標楷體" w:cs="新細明體"/>
                <w:sz w:val="20"/>
              </w:rPr>
              <w:t>4,605</w:t>
            </w:r>
          </w:p>
        </w:tc>
        <w:tc>
          <w:tcPr>
            <w:tcW w:w="750" w:type="dxa"/>
            <w:tcBorders>
              <w:top w:val="single" w:sz="4" w:space="0" w:color="000000"/>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cs="新細明體" w:hint="eastAsia"/>
                <w:sz w:val="20"/>
              </w:rPr>
              <w:t>1</w:t>
            </w:r>
            <w:r>
              <w:rPr>
                <w:rFonts w:ascii="標楷體" w:eastAsia="標楷體" w:hAnsi="標楷體" w:cs="新細明體"/>
                <w:sz w:val="20"/>
              </w:rPr>
              <w:t>00</w:t>
            </w:r>
            <w:r>
              <w:rPr>
                <w:rFonts w:ascii="標楷體" w:eastAsia="標楷體" w:hAnsi="標楷體" w:cs="新細明體" w:hint="eastAsia"/>
                <w:sz w:val="20"/>
              </w:rPr>
              <w:t>.</w:t>
            </w:r>
            <w:r w:rsidRPr="00696F2D">
              <w:rPr>
                <w:rFonts w:ascii="標楷體" w:eastAsia="標楷體" w:hAnsi="標楷體" w:cs="新細明體"/>
                <w:sz w:val="20"/>
              </w:rPr>
              <w:t>00</w:t>
            </w:r>
          </w:p>
        </w:tc>
      </w:tr>
      <w:tr w:rsidR="00E928AB" w:rsidRPr="00696F2D" w:rsidTr="00607CE1">
        <w:trPr>
          <w:trHeight w:val="20"/>
        </w:trPr>
        <w:tc>
          <w:tcPr>
            <w:tcW w:w="581" w:type="dxa"/>
            <w:tcBorders>
              <w:top w:val="single" w:sz="4" w:space="0" w:color="000000"/>
              <w:left w:val="single" w:sz="4" w:space="0" w:color="000000"/>
              <w:bottom w:val="single" w:sz="4" w:space="0" w:color="000000"/>
              <w:right w:val="single" w:sz="4" w:space="0" w:color="000000"/>
            </w:tcBorders>
            <w:vAlign w:val="center"/>
          </w:tcPr>
          <w:p w:rsidR="00E928AB" w:rsidRPr="00696F2D" w:rsidRDefault="00E928AB"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696F2D">
              <w:rPr>
                <w:rFonts w:ascii="標楷體" w:eastAsia="標楷體" w:hAnsi="標楷體" w:cs="新細明體" w:hint="eastAsia"/>
                <w:kern w:val="0"/>
                <w:sz w:val="20"/>
              </w:rPr>
              <w:t>3</w:t>
            </w:r>
          </w:p>
        </w:tc>
        <w:tc>
          <w:tcPr>
            <w:tcW w:w="5565" w:type="dxa"/>
            <w:tcBorders>
              <w:top w:val="single" w:sz="4" w:space="0" w:color="000000"/>
              <w:left w:val="single" w:sz="4" w:space="0" w:color="000000"/>
              <w:bottom w:val="single" w:sz="4" w:space="0" w:color="000000"/>
              <w:right w:val="single" w:sz="4" w:space="0" w:color="000000"/>
            </w:tcBorders>
            <w:vAlign w:val="center"/>
          </w:tcPr>
          <w:p w:rsidR="00E928AB" w:rsidRPr="00696F2D" w:rsidRDefault="00E928AB" w:rsidP="00607CE1">
            <w:pPr>
              <w:spacing w:line="280" w:lineRule="exact"/>
              <w:jc w:val="both"/>
              <w:rPr>
                <w:rFonts w:ascii="標楷體" w:eastAsia="標楷體" w:hAnsi="標楷體" w:cs="新細明體"/>
                <w:sz w:val="20"/>
              </w:rPr>
            </w:pPr>
            <w:r w:rsidRPr="00696F2D">
              <w:rPr>
                <w:rFonts w:ascii="標楷體" w:eastAsia="標楷體" w:hAnsi="標楷體" w:hint="eastAsia"/>
                <w:sz w:val="20"/>
              </w:rPr>
              <w:t>屏東縣東港鎮污水下水道系統主次幹管及分支管工程（第四標）</w:t>
            </w:r>
          </w:p>
        </w:tc>
        <w:tc>
          <w:tcPr>
            <w:tcW w:w="1120" w:type="dxa"/>
            <w:tcBorders>
              <w:top w:val="single" w:sz="4" w:space="0" w:color="000000"/>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hint="eastAsia"/>
                <w:sz w:val="20"/>
              </w:rPr>
              <w:t>158,350</w:t>
            </w:r>
          </w:p>
        </w:tc>
        <w:tc>
          <w:tcPr>
            <w:tcW w:w="964" w:type="dxa"/>
            <w:tcBorders>
              <w:top w:val="single" w:sz="4" w:space="0" w:color="000000"/>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cs="新細明體" w:hint="eastAsia"/>
                <w:sz w:val="20"/>
              </w:rPr>
              <w:t>6</w:t>
            </w:r>
            <w:r w:rsidRPr="00696F2D">
              <w:rPr>
                <w:rFonts w:ascii="標楷體" w:eastAsia="標楷體" w:hAnsi="標楷體" w:cs="新細明體"/>
                <w:sz w:val="20"/>
              </w:rPr>
              <w:t>1,800</w:t>
            </w:r>
          </w:p>
        </w:tc>
        <w:tc>
          <w:tcPr>
            <w:tcW w:w="965" w:type="dxa"/>
            <w:tcBorders>
              <w:top w:val="single" w:sz="4" w:space="0" w:color="000000"/>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cs="新細明體" w:hint="eastAsia"/>
                <w:sz w:val="20"/>
              </w:rPr>
              <w:t>6</w:t>
            </w:r>
            <w:r w:rsidRPr="00696F2D">
              <w:rPr>
                <w:rFonts w:ascii="標楷體" w:eastAsia="標楷體" w:hAnsi="標楷體" w:cs="新細明體"/>
                <w:sz w:val="20"/>
              </w:rPr>
              <w:t>1,800</w:t>
            </w:r>
          </w:p>
        </w:tc>
        <w:tc>
          <w:tcPr>
            <w:tcW w:w="750" w:type="dxa"/>
            <w:tcBorders>
              <w:top w:val="single" w:sz="4" w:space="0" w:color="000000"/>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cs="新細明體" w:hint="eastAsia"/>
                <w:sz w:val="20"/>
              </w:rPr>
              <w:t>1</w:t>
            </w:r>
            <w:r>
              <w:rPr>
                <w:rFonts w:ascii="標楷體" w:eastAsia="標楷體" w:hAnsi="標楷體" w:cs="新細明體"/>
                <w:sz w:val="20"/>
              </w:rPr>
              <w:t>00</w:t>
            </w:r>
            <w:r>
              <w:rPr>
                <w:rFonts w:ascii="標楷體" w:eastAsia="標楷體" w:hAnsi="標楷體" w:cs="新細明體" w:hint="eastAsia"/>
                <w:sz w:val="20"/>
              </w:rPr>
              <w:t>.</w:t>
            </w:r>
            <w:r w:rsidRPr="00696F2D">
              <w:rPr>
                <w:rFonts w:ascii="標楷體" w:eastAsia="標楷體" w:hAnsi="標楷體" w:cs="新細明體"/>
                <w:sz w:val="20"/>
              </w:rPr>
              <w:t>00</w:t>
            </w:r>
          </w:p>
        </w:tc>
      </w:tr>
      <w:tr w:rsidR="00E928AB" w:rsidRPr="00696F2D" w:rsidTr="00607CE1">
        <w:trPr>
          <w:trHeight w:val="20"/>
        </w:trPr>
        <w:tc>
          <w:tcPr>
            <w:tcW w:w="581" w:type="dxa"/>
            <w:tcBorders>
              <w:top w:val="single" w:sz="4" w:space="0" w:color="000000"/>
              <w:left w:val="single" w:sz="4" w:space="0" w:color="000000"/>
              <w:bottom w:val="single" w:sz="4" w:space="0" w:color="000000"/>
              <w:right w:val="single" w:sz="4" w:space="0" w:color="000000"/>
            </w:tcBorders>
            <w:vAlign w:val="center"/>
          </w:tcPr>
          <w:p w:rsidR="00E928AB" w:rsidRPr="00696F2D" w:rsidRDefault="00E928AB"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696F2D">
              <w:rPr>
                <w:rFonts w:ascii="標楷體" w:eastAsia="標楷體" w:hAnsi="標楷體" w:cs="新細明體" w:hint="eastAsia"/>
                <w:kern w:val="0"/>
                <w:sz w:val="20"/>
              </w:rPr>
              <w:t>4</w:t>
            </w:r>
          </w:p>
        </w:tc>
        <w:tc>
          <w:tcPr>
            <w:tcW w:w="5565" w:type="dxa"/>
            <w:tcBorders>
              <w:top w:val="single" w:sz="4" w:space="0" w:color="000000"/>
              <w:left w:val="single" w:sz="4" w:space="0" w:color="000000"/>
              <w:bottom w:val="single" w:sz="4" w:space="0" w:color="000000"/>
              <w:right w:val="single" w:sz="4" w:space="0" w:color="000000"/>
            </w:tcBorders>
            <w:vAlign w:val="center"/>
          </w:tcPr>
          <w:p w:rsidR="00E928AB" w:rsidRPr="00696F2D" w:rsidRDefault="00E928AB" w:rsidP="00607CE1">
            <w:pPr>
              <w:spacing w:line="280" w:lineRule="exact"/>
              <w:jc w:val="both"/>
              <w:rPr>
                <w:rFonts w:ascii="標楷體" w:eastAsia="標楷體" w:hAnsi="標楷體" w:cs="新細明體"/>
                <w:sz w:val="20"/>
              </w:rPr>
            </w:pPr>
            <w:r w:rsidRPr="00696F2D">
              <w:rPr>
                <w:rFonts w:ascii="標楷體" w:eastAsia="標楷體" w:hAnsi="標楷體" w:hint="eastAsia"/>
                <w:sz w:val="20"/>
              </w:rPr>
              <w:t>屏東縣東港鎮污水下水道系統主次幹管及分支管工程（第五標）</w:t>
            </w:r>
          </w:p>
        </w:tc>
        <w:tc>
          <w:tcPr>
            <w:tcW w:w="1120" w:type="dxa"/>
            <w:tcBorders>
              <w:top w:val="single" w:sz="4" w:space="0" w:color="000000"/>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hint="eastAsia"/>
                <w:sz w:val="20"/>
              </w:rPr>
              <w:t>150,000</w:t>
            </w:r>
          </w:p>
        </w:tc>
        <w:tc>
          <w:tcPr>
            <w:tcW w:w="964" w:type="dxa"/>
            <w:tcBorders>
              <w:top w:val="single" w:sz="4" w:space="0" w:color="000000"/>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cs="新細明體" w:hint="eastAsia"/>
                <w:sz w:val="20"/>
              </w:rPr>
              <w:t>6</w:t>
            </w:r>
            <w:r w:rsidRPr="00696F2D">
              <w:rPr>
                <w:rFonts w:ascii="標楷體" w:eastAsia="標楷體" w:hAnsi="標楷體" w:cs="新細明體"/>
                <w:sz w:val="20"/>
              </w:rPr>
              <w:t>2,668</w:t>
            </w:r>
          </w:p>
        </w:tc>
        <w:tc>
          <w:tcPr>
            <w:tcW w:w="965" w:type="dxa"/>
            <w:tcBorders>
              <w:top w:val="single" w:sz="4" w:space="0" w:color="000000"/>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cs="新細明體" w:hint="eastAsia"/>
                <w:sz w:val="20"/>
              </w:rPr>
              <w:t>6</w:t>
            </w:r>
            <w:r w:rsidRPr="00696F2D">
              <w:rPr>
                <w:rFonts w:ascii="標楷體" w:eastAsia="標楷體" w:hAnsi="標楷體" w:cs="新細明體"/>
                <w:sz w:val="20"/>
              </w:rPr>
              <w:t>2,668</w:t>
            </w:r>
          </w:p>
        </w:tc>
        <w:tc>
          <w:tcPr>
            <w:tcW w:w="750" w:type="dxa"/>
            <w:tcBorders>
              <w:top w:val="single" w:sz="4" w:space="0" w:color="000000"/>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cs="新細明體" w:hint="eastAsia"/>
                <w:sz w:val="20"/>
              </w:rPr>
              <w:t>1</w:t>
            </w:r>
            <w:r>
              <w:rPr>
                <w:rFonts w:ascii="標楷體" w:eastAsia="標楷體" w:hAnsi="標楷體" w:cs="新細明體"/>
                <w:sz w:val="20"/>
              </w:rPr>
              <w:t>00</w:t>
            </w:r>
            <w:r>
              <w:rPr>
                <w:rFonts w:ascii="標楷體" w:eastAsia="標楷體" w:hAnsi="標楷體" w:cs="新細明體" w:hint="eastAsia"/>
                <w:sz w:val="20"/>
              </w:rPr>
              <w:t>.</w:t>
            </w:r>
            <w:r w:rsidRPr="00696F2D">
              <w:rPr>
                <w:rFonts w:ascii="標楷體" w:eastAsia="標楷體" w:hAnsi="標楷體" w:cs="新細明體"/>
                <w:sz w:val="20"/>
              </w:rPr>
              <w:t>00</w:t>
            </w:r>
          </w:p>
        </w:tc>
      </w:tr>
      <w:tr w:rsidR="00E928AB" w:rsidRPr="00696F2D" w:rsidTr="00607CE1">
        <w:trPr>
          <w:trHeight w:val="20"/>
        </w:trPr>
        <w:tc>
          <w:tcPr>
            <w:tcW w:w="581" w:type="dxa"/>
            <w:tcBorders>
              <w:top w:val="single" w:sz="4" w:space="0" w:color="000000"/>
              <w:left w:val="single" w:sz="4" w:space="0" w:color="000000"/>
              <w:bottom w:val="single" w:sz="4" w:space="0" w:color="000000"/>
              <w:right w:val="single" w:sz="4" w:space="0" w:color="000000"/>
            </w:tcBorders>
            <w:vAlign w:val="center"/>
          </w:tcPr>
          <w:p w:rsidR="00E928AB" w:rsidRPr="00696F2D" w:rsidRDefault="00E928AB"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696F2D">
              <w:rPr>
                <w:rFonts w:ascii="標楷體" w:eastAsia="標楷體" w:hAnsi="標楷體" w:cs="新細明體" w:hint="eastAsia"/>
                <w:kern w:val="0"/>
                <w:sz w:val="20"/>
              </w:rPr>
              <w:t>5</w:t>
            </w:r>
          </w:p>
        </w:tc>
        <w:tc>
          <w:tcPr>
            <w:tcW w:w="5565" w:type="dxa"/>
            <w:tcBorders>
              <w:top w:val="single" w:sz="4" w:space="0" w:color="000000"/>
              <w:left w:val="single" w:sz="4" w:space="0" w:color="000000"/>
              <w:bottom w:val="single" w:sz="4" w:space="0" w:color="000000"/>
              <w:right w:val="single" w:sz="4" w:space="0" w:color="000000"/>
            </w:tcBorders>
            <w:vAlign w:val="center"/>
          </w:tcPr>
          <w:p w:rsidR="00E928AB" w:rsidRPr="00696F2D" w:rsidRDefault="00E928AB" w:rsidP="00607CE1">
            <w:pPr>
              <w:spacing w:line="280" w:lineRule="exact"/>
              <w:jc w:val="both"/>
              <w:rPr>
                <w:rFonts w:ascii="標楷體" w:eastAsia="標楷體" w:hAnsi="標楷體" w:cs="新細明體"/>
                <w:sz w:val="20"/>
              </w:rPr>
            </w:pPr>
            <w:r w:rsidRPr="00696F2D">
              <w:rPr>
                <w:rFonts w:ascii="標楷體" w:eastAsia="標楷體" w:hAnsi="標楷體" w:hint="eastAsia"/>
                <w:sz w:val="20"/>
              </w:rPr>
              <w:t>屏東市污水下水道系統前進里等區域分支管及用戶接管工程</w:t>
            </w:r>
          </w:p>
        </w:tc>
        <w:tc>
          <w:tcPr>
            <w:tcW w:w="1120" w:type="dxa"/>
            <w:tcBorders>
              <w:top w:val="single" w:sz="4" w:space="0" w:color="000000"/>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hint="eastAsia"/>
                <w:sz w:val="20"/>
              </w:rPr>
              <w:t>130,000</w:t>
            </w:r>
          </w:p>
        </w:tc>
        <w:tc>
          <w:tcPr>
            <w:tcW w:w="964" w:type="dxa"/>
            <w:tcBorders>
              <w:top w:val="single" w:sz="4" w:space="0" w:color="000000"/>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sz w:val="20"/>
              </w:rPr>
              <w:t>78,885</w:t>
            </w:r>
          </w:p>
        </w:tc>
        <w:tc>
          <w:tcPr>
            <w:tcW w:w="965" w:type="dxa"/>
            <w:tcBorders>
              <w:top w:val="single" w:sz="4" w:space="0" w:color="000000"/>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cs="新細明體" w:hint="eastAsia"/>
                <w:sz w:val="20"/>
              </w:rPr>
              <w:t>7</w:t>
            </w:r>
            <w:r w:rsidRPr="00696F2D">
              <w:rPr>
                <w:rFonts w:ascii="標楷體" w:eastAsia="標楷體" w:hAnsi="標楷體" w:cs="新細明體"/>
                <w:sz w:val="20"/>
              </w:rPr>
              <w:t>8,885</w:t>
            </w:r>
          </w:p>
        </w:tc>
        <w:tc>
          <w:tcPr>
            <w:tcW w:w="750" w:type="dxa"/>
            <w:tcBorders>
              <w:top w:val="single" w:sz="4" w:space="0" w:color="000000"/>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cs="新細明體"/>
                <w:sz w:val="20"/>
              </w:rPr>
              <w:t>100.00</w:t>
            </w:r>
          </w:p>
        </w:tc>
      </w:tr>
      <w:tr w:rsidR="00E928AB" w:rsidRPr="00696F2D" w:rsidTr="00607CE1">
        <w:trPr>
          <w:trHeight w:val="20"/>
        </w:trPr>
        <w:tc>
          <w:tcPr>
            <w:tcW w:w="581" w:type="dxa"/>
            <w:tcBorders>
              <w:top w:val="single" w:sz="4" w:space="0" w:color="000000"/>
              <w:left w:val="single" w:sz="4" w:space="0" w:color="000000"/>
              <w:bottom w:val="single" w:sz="4" w:space="0" w:color="000000"/>
              <w:right w:val="single" w:sz="4" w:space="0" w:color="000000"/>
            </w:tcBorders>
            <w:vAlign w:val="center"/>
          </w:tcPr>
          <w:p w:rsidR="00E928AB" w:rsidRPr="00696F2D" w:rsidRDefault="00E928AB"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696F2D">
              <w:rPr>
                <w:rFonts w:ascii="標楷體" w:eastAsia="標楷體" w:hAnsi="標楷體" w:cs="新細明體"/>
                <w:kern w:val="0"/>
                <w:sz w:val="20"/>
              </w:rPr>
              <w:t>6</w:t>
            </w:r>
          </w:p>
        </w:tc>
        <w:tc>
          <w:tcPr>
            <w:tcW w:w="5565" w:type="dxa"/>
            <w:tcBorders>
              <w:top w:val="single" w:sz="4" w:space="0" w:color="000000"/>
              <w:left w:val="single" w:sz="4" w:space="0" w:color="000000"/>
              <w:bottom w:val="single" w:sz="4" w:space="0" w:color="000000"/>
              <w:right w:val="single" w:sz="4" w:space="0" w:color="000000"/>
            </w:tcBorders>
            <w:vAlign w:val="center"/>
          </w:tcPr>
          <w:p w:rsidR="00E928AB" w:rsidRPr="00696F2D" w:rsidRDefault="00E928AB" w:rsidP="00607CE1">
            <w:pPr>
              <w:spacing w:line="280" w:lineRule="exact"/>
              <w:jc w:val="both"/>
              <w:rPr>
                <w:rFonts w:ascii="標楷體" w:eastAsia="標楷體" w:hAnsi="標楷體" w:cs="新細明體"/>
                <w:sz w:val="20"/>
              </w:rPr>
            </w:pPr>
            <w:r w:rsidRPr="00696F2D">
              <w:rPr>
                <w:rFonts w:ascii="標楷體" w:eastAsia="標楷體" w:hAnsi="標楷體" w:hint="eastAsia"/>
                <w:sz w:val="20"/>
              </w:rPr>
              <w:t>屏東縣內埔鄉污水下水道系統主次幹管及分支管工程（第四標）</w:t>
            </w:r>
          </w:p>
        </w:tc>
        <w:tc>
          <w:tcPr>
            <w:tcW w:w="1120" w:type="dxa"/>
            <w:tcBorders>
              <w:top w:val="single" w:sz="4" w:space="0" w:color="000000"/>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hint="eastAsia"/>
                <w:sz w:val="20"/>
              </w:rPr>
              <w:t>138,800</w:t>
            </w:r>
          </w:p>
        </w:tc>
        <w:tc>
          <w:tcPr>
            <w:tcW w:w="964" w:type="dxa"/>
            <w:tcBorders>
              <w:top w:val="single" w:sz="4" w:space="0" w:color="000000"/>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cs="新細明體" w:hint="eastAsia"/>
                <w:sz w:val="20"/>
              </w:rPr>
              <w:t>5</w:t>
            </w:r>
            <w:r w:rsidRPr="00696F2D">
              <w:rPr>
                <w:rFonts w:ascii="標楷體" w:eastAsia="標楷體" w:hAnsi="標楷體" w:cs="新細明體"/>
                <w:sz w:val="20"/>
              </w:rPr>
              <w:t>6,183</w:t>
            </w:r>
          </w:p>
        </w:tc>
        <w:tc>
          <w:tcPr>
            <w:tcW w:w="965" w:type="dxa"/>
            <w:tcBorders>
              <w:top w:val="single" w:sz="4" w:space="0" w:color="000000"/>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cs="新細明體" w:hint="eastAsia"/>
                <w:sz w:val="20"/>
              </w:rPr>
              <w:t>5</w:t>
            </w:r>
            <w:r w:rsidRPr="00696F2D">
              <w:rPr>
                <w:rFonts w:ascii="標楷體" w:eastAsia="標楷體" w:hAnsi="標楷體" w:cs="新細明體"/>
                <w:sz w:val="20"/>
              </w:rPr>
              <w:t>6,183</w:t>
            </w:r>
          </w:p>
        </w:tc>
        <w:tc>
          <w:tcPr>
            <w:tcW w:w="750" w:type="dxa"/>
            <w:tcBorders>
              <w:top w:val="single" w:sz="4" w:space="0" w:color="000000"/>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cs="新細明體" w:hint="eastAsia"/>
                <w:sz w:val="20"/>
              </w:rPr>
              <w:t>1</w:t>
            </w:r>
            <w:r w:rsidRPr="00696F2D">
              <w:rPr>
                <w:rFonts w:ascii="標楷體" w:eastAsia="標楷體" w:hAnsi="標楷體" w:cs="新細明體"/>
                <w:sz w:val="20"/>
              </w:rPr>
              <w:t>00.00</w:t>
            </w:r>
          </w:p>
        </w:tc>
      </w:tr>
      <w:tr w:rsidR="00E928AB" w:rsidRPr="00696F2D" w:rsidTr="00607CE1">
        <w:trPr>
          <w:trHeight w:val="20"/>
        </w:trPr>
        <w:tc>
          <w:tcPr>
            <w:tcW w:w="581" w:type="dxa"/>
            <w:tcBorders>
              <w:top w:val="single" w:sz="4" w:space="0" w:color="000000"/>
              <w:left w:val="single" w:sz="4" w:space="0" w:color="000000"/>
              <w:bottom w:val="single" w:sz="4" w:space="0" w:color="000000"/>
              <w:right w:val="single" w:sz="4" w:space="0" w:color="000000"/>
            </w:tcBorders>
            <w:vAlign w:val="center"/>
          </w:tcPr>
          <w:p w:rsidR="00E928AB" w:rsidRPr="00696F2D" w:rsidRDefault="00E928AB"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696F2D">
              <w:rPr>
                <w:rFonts w:ascii="標楷體" w:eastAsia="標楷體" w:hAnsi="標楷體" w:cs="新細明體"/>
                <w:kern w:val="0"/>
                <w:sz w:val="20"/>
              </w:rPr>
              <w:t>7</w:t>
            </w:r>
          </w:p>
        </w:tc>
        <w:tc>
          <w:tcPr>
            <w:tcW w:w="5565" w:type="dxa"/>
            <w:tcBorders>
              <w:top w:val="single" w:sz="4" w:space="0" w:color="000000"/>
              <w:left w:val="single" w:sz="4" w:space="0" w:color="000000"/>
              <w:bottom w:val="single" w:sz="4" w:space="0" w:color="000000"/>
              <w:right w:val="single" w:sz="4" w:space="0" w:color="000000"/>
            </w:tcBorders>
            <w:vAlign w:val="center"/>
          </w:tcPr>
          <w:p w:rsidR="00E928AB" w:rsidRPr="00696F2D" w:rsidRDefault="00E928AB" w:rsidP="00607CE1">
            <w:pPr>
              <w:spacing w:line="280" w:lineRule="exact"/>
              <w:jc w:val="both"/>
              <w:rPr>
                <w:rFonts w:ascii="標楷體" w:eastAsia="標楷體" w:hAnsi="標楷體" w:cs="新細明體"/>
                <w:sz w:val="20"/>
              </w:rPr>
            </w:pPr>
            <w:r w:rsidRPr="00696F2D">
              <w:rPr>
                <w:rFonts w:ascii="標楷體" w:eastAsia="標楷體" w:hAnsi="標楷體" w:hint="eastAsia"/>
                <w:sz w:val="20"/>
              </w:rPr>
              <w:t>屏東</w:t>
            </w:r>
            <w:r w:rsidRPr="00696F2D">
              <w:rPr>
                <w:rFonts w:ascii="標楷體" w:eastAsia="標楷體" w:hAnsi="標楷體" w:hint="eastAsia"/>
                <w:spacing w:val="4"/>
                <w:sz w:val="20"/>
              </w:rPr>
              <w:t>縣內埔鄉污水下水道系統污水處理廠第一期新建工程</w:t>
            </w:r>
          </w:p>
        </w:tc>
        <w:tc>
          <w:tcPr>
            <w:tcW w:w="1120" w:type="dxa"/>
            <w:tcBorders>
              <w:top w:val="single" w:sz="4" w:space="0" w:color="000000"/>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hint="eastAsia"/>
                <w:sz w:val="20"/>
              </w:rPr>
              <w:t>280,000</w:t>
            </w:r>
          </w:p>
        </w:tc>
        <w:tc>
          <w:tcPr>
            <w:tcW w:w="964" w:type="dxa"/>
            <w:tcBorders>
              <w:top w:val="single" w:sz="4" w:space="0" w:color="000000"/>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cs="新細明體" w:hint="eastAsia"/>
                <w:sz w:val="20"/>
              </w:rPr>
              <w:t>1</w:t>
            </w:r>
            <w:r w:rsidRPr="00696F2D">
              <w:rPr>
                <w:rFonts w:ascii="標楷體" w:eastAsia="標楷體" w:hAnsi="標楷體" w:cs="新細明體"/>
                <w:sz w:val="20"/>
              </w:rPr>
              <w:t>73,085</w:t>
            </w:r>
          </w:p>
        </w:tc>
        <w:tc>
          <w:tcPr>
            <w:tcW w:w="965" w:type="dxa"/>
            <w:tcBorders>
              <w:top w:val="single" w:sz="4" w:space="0" w:color="000000"/>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cs="新細明體" w:hint="eastAsia"/>
                <w:sz w:val="20"/>
              </w:rPr>
              <w:t>1</w:t>
            </w:r>
            <w:r w:rsidRPr="00696F2D">
              <w:rPr>
                <w:rFonts w:ascii="標楷體" w:eastAsia="標楷體" w:hAnsi="標楷體" w:cs="新細明體"/>
                <w:sz w:val="20"/>
              </w:rPr>
              <w:t>63,051</w:t>
            </w:r>
          </w:p>
        </w:tc>
        <w:tc>
          <w:tcPr>
            <w:tcW w:w="750" w:type="dxa"/>
            <w:tcBorders>
              <w:top w:val="single" w:sz="4" w:space="0" w:color="000000"/>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cs="新細明體" w:hint="eastAsia"/>
                <w:sz w:val="20"/>
              </w:rPr>
              <w:t>9</w:t>
            </w:r>
            <w:r w:rsidRPr="00696F2D">
              <w:rPr>
                <w:rFonts w:ascii="標楷體" w:eastAsia="標楷體" w:hAnsi="標楷體" w:cs="新細明體"/>
                <w:sz w:val="20"/>
              </w:rPr>
              <w:t>4.20</w:t>
            </w:r>
          </w:p>
        </w:tc>
      </w:tr>
      <w:tr w:rsidR="00E928AB" w:rsidRPr="00696F2D" w:rsidTr="00607CE1">
        <w:trPr>
          <w:trHeight w:val="20"/>
        </w:trPr>
        <w:tc>
          <w:tcPr>
            <w:tcW w:w="581" w:type="dxa"/>
            <w:tcBorders>
              <w:top w:val="single" w:sz="4" w:space="0" w:color="auto"/>
              <w:left w:val="single" w:sz="4" w:space="0" w:color="000000"/>
              <w:bottom w:val="single" w:sz="4" w:space="0" w:color="000000"/>
              <w:right w:val="single" w:sz="4" w:space="0" w:color="000000"/>
            </w:tcBorders>
            <w:vAlign w:val="center"/>
          </w:tcPr>
          <w:p w:rsidR="00E928AB" w:rsidRPr="00696F2D" w:rsidRDefault="00E928AB"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696F2D">
              <w:rPr>
                <w:rFonts w:ascii="標楷體" w:eastAsia="標楷體" w:hAnsi="標楷體" w:cs="新細明體"/>
                <w:kern w:val="0"/>
                <w:sz w:val="20"/>
              </w:rPr>
              <w:t>8</w:t>
            </w:r>
          </w:p>
        </w:tc>
        <w:tc>
          <w:tcPr>
            <w:tcW w:w="5565" w:type="dxa"/>
            <w:tcBorders>
              <w:top w:val="single" w:sz="4" w:space="0" w:color="000000"/>
              <w:left w:val="single" w:sz="4" w:space="0" w:color="000000"/>
              <w:bottom w:val="single" w:sz="4" w:space="0" w:color="000000"/>
              <w:right w:val="single" w:sz="4" w:space="0" w:color="000000"/>
            </w:tcBorders>
            <w:vAlign w:val="center"/>
          </w:tcPr>
          <w:p w:rsidR="00E928AB" w:rsidRPr="00696F2D" w:rsidRDefault="00E928AB" w:rsidP="00607CE1">
            <w:pPr>
              <w:spacing w:line="280" w:lineRule="exact"/>
              <w:jc w:val="both"/>
              <w:rPr>
                <w:rFonts w:ascii="標楷體" w:eastAsia="標楷體" w:hAnsi="標楷體"/>
                <w:sz w:val="20"/>
              </w:rPr>
            </w:pPr>
            <w:r w:rsidRPr="00696F2D">
              <w:rPr>
                <w:rFonts w:ascii="標楷體" w:eastAsia="標楷體" w:hAnsi="標楷體" w:hint="eastAsia"/>
                <w:sz w:val="20"/>
              </w:rPr>
              <w:t>六塊厝水資源回收中心污泥減量計畫</w:t>
            </w:r>
          </w:p>
        </w:tc>
        <w:tc>
          <w:tcPr>
            <w:tcW w:w="1120" w:type="dxa"/>
            <w:tcBorders>
              <w:top w:val="single" w:sz="4" w:space="0" w:color="000000"/>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sz w:val="20"/>
              </w:rPr>
            </w:pPr>
            <w:r w:rsidRPr="00696F2D">
              <w:rPr>
                <w:rFonts w:ascii="標楷體" w:eastAsia="標楷體" w:hAnsi="標楷體" w:hint="eastAsia"/>
                <w:sz w:val="20"/>
              </w:rPr>
              <w:t>7</w:t>
            </w:r>
            <w:r w:rsidRPr="00696F2D">
              <w:rPr>
                <w:rFonts w:ascii="標楷體" w:eastAsia="標楷體" w:hAnsi="標楷體"/>
                <w:sz w:val="20"/>
              </w:rPr>
              <w:t>4,243</w:t>
            </w:r>
          </w:p>
        </w:tc>
        <w:tc>
          <w:tcPr>
            <w:tcW w:w="964" w:type="dxa"/>
            <w:tcBorders>
              <w:top w:val="single" w:sz="4" w:space="0" w:color="000000"/>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cs="新細明體" w:hint="eastAsia"/>
                <w:sz w:val="20"/>
              </w:rPr>
              <w:t>5</w:t>
            </w:r>
            <w:r w:rsidRPr="00696F2D">
              <w:rPr>
                <w:rFonts w:ascii="標楷體" w:eastAsia="標楷體" w:hAnsi="標楷體" w:cs="新細明體"/>
                <w:sz w:val="20"/>
              </w:rPr>
              <w:t>8,079</w:t>
            </w:r>
          </w:p>
        </w:tc>
        <w:tc>
          <w:tcPr>
            <w:tcW w:w="965" w:type="dxa"/>
            <w:tcBorders>
              <w:top w:val="nil"/>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cs="新細明體" w:hint="eastAsia"/>
                <w:sz w:val="20"/>
              </w:rPr>
              <w:t>5</w:t>
            </w:r>
            <w:r w:rsidRPr="00696F2D">
              <w:rPr>
                <w:rFonts w:ascii="標楷體" w:eastAsia="標楷體" w:hAnsi="標楷體" w:cs="新細明體"/>
                <w:sz w:val="20"/>
              </w:rPr>
              <w:t>8,079</w:t>
            </w:r>
          </w:p>
        </w:tc>
        <w:tc>
          <w:tcPr>
            <w:tcW w:w="750" w:type="dxa"/>
            <w:tcBorders>
              <w:top w:val="nil"/>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cs="新細明體" w:hint="eastAsia"/>
                <w:sz w:val="20"/>
              </w:rPr>
              <w:t>1</w:t>
            </w:r>
            <w:r w:rsidRPr="00696F2D">
              <w:rPr>
                <w:rFonts w:ascii="標楷體" w:eastAsia="標楷體" w:hAnsi="標楷體" w:cs="新細明體"/>
                <w:sz w:val="20"/>
              </w:rPr>
              <w:t>00.00</w:t>
            </w:r>
          </w:p>
        </w:tc>
      </w:tr>
      <w:tr w:rsidR="00E928AB" w:rsidRPr="00696F2D" w:rsidTr="00607CE1">
        <w:trPr>
          <w:trHeight w:val="20"/>
        </w:trPr>
        <w:tc>
          <w:tcPr>
            <w:tcW w:w="581" w:type="dxa"/>
            <w:tcBorders>
              <w:top w:val="single" w:sz="4" w:space="0" w:color="000000"/>
              <w:left w:val="single" w:sz="4" w:space="0" w:color="000000"/>
              <w:bottom w:val="single" w:sz="4" w:space="0" w:color="000000"/>
              <w:right w:val="single" w:sz="4" w:space="0" w:color="000000"/>
            </w:tcBorders>
            <w:vAlign w:val="center"/>
            <w:hideMark/>
          </w:tcPr>
          <w:p w:rsidR="00E928AB" w:rsidRPr="00696F2D" w:rsidRDefault="00E928AB"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696F2D">
              <w:rPr>
                <w:rFonts w:ascii="標楷體" w:eastAsia="標楷體" w:hAnsi="標楷體" w:cs="新細明體"/>
                <w:kern w:val="0"/>
                <w:sz w:val="20"/>
              </w:rPr>
              <w:t>9</w:t>
            </w:r>
          </w:p>
        </w:tc>
        <w:tc>
          <w:tcPr>
            <w:tcW w:w="5565" w:type="dxa"/>
            <w:tcBorders>
              <w:top w:val="single" w:sz="4" w:space="0" w:color="000000"/>
              <w:left w:val="single" w:sz="4" w:space="0" w:color="000000"/>
              <w:bottom w:val="single" w:sz="4" w:space="0" w:color="000000"/>
              <w:right w:val="single" w:sz="4" w:space="0" w:color="000000"/>
            </w:tcBorders>
            <w:vAlign w:val="center"/>
          </w:tcPr>
          <w:p w:rsidR="00E928AB" w:rsidRPr="00696F2D" w:rsidRDefault="00E928AB" w:rsidP="00607CE1">
            <w:pPr>
              <w:spacing w:line="280" w:lineRule="exact"/>
              <w:jc w:val="both"/>
              <w:rPr>
                <w:rFonts w:ascii="標楷體" w:eastAsia="標楷體" w:hAnsi="標楷體" w:cs="新細明體"/>
                <w:sz w:val="20"/>
              </w:rPr>
            </w:pPr>
            <w:r w:rsidRPr="005F28C6">
              <w:rPr>
                <w:rFonts w:ascii="標楷體" w:eastAsia="標楷體" w:hAnsi="標楷體" w:hint="eastAsia"/>
                <w:sz w:val="20"/>
              </w:rPr>
              <w:t>屏東市污水下水道系統華山里等區域分支管及用戶接管</w:t>
            </w:r>
          </w:p>
        </w:tc>
        <w:tc>
          <w:tcPr>
            <w:tcW w:w="1120" w:type="dxa"/>
            <w:tcBorders>
              <w:top w:val="single" w:sz="4" w:space="0" w:color="000000"/>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cs="新細明體"/>
                <w:sz w:val="20"/>
              </w:rPr>
            </w:pPr>
            <w:r>
              <w:rPr>
                <w:rFonts w:ascii="標楷體" w:eastAsia="標楷體" w:hAnsi="標楷體" w:hint="eastAsia"/>
                <w:sz w:val="20"/>
              </w:rPr>
              <w:t>80</w:t>
            </w:r>
            <w:r w:rsidRPr="00696F2D">
              <w:rPr>
                <w:rFonts w:ascii="標楷體" w:eastAsia="標楷體" w:hAnsi="標楷體" w:hint="eastAsia"/>
                <w:sz w:val="20"/>
              </w:rPr>
              <w:t>,</w:t>
            </w:r>
            <w:r>
              <w:rPr>
                <w:rFonts w:ascii="標楷體" w:eastAsia="標楷體" w:hAnsi="標楷體" w:hint="eastAsia"/>
                <w:sz w:val="20"/>
              </w:rPr>
              <w:t>000</w:t>
            </w:r>
          </w:p>
        </w:tc>
        <w:tc>
          <w:tcPr>
            <w:tcW w:w="964" w:type="dxa"/>
            <w:tcBorders>
              <w:top w:val="single" w:sz="4" w:space="0" w:color="000000"/>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cs="新細明體"/>
                <w:sz w:val="20"/>
              </w:rPr>
            </w:pPr>
            <w:r>
              <w:rPr>
                <w:rFonts w:ascii="標楷體" w:eastAsia="標楷體" w:hAnsi="標楷體" w:hint="eastAsia"/>
                <w:sz w:val="20"/>
              </w:rPr>
              <w:t>54</w:t>
            </w:r>
            <w:r w:rsidRPr="00696F2D">
              <w:rPr>
                <w:rFonts w:ascii="標楷體" w:eastAsia="標楷體" w:hAnsi="標楷體" w:hint="eastAsia"/>
                <w:sz w:val="20"/>
              </w:rPr>
              <w:t>,</w:t>
            </w:r>
            <w:r>
              <w:rPr>
                <w:rFonts w:ascii="標楷體" w:eastAsia="標楷體" w:hAnsi="標楷體" w:hint="eastAsia"/>
                <w:sz w:val="20"/>
              </w:rPr>
              <w:t>485</w:t>
            </w:r>
          </w:p>
        </w:tc>
        <w:tc>
          <w:tcPr>
            <w:tcW w:w="965" w:type="dxa"/>
            <w:tcBorders>
              <w:top w:val="single" w:sz="4" w:space="0" w:color="000000"/>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cs="新細明體"/>
                <w:sz w:val="20"/>
              </w:rPr>
            </w:pPr>
            <w:r>
              <w:rPr>
                <w:rFonts w:ascii="標楷體" w:eastAsia="標楷體" w:hAnsi="標楷體" w:hint="eastAsia"/>
                <w:sz w:val="20"/>
              </w:rPr>
              <w:t>1</w:t>
            </w:r>
            <w:r w:rsidRPr="00696F2D">
              <w:rPr>
                <w:rFonts w:ascii="標楷體" w:eastAsia="標楷體" w:hAnsi="標楷體" w:hint="eastAsia"/>
                <w:sz w:val="20"/>
              </w:rPr>
              <w:t>,</w:t>
            </w:r>
            <w:r>
              <w:rPr>
                <w:rFonts w:ascii="標楷體" w:eastAsia="標楷體" w:hAnsi="標楷體" w:hint="eastAsia"/>
                <w:sz w:val="20"/>
              </w:rPr>
              <w:t>175</w:t>
            </w:r>
          </w:p>
        </w:tc>
        <w:tc>
          <w:tcPr>
            <w:tcW w:w="750" w:type="dxa"/>
            <w:tcBorders>
              <w:top w:val="single" w:sz="4" w:space="0" w:color="000000"/>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cs="新細明體"/>
                <w:sz w:val="20"/>
              </w:rPr>
            </w:pPr>
            <w:r>
              <w:rPr>
                <w:rFonts w:ascii="標楷體" w:eastAsia="標楷體" w:hAnsi="標楷體" w:hint="eastAsia"/>
                <w:sz w:val="20"/>
              </w:rPr>
              <w:t>2</w:t>
            </w:r>
            <w:r w:rsidRPr="00696F2D">
              <w:rPr>
                <w:rFonts w:ascii="標楷體" w:eastAsia="標楷體" w:hAnsi="標楷體" w:hint="eastAsia"/>
                <w:sz w:val="20"/>
              </w:rPr>
              <w:t>.</w:t>
            </w:r>
            <w:r>
              <w:rPr>
                <w:rFonts w:ascii="標楷體" w:eastAsia="標楷體" w:hAnsi="標楷體" w:hint="eastAsia"/>
                <w:sz w:val="20"/>
              </w:rPr>
              <w:t>16</w:t>
            </w:r>
          </w:p>
        </w:tc>
      </w:tr>
      <w:tr w:rsidR="00E928AB" w:rsidRPr="00696F2D" w:rsidTr="00607CE1">
        <w:trPr>
          <w:trHeight w:val="20"/>
        </w:trPr>
        <w:tc>
          <w:tcPr>
            <w:tcW w:w="581" w:type="dxa"/>
            <w:tcBorders>
              <w:top w:val="single" w:sz="4" w:space="0" w:color="000000"/>
              <w:left w:val="single" w:sz="4" w:space="0" w:color="000000"/>
              <w:bottom w:val="single" w:sz="4" w:space="0" w:color="000000"/>
              <w:right w:val="single" w:sz="4" w:space="0" w:color="000000"/>
            </w:tcBorders>
          </w:tcPr>
          <w:p w:rsidR="00E928AB" w:rsidRPr="00696F2D" w:rsidRDefault="00E928AB"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696F2D">
              <w:rPr>
                <w:rFonts w:ascii="標楷體" w:eastAsia="標楷體" w:hAnsi="標楷體" w:cs="新細明體" w:hint="eastAsia"/>
                <w:kern w:val="0"/>
                <w:sz w:val="20"/>
              </w:rPr>
              <w:t>1</w:t>
            </w:r>
            <w:r w:rsidRPr="00696F2D">
              <w:rPr>
                <w:rFonts w:ascii="標楷體" w:eastAsia="標楷體" w:hAnsi="標楷體" w:cs="新細明體"/>
                <w:kern w:val="0"/>
                <w:sz w:val="20"/>
              </w:rPr>
              <w:t>0</w:t>
            </w:r>
          </w:p>
        </w:tc>
        <w:tc>
          <w:tcPr>
            <w:tcW w:w="5565" w:type="dxa"/>
            <w:tcBorders>
              <w:top w:val="single" w:sz="4" w:space="0" w:color="000000"/>
              <w:left w:val="single" w:sz="4" w:space="0" w:color="000000"/>
              <w:bottom w:val="single" w:sz="4" w:space="0" w:color="000000"/>
              <w:right w:val="single" w:sz="4" w:space="0" w:color="000000"/>
            </w:tcBorders>
            <w:vAlign w:val="center"/>
          </w:tcPr>
          <w:p w:rsidR="00E928AB" w:rsidRPr="00696F2D" w:rsidRDefault="00E928AB" w:rsidP="00607CE1">
            <w:pPr>
              <w:spacing w:line="280" w:lineRule="exact"/>
              <w:jc w:val="both"/>
              <w:rPr>
                <w:rFonts w:ascii="標楷體" w:eastAsia="標楷體" w:hAnsi="標楷體" w:cs="新細明體"/>
                <w:sz w:val="20"/>
              </w:rPr>
            </w:pPr>
            <w:r w:rsidRPr="00696F2D">
              <w:rPr>
                <w:rFonts w:ascii="標楷體" w:eastAsia="標楷體" w:hAnsi="標楷體" w:hint="eastAsia"/>
                <w:sz w:val="20"/>
              </w:rPr>
              <w:t>屏東縣東港鎮水資源回收中心</w:t>
            </w:r>
            <w:r>
              <w:rPr>
                <w:rFonts w:ascii="標楷體" w:eastAsia="標楷體" w:hAnsi="標楷體" w:hint="eastAsia"/>
                <w:sz w:val="20"/>
              </w:rPr>
              <w:t>（</w:t>
            </w:r>
            <w:r w:rsidRPr="00696F2D">
              <w:rPr>
                <w:rFonts w:ascii="標楷體" w:eastAsia="標楷體" w:hAnsi="標楷體" w:hint="eastAsia"/>
                <w:sz w:val="20"/>
              </w:rPr>
              <w:t>第一期</w:t>
            </w:r>
            <w:r>
              <w:rPr>
                <w:rFonts w:ascii="標楷體" w:eastAsia="標楷體" w:hAnsi="標楷體" w:hint="eastAsia"/>
                <w:sz w:val="20"/>
              </w:rPr>
              <w:t>）</w:t>
            </w:r>
            <w:r w:rsidRPr="00696F2D">
              <w:rPr>
                <w:rFonts w:ascii="標楷體" w:eastAsia="標楷體" w:hAnsi="標楷體" w:hint="eastAsia"/>
                <w:sz w:val="20"/>
              </w:rPr>
              <w:t>新建工程及屏東縣東港鎮水資源回收中心</w:t>
            </w:r>
            <w:r>
              <w:rPr>
                <w:rFonts w:ascii="標楷體" w:eastAsia="標楷體" w:hAnsi="標楷體" w:hint="eastAsia"/>
                <w:sz w:val="20"/>
              </w:rPr>
              <w:t>（</w:t>
            </w:r>
            <w:r w:rsidRPr="00696F2D">
              <w:rPr>
                <w:rFonts w:ascii="標楷體" w:eastAsia="標楷體" w:hAnsi="標楷體" w:hint="eastAsia"/>
                <w:sz w:val="20"/>
              </w:rPr>
              <w:t>第一期</w:t>
            </w:r>
            <w:r>
              <w:rPr>
                <w:rFonts w:ascii="標楷體" w:eastAsia="標楷體" w:hAnsi="標楷體" w:hint="eastAsia"/>
                <w:sz w:val="20"/>
              </w:rPr>
              <w:t>）</w:t>
            </w:r>
            <w:r w:rsidRPr="00696F2D">
              <w:rPr>
                <w:rFonts w:ascii="標楷體" w:eastAsia="標楷體" w:hAnsi="標楷體" w:hint="eastAsia"/>
                <w:sz w:val="20"/>
              </w:rPr>
              <w:t>新建工程三年試運轉</w:t>
            </w:r>
          </w:p>
        </w:tc>
        <w:tc>
          <w:tcPr>
            <w:tcW w:w="1120" w:type="dxa"/>
            <w:tcBorders>
              <w:top w:val="single" w:sz="4" w:space="0" w:color="000000"/>
              <w:left w:val="nil"/>
              <w:bottom w:val="single" w:sz="4" w:space="0" w:color="000000"/>
              <w:right w:val="single" w:sz="4" w:space="0" w:color="000000"/>
            </w:tcBorders>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sz w:val="20"/>
              </w:rPr>
              <w:t>431,470</w:t>
            </w:r>
          </w:p>
        </w:tc>
        <w:tc>
          <w:tcPr>
            <w:tcW w:w="964" w:type="dxa"/>
            <w:tcBorders>
              <w:top w:val="single" w:sz="4" w:space="0" w:color="000000"/>
              <w:left w:val="nil"/>
              <w:bottom w:val="single" w:sz="4" w:space="0" w:color="000000"/>
              <w:right w:val="single" w:sz="4" w:space="0" w:color="000000"/>
            </w:tcBorders>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cs="新細明體" w:hint="eastAsia"/>
                <w:sz w:val="20"/>
              </w:rPr>
              <w:t>2</w:t>
            </w:r>
            <w:r w:rsidRPr="00696F2D">
              <w:rPr>
                <w:rFonts w:ascii="標楷體" w:eastAsia="標楷體" w:hAnsi="標楷體" w:cs="新細明體"/>
                <w:sz w:val="20"/>
              </w:rPr>
              <w:t>5,413</w:t>
            </w:r>
          </w:p>
        </w:tc>
        <w:tc>
          <w:tcPr>
            <w:tcW w:w="965" w:type="dxa"/>
            <w:tcBorders>
              <w:top w:val="single" w:sz="4" w:space="0" w:color="000000"/>
              <w:left w:val="nil"/>
              <w:bottom w:val="single" w:sz="4" w:space="0" w:color="000000"/>
              <w:right w:val="single" w:sz="4" w:space="0" w:color="000000"/>
            </w:tcBorders>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hint="eastAsia"/>
                <w:sz w:val="20"/>
              </w:rPr>
              <w:t>－</w:t>
            </w:r>
          </w:p>
        </w:tc>
        <w:tc>
          <w:tcPr>
            <w:tcW w:w="750" w:type="dxa"/>
            <w:tcBorders>
              <w:top w:val="single" w:sz="4" w:space="0" w:color="000000"/>
              <w:left w:val="nil"/>
              <w:bottom w:val="single" w:sz="4" w:space="0" w:color="000000"/>
              <w:right w:val="single" w:sz="4" w:space="0" w:color="000000"/>
            </w:tcBorders>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hint="eastAsia"/>
                <w:sz w:val="20"/>
              </w:rPr>
              <w:t>－</w:t>
            </w:r>
          </w:p>
        </w:tc>
      </w:tr>
      <w:tr w:rsidR="00E928AB" w:rsidRPr="00696F2D" w:rsidTr="00607CE1">
        <w:trPr>
          <w:trHeight w:val="20"/>
        </w:trPr>
        <w:tc>
          <w:tcPr>
            <w:tcW w:w="581" w:type="dxa"/>
            <w:tcBorders>
              <w:top w:val="single" w:sz="4" w:space="0" w:color="000000"/>
              <w:left w:val="single" w:sz="4" w:space="0" w:color="000000"/>
              <w:bottom w:val="single" w:sz="4" w:space="0" w:color="000000"/>
              <w:right w:val="single" w:sz="4" w:space="0" w:color="000000"/>
            </w:tcBorders>
          </w:tcPr>
          <w:p w:rsidR="00E928AB" w:rsidRPr="00696F2D" w:rsidRDefault="00E928AB"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696F2D">
              <w:rPr>
                <w:rFonts w:ascii="標楷體" w:eastAsia="標楷體" w:hAnsi="標楷體" w:cs="新細明體" w:hint="eastAsia"/>
                <w:kern w:val="0"/>
                <w:sz w:val="20"/>
              </w:rPr>
              <w:t>1</w:t>
            </w:r>
            <w:r w:rsidRPr="00696F2D">
              <w:rPr>
                <w:rFonts w:ascii="標楷體" w:eastAsia="標楷體" w:hAnsi="標楷體" w:cs="新細明體"/>
                <w:kern w:val="0"/>
                <w:sz w:val="20"/>
              </w:rPr>
              <w:t>1</w:t>
            </w:r>
          </w:p>
        </w:tc>
        <w:tc>
          <w:tcPr>
            <w:tcW w:w="5565" w:type="dxa"/>
            <w:tcBorders>
              <w:top w:val="single" w:sz="4" w:space="0" w:color="000000"/>
              <w:left w:val="single" w:sz="4" w:space="0" w:color="000000"/>
              <w:bottom w:val="single" w:sz="4" w:space="0" w:color="000000"/>
              <w:right w:val="single" w:sz="4" w:space="0" w:color="000000"/>
            </w:tcBorders>
            <w:vAlign w:val="center"/>
          </w:tcPr>
          <w:p w:rsidR="00E928AB" w:rsidRPr="00F70DC8" w:rsidRDefault="00E928AB" w:rsidP="00607CE1">
            <w:pPr>
              <w:spacing w:line="280" w:lineRule="exact"/>
              <w:jc w:val="both"/>
              <w:rPr>
                <w:rFonts w:ascii="標楷體" w:eastAsia="標楷體" w:hAnsi="標楷體" w:cs="新細明體"/>
                <w:spacing w:val="-10"/>
                <w:sz w:val="20"/>
              </w:rPr>
            </w:pPr>
            <w:r w:rsidRPr="00F70DC8">
              <w:rPr>
                <w:rFonts w:ascii="標楷體" w:eastAsia="標楷體" w:hAnsi="標楷體" w:hint="eastAsia"/>
                <w:spacing w:val="-10"/>
                <w:sz w:val="20"/>
              </w:rPr>
              <w:t>屏東縣潮州污水下水道系統（第一期）主次幹管及分支管工程（第一標）</w:t>
            </w:r>
          </w:p>
        </w:tc>
        <w:tc>
          <w:tcPr>
            <w:tcW w:w="1120" w:type="dxa"/>
            <w:tcBorders>
              <w:top w:val="single" w:sz="4" w:space="0" w:color="000000"/>
              <w:left w:val="nil"/>
              <w:bottom w:val="single" w:sz="4" w:space="0" w:color="000000"/>
              <w:right w:val="single" w:sz="4" w:space="0" w:color="000000"/>
            </w:tcBorders>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cs="新細明體" w:hint="eastAsia"/>
                <w:sz w:val="20"/>
              </w:rPr>
              <w:t>2</w:t>
            </w:r>
            <w:r w:rsidRPr="00696F2D">
              <w:rPr>
                <w:rFonts w:ascii="標楷體" w:eastAsia="標楷體" w:hAnsi="標楷體" w:cs="新細明體"/>
                <w:sz w:val="20"/>
              </w:rPr>
              <w:t>03,750</w:t>
            </w:r>
          </w:p>
        </w:tc>
        <w:tc>
          <w:tcPr>
            <w:tcW w:w="964" w:type="dxa"/>
            <w:tcBorders>
              <w:top w:val="single" w:sz="4" w:space="0" w:color="000000"/>
              <w:left w:val="nil"/>
              <w:bottom w:val="single" w:sz="4" w:space="0" w:color="000000"/>
              <w:right w:val="single" w:sz="4" w:space="0" w:color="000000"/>
            </w:tcBorders>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hint="eastAsia"/>
                <w:sz w:val="20"/>
              </w:rPr>
              <w:t>5</w:t>
            </w:r>
            <w:r w:rsidRPr="00696F2D">
              <w:rPr>
                <w:rFonts w:ascii="標楷體" w:eastAsia="標楷體" w:hAnsi="標楷體"/>
                <w:sz w:val="20"/>
              </w:rPr>
              <w:t>,000</w:t>
            </w:r>
          </w:p>
        </w:tc>
        <w:tc>
          <w:tcPr>
            <w:tcW w:w="965" w:type="dxa"/>
            <w:tcBorders>
              <w:top w:val="single" w:sz="4" w:space="0" w:color="000000"/>
              <w:left w:val="nil"/>
              <w:bottom w:val="single" w:sz="4" w:space="0" w:color="000000"/>
              <w:right w:val="single" w:sz="4" w:space="0" w:color="000000"/>
            </w:tcBorders>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cs="新細明體" w:hint="eastAsia"/>
                <w:sz w:val="20"/>
              </w:rPr>
              <w:t>4</w:t>
            </w:r>
            <w:r w:rsidRPr="00696F2D">
              <w:rPr>
                <w:rFonts w:ascii="標楷體" w:eastAsia="標楷體" w:hAnsi="標楷體" w:cs="新細明體"/>
                <w:sz w:val="20"/>
              </w:rPr>
              <w:t>,745</w:t>
            </w:r>
          </w:p>
        </w:tc>
        <w:tc>
          <w:tcPr>
            <w:tcW w:w="750" w:type="dxa"/>
            <w:tcBorders>
              <w:top w:val="single" w:sz="4" w:space="0" w:color="000000"/>
              <w:left w:val="nil"/>
              <w:bottom w:val="single" w:sz="4" w:space="0" w:color="000000"/>
              <w:right w:val="single" w:sz="4" w:space="0" w:color="000000"/>
            </w:tcBorders>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cs="新細明體" w:hint="eastAsia"/>
                <w:sz w:val="20"/>
              </w:rPr>
              <w:t>9</w:t>
            </w:r>
            <w:r w:rsidRPr="00696F2D">
              <w:rPr>
                <w:rFonts w:ascii="標楷體" w:eastAsia="標楷體" w:hAnsi="標楷體" w:cs="新細明體"/>
                <w:sz w:val="20"/>
              </w:rPr>
              <w:t>4.90</w:t>
            </w:r>
          </w:p>
        </w:tc>
      </w:tr>
      <w:tr w:rsidR="00E928AB" w:rsidRPr="00696F2D" w:rsidTr="00607CE1">
        <w:trPr>
          <w:trHeight w:val="20"/>
        </w:trPr>
        <w:tc>
          <w:tcPr>
            <w:tcW w:w="581" w:type="dxa"/>
            <w:tcBorders>
              <w:top w:val="single" w:sz="4" w:space="0" w:color="000000"/>
              <w:left w:val="single" w:sz="4" w:space="0" w:color="000000"/>
              <w:bottom w:val="single" w:sz="4" w:space="0" w:color="000000"/>
              <w:right w:val="single" w:sz="4" w:space="0" w:color="000000"/>
            </w:tcBorders>
            <w:vAlign w:val="center"/>
          </w:tcPr>
          <w:p w:rsidR="00E928AB" w:rsidRPr="00696F2D" w:rsidRDefault="00E928AB"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696F2D">
              <w:rPr>
                <w:rFonts w:ascii="標楷體" w:eastAsia="標楷體" w:hAnsi="標楷體" w:cs="新細明體" w:hint="eastAsia"/>
                <w:kern w:val="0"/>
                <w:sz w:val="20"/>
              </w:rPr>
              <w:t>1</w:t>
            </w:r>
            <w:r w:rsidRPr="00696F2D">
              <w:rPr>
                <w:rFonts w:ascii="標楷體" w:eastAsia="標楷體" w:hAnsi="標楷體" w:cs="新細明體"/>
                <w:kern w:val="0"/>
                <w:sz w:val="20"/>
              </w:rPr>
              <w:t>2</w:t>
            </w:r>
          </w:p>
        </w:tc>
        <w:tc>
          <w:tcPr>
            <w:tcW w:w="5565" w:type="dxa"/>
            <w:tcBorders>
              <w:top w:val="single" w:sz="4" w:space="0" w:color="000000"/>
              <w:left w:val="single" w:sz="4" w:space="0" w:color="000000"/>
              <w:bottom w:val="single" w:sz="4" w:space="0" w:color="000000"/>
              <w:right w:val="single" w:sz="4" w:space="0" w:color="000000"/>
            </w:tcBorders>
            <w:vAlign w:val="center"/>
          </w:tcPr>
          <w:p w:rsidR="00E928AB" w:rsidRPr="00696F2D" w:rsidRDefault="00E928AB" w:rsidP="00607CE1">
            <w:pPr>
              <w:spacing w:line="280" w:lineRule="exact"/>
              <w:jc w:val="both"/>
              <w:rPr>
                <w:rFonts w:ascii="標楷體" w:eastAsia="標楷體" w:hAnsi="標楷體"/>
                <w:sz w:val="20"/>
              </w:rPr>
            </w:pPr>
            <w:r w:rsidRPr="00696F2D">
              <w:rPr>
                <w:rFonts w:ascii="標楷體" w:eastAsia="標楷體" w:hAnsi="標楷體" w:hint="eastAsia"/>
                <w:sz w:val="20"/>
              </w:rPr>
              <w:t>三西和農場</w:t>
            </w:r>
            <w:proofErr w:type="gramStart"/>
            <w:r w:rsidRPr="00696F2D">
              <w:rPr>
                <w:rFonts w:ascii="標楷體" w:eastAsia="標楷體" w:hAnsi="標楷體" w:hint="eastAsia"/>
                <w:sz w:val="20"/>
              </w:rPr>
              <w:t>滯洪池工程</w:t>
            </w:r>
            <w:proofErr w:type="gramEnd"/>
          </w:p>
        </w:tc>
        <w:tc>
          <w:tcPr>
            <w:tcW w:w="1120" w:type="dxa"/>
            <w:tcBorders>
              <w:top w:val="single" w:sz="4" w:space="0" w:color="000000"/>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sz w:val="20"/>
              </w:rPr>
            </w:pPr>
            <w:r w:rsidRPr="00696F2D">
              <w:rPr>
                <w:rFonts w:ascii="標楷體" w:eastAsia="標楷體" w:hAnsi="標楷體" w:hint="eastAsia"/>
                <w:sz w:val="20"/>
              </w:rPr>
              <w:t>105,140</w:t>
            </w:r>
          </w:p>
        </w:tc>
        <w:tc>
          <w:tcPr>
            <w:tcW w:w="964" w:type="dxa"/>
            <w:tcBorders>
              <w:top w:val="single" w:sz="4" w:space="0" w:color="000000"/>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sz w:val="20"/>
              </w:rPr>
            </w:pPr>
            <w:r w:rsidRPr="00696F2D">
              <w:rPr>
                <w:rFonts w:ascii="標楷體" w:eastAsia="標楷體" w:hAnsi="標楷體" w:hint="eastAsia"/>
                <w:sz w:val="20"/>
              </w:rPr>
              <w:t>9</w:t>
            </w:r>
            <w:r w:rsidRPr="00696F2D">
              <w:rPr>
                <w:rFonts w:ascii="標楷體" w:eastAsia="標楷體" w:hAnsi="標楷體"/>
                <w:sz w:val="20"/>
              </w:rPr>
              <w:t>2,500</w:t>
            </w:r>
          </w:p>
        </w:tc>
        <w:tc>
          <w:tcPr>
            <w:tcW w:w="965" w:type="dxa"/>
            <w:tcBorders>
              <w:top w:val="single" w:sz="4" w:space="0" w:color="000000"/>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sz w:val="20"/>
              </w:rPr>
            </w:pPr>
            <w:r w:rsidRPr="00696F2D">
              <w:rPr>
                <w:rFonts w:ascii="標楷體" w:eastAsia="標楷體" w:hAnsi="標楷體" w:hint="eastAsia"/>
                <w:sz w:val="20"/>
              </w:rPr>
              <w:t>9</w:t>
            </w:r>
            <w:r w:rsidRPr="00696F2D">
              <w:rPr>
                <w:rFonts w:ascii="標楷體" w:eastAsia="標楷體" w:hAnsi="標楷體"/>
                <w:sz w:val="20"/>
              </w:rPr>
              <w:t>0,000</w:t>
            </w:r>
          </w:p>
        </w:tc>
        <w:tc>
          <w:tcPr>
            <w:tcW w:w="750" w:type="dxa"/>
            <w:tcBorders>
              <w:top w:val="single" w:sz="4" w:space="0" w:color="000000"/>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sz w:val="20"/>
              </w:rPr>
            </w:pPr>
            <w:r w:rsidRPr="00696F2D">
              <w:rPr>
                <w:rFonts w:ascii="標楷體" w:eastAsia="標楷體" w:hAnsi="標楷體" w:hint="eastAsia"/>
                <w:sz w:val="20"/>
              </w:rPr>
              <w:t>9</w:t>
            </w:r>
            <w:r w:rsidRPr="00696F2D">
              <w:rPr>
                <w:rFonts w:ascii="標楷體" w:eastAsia="標楷體" w:hAnsi="標楷體"/>
                <w:sz w:val="20"/>
              </w:rPr>
              <w:t>7.30</w:t>
            </w:r>
          </w:p>
        </w:tc>
      </w:tr>
      <w:tr w:rsidR="00E928AB" w:rsidRPr="00696F2D" w:rsidTr="00607CE1">
        <w:trPr>
          <w:trHeight w:val="20"/>
        </w:trPr>
        <w:tc>
          <w:tcPr>
            <w:tcW w:w="581" w:type="dxa"/>
            <w:tcBorders>
              <w:top w:val="single" w:sz="4" w:space="0" w:color="000000"/>
              <w:left w:val="single" w:sz="4" w:space="0" w:color="000000"/>
              <w:bottom w:val="single" w:sz="4" w:space="0" w:color="000000"/>
              <w:right w:val="single" w:sz="4" w:space="0" w:color="000000"/>
            </w:tcBorders>
            <w:vAlign w:val="center"/>
          </w:tcPr>
          <w:p w:rsidR="00E928AB" w:rsidRPr="00696F2D" w:rsidRDefault="00E928AB"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696F2D">
              <w:rPr>
                <w:rFonts w:ascii="標楷體" w:eastAsia="標楷體" w:hAnsi="標楷體" w:cs="新細明體" w:hint="eastAsia"/>
                <w:kern w:val="0"/>
                <w:sz w:val="20"/>
              </w:rPr>
              <w:t>13</w:t>
            </w:r>
          </w:p>
        </w:tc>
        <w:tc>
          <w:tcPr>
            <w:tcW w:w="5565" w:type="dxa"/>
            <w:tcBorders>
              <w:top w:val="single" w:sz="4" w:space="0" w:color="000000"/>
              <w:left w:val="single" w:sz="4" w:space="0" w:color="000000"/>
              <w:bottom w:val="single" w:sz="4" w:space="0" w:color="000000"/>
              <w:right w:val="single" w:sz="4" w:space="0" w:color="000000"/>
            </w:tcBorders>
            <w:vAlign w:val="center"/>
          </w:tcPr>
          <w:p w:rsidR="00E928AB" w:rsidRPr="00696F2D" w:rsidRDefault="00E928AB" w:rsidP="00607CE1">
            <w:pPr>
              <w:spacing w:line="280" w:lineRule="exact"/>
              <w:jc w:val="both"/>
              <w:rPr>
                <w:rFonts w:ascii="標楷體" w:eastAsia="標楷體" w:hAnsi="標楷體" w:cs="新細明體"/>
                <w:sz w:val="20"/>
              </w:rPr>
            </w:pPr>
            <w:r w:rsidRPr="00696F2D">
              <w:rPr>
                <w:rFonts w:ascii="標楷體" w:eastAsia="標楷體" w:hAnsi="標楷體" w:hint="eastAsia"/>
                <w:sz w:val="20"/>
              </w:rPr>
              <w:t>東港第一排水（不老橋下游0K+000~0K+426）護岸改善工程</w:t>
            </w:r>
          </w:p>
        </w:tc>
        <w:tc>
          <w:tcPr>
            <w:tcW w:w="1120" w:type="dxa"/>
            <w:tcBorders>
              <w:top w:val="single" w:sz="4" w:space="0" w:color="000000"/>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hint="eastAsia"/>
                <w:sz w:val="20"/>
              </w:rPr>
              <w:t>50,220</w:t>
            </w:r>
          </w:p>
        </w:tc>
        <w:tc>
          <w:tcPr>
            <w:tcW w:w="964" w:type="dxa"/>
            <w:tcBorders>
              <w:top w:val="single" w:sz="4" w:space="0" w:color="000000"/>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cs="新細明體" w:hint="eastAsia"/>
                <w:sz w:val="20"/>
              </w:rPr>
              <w:t>4</w:t>
            </w:r>
            <w:r w:rsidRPr="00696F2D">
              <w:rPr>
                <w:rFonts w:ascii="標楷體" w:eastAsia="標楷體" w:hAnsi="標楷體" w:cs="新細明體"/>
                <w:sz w:val="20"/>
              </w:rPr>
              <w:t>7,145</w:t>
            </w:r>
          </w:p>
        </w:tc>
        <w:tc>
          <w:tcPr>
            <w:tcW w:w="965" w:type="dxa"/>
            <w:tcBorders>
              <w:top w:val="single" w:sz="4" w:space="0" w:color="000000"/>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cs="新細明體" w:hint="eastAsia"/>
                <w:sz w:val="20"/>
              </w:rPr>
              <w:t>4</w:t>
            </w:r>
            <w:r w:rsidRPr="00696F2D">
              <w:rPr>
                <w:rFonts w:ascii="標楷體" w:eastAsia="標楷體" w:hAnsi="標楷體" w:cs="新細明體"/>
                <w:sz w:val="20"/>
              </w:rPr>
              <w:t>4,500</w:t>
            </w:r>
          </w:p>
        </w:tc>
        <w:tc>
          <w:tcPr>
            <w:tcW w:w="750" w:type="dxa"/>
            <w:tcBorders>
              <w:top w:val="single" w:sz="4" w:space="0" w:color="000000"/>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cs="新細明體" w:hint="eastAsia"/>
                <w:sz w:val="20"/>
              </w:rPr>
              <w:t>9</w:t>
            </w:r>
            <w:r w:rsidRPr="00696F2D">
              <w:rPr>
                <w:rFonts w:ascii="標楷體" w:eastAsia="標楷體" w:hAnsi="標楷體" w:cs="新細明體"/>
                <w:sz w:val="20"/>
              </w:rPr>
              <w:t>4.39</w:t>
            </w:r>
          </w:p>
        </w:tc>
      </w:tr>
      <w:tr w:rsidR="00E928AB" w:rsidRPr="00696F2D" w:rsidTr="00607CE1">
        <w:trPr>
          <w:trHeight w:val="20"/>
        </w:trPr>
        <w:tc>
          <w:tcPr>
            <w:tcW w:w="581" w:type="dxa"/>
            <w:tcBorders>
              <w:top w:val="single" w:sz="4" w:space="0" w:color="000000"/>
              <w:left w:val="single" w:sz="4" w:space="0" w:color="000000"/>
              <w:bottom w:val="single" w:sz="4" w:space="0" w:color="000000"/>
              <w:right w:val="single" w:sz="4" w:space="0" w:color="000000"/>
            </w:tcBorders>
            <w:vAlign w:val="center"/>
          </w:tcPr>
          <w:p w:rsidR="00E928AB" w:rsidRPr="00696F2D" w:rsidRDefault="00E928AB"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696F2D">
              <w:rPr>
                <w:rFonts w:ascii="標楷體" w:eastAsia="標楷體" w:hAnsi="標楷體" w:cs="新細明體" w:hint="eastAsia"/>
                <w:kern w:val="0"/>
                <w:sz w:val="20"/>
              </w:rPr>
              <w:t>14</w:t>
            </w:r>
          </w:p>
        </w:tc>
        <w:tc>
          <w:tcPr>
            <w:tcW w:w="5565" w:type="dxa"/>
            <w:tcBorders>
              <w:top w:val="single" w:sz="4" w:space="0" w:color="000000"/>
              <w:left w:val="single" w:sz="4" w:space="0" w:color="000000"/>
              <w:bottom w:val="single" w:sz="4" w:space="0" w:color="000000"/>
              <w:right w:val="single" w:sz="4" w:space="0" w:color="000000"/>
            </w:tcBorders>
            <w:vAlign w:val="center"/>
          </w:tcPr>
          <w:p w:rsidR="00E928AB" w:rsidRPr="008827C8" w:rsidRDefault="00E928AB" w:rsidP="00607CE1">
            <w:pPr>
              <w:spacing w:line="280" w:lineRule="exact"/>
              <w:jc w:val="both"/>
              <w:rPr>
                <w:rFonts w:ascii="標楷體" w:eastAsia="標楷體" w:hAnsi="標楷體" w:cs="新細明體"/>
                <w:spacing w:val="-10"/>
                <w:sz w:val="20"/>
              </w:rPr>
            </w:pPr>
            <w:r w:rsidRPr="008827C8">
              <w:rPr>
                <w:rFonts w:ascii="標楷體" w:eastAsia="標楷體" w:hAnsi="標楷體" w:hint="eastAsia"/>
                <w:spacing w:val="-10"/>
                <w:sz w:val="20"/>
              </w:rPr>
              <w:t>溪州溪排水崁頂支線護岸改善工程（0k+000－北勢橋）</w:t>
            </w:r>
            <w:proofErr w:type="gramStart"/>
            <w:r w:rsidRPr="008827C8">
              <w:rPr>
                <w:rFonts w:ascii="標楷體" w:eastAsia="標楷體" w:hAnsi="標楷體" w:hint="eastAsia"/>
                <w:spacing w:val="-10"/>
                <w:sz w:val="20"/>
              </w:rPr>
              <w:t>併辦土石標</w:t>
            </w:r>
            <w:proofErr w:type="gramEnd"/>
            <w:r w:rsidRPr="008827C8">
              <w:rPr>
                <w:rFonts w:ascii="標楷體" w:eastAsia="標楷體" w:hAnsi="標楷體" w:hint="eastAsia"/>
                <w:spacing w:val="-10"/>
                <w:sz w:val="20"/>
              </w:rPr>
              <w:t>售</w:t>
            </w:r>
          </w:p>
        </w:tc>
        <w:tc>
          <w:tcPr>
            <w:tcW w:w="1120" w:type="dxa"/>
            <w:tcBorders>
              <w:top w:val="single" w:sz="4" w:space="0" w:color="000000"/>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hint="eastAsia"/>
                <w:sz w:val="20"/>
              </w:rPr>
              <w:t>92,269</w:t>
            </w:r>
          </w:p>
        </w:tc>
        <w:tc>
          <w:tcPr>
            <w:tcW w:w="964" w:type="dxa"/>
            <w:tcBorders>
              <w:top w:val="single" w:sz="4" w:space="0" w:color="000000"/>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cs="新細明體" w:hint="eastAsia"/>
                <w:sz w:val="20"/>
              </w:rPr>
              <w:t>8</w:t>
            </w:r>
            <w:r w:rsidRPr="00696F2D">
              <w:rPr>
                <w:rFonts w:ascii="標楷體" w:eastAsia="標楷體" w:hAnsi="標楷體" w:cs="新細明體"/>
                <w:sz w:val="20"/>
              </w:rPr>
              <w:t>9,316</w:t>
            </w:r>
          </w:p>
        </w:tc>
        <w:tc>
          <w:tcPr>
            <w:tcW w:w="965" w:type="dxa"/>
            <w:tcBorders>
              <w:top w:val="single" w:sz="4" w:space="0" w:color="000000"/>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cs="新細明體" w:hint="eastAsia"/>
                <w:sz w:val="20"/>
              </w:rPr>
              <w:t>8</w:t>
            </w:r>
            <w:r w:rsidRPr="00696F2D">
              <w:rPr>
                <w:rFonts w:ascii="標楷體" w:eastAsia="標楷體" w:hAnsi="標楷體" w:cs="新細明體"/>
                <w:sz w:val="20"/>
              </w:rPr>
              <w:t>4,500</w:t>
            </w:r>
          </w:p>
        </w:tc>
        <w:tc>
          <w:tcPr>
            <w:tcW w:w="750" w:type="dxa"/>
            <w:tcBorders>
              <w:top w:val="single" w:sz="4" w:space="0" w:color="000000"/>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cs="新細明體" w:hint="eastAsia"/>
                <w:sz w:val="20"/>
              </w:rPr>
              <w:t>9</w:t>
            </w:r>
            <w:r w:rsidRPr="00696F2D">
              <w:rPr>
                <w:rFonts w:ascii="標楷體" w:eastAsia="標楷體" w:hAnsi="標楷體" w:cs="新細明體"/>
                <w:sz w:val="20"/>
              </w:rPr>
              <w:t>4.61</w:t>
            </w:r>
          </w:p>
        </w:tc>
      </w:tr>
      <w:tr w:rsidR="00E928AB" w:rsidRPr="00696F2D" w:rsidTr="00607CE1">
        <w:trPr>
          <w:trHeight w:val="20"/>
        </w:trPr>
        <w:tc>
          <w:tcPr>
            <w:tcW w:w="581" w:type="dxa"/>
            <w:tcBorders>
              <w:top w:val="single" w:sz="4" w:space="0" w:color="000000"/>
              <w:left w:val="single" w:sz="4" w:space="0" w:color="000000"/>
              <w:bottom w:val="single" w:sz="4" w:space="0" w:color="000000"/>
              <w:right w:val="single" w:sz="4" w:space="0" w:color="000000"/>
            </w:tcBorders>
            <w:vAlign w:val="center"/>
          </w:tcPr>
          <w:p w:rsidR="00E928AB" w:rsidRPr="00696F2D" w:rsidRDefault="00E928AB"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696F2D">
              <w:rPr>
                <w:rFonts w:ascii="標楷體" w:eastAsia="標楷體" w:hAnsi="標楷體" w:cs="新細明體" w:hint="eastAsia"/>
                <w:kern w:val="0"/>
                <w:sz w:val="20"/>
              </w:rPr>
              <w:t>15</w:t>
            </w:r>
          </w:p>
        </w:tc>
        <w:tc>
          <w:tcPr>
            <w:tcW w:w="5565" w:type="dxa"/>
            <w:tcBorders>
              <w:top w:val="single" w:sz="4" w:space="0" w:color="000000"/>
              <w:left w:val="single" w:sz="4" w:space="0" w:color="000000"/>
              <w:bottom w:val="single" w:sz="4" w:space="0" w:color="000000"/>
              <w:right w:val="single" w:sz="4" w:space="0" w:color="000000"/>
            </w:tcBorders>
            <w:vAlign w:val="center"/>
          </w:tcPr>
          <w:p w:rsidR="00E928AB" w:rsidRPr="00696F2D" w:rsidRDefault="00E928AB" w:rsidP="00607CE1">
            <w:pPr>
              <w:spacing w:line="280" w:lineRule="exact"/>
              <w:jc w:val="both"/>
              <w:rPr>
                <w:rFonts w:ascii="標楷體" w:eastAsia="標楷體" w:hAnsi="標楷體" w:cs="新細明體"/>
                <w:sz w:val="20"/>
              </w:rPr>
            </w:pPr>
            <w:r w:rsidRPr="00696F2D">
              <w:rPr>
                <w:rFonts w:ascii="標楷體" w:eastAsia="標楷體" w:hAnsi="標楷體" w:hint="eastAsia"/>
                <w:sz w:val="20"/>
              </w:rPr>
              <w:t>溪州溪港東</w:t>
            </w:r>
            <w:proofErr w:type="gramStart"/>
            <w:r w:rsidRPr="00696F2D">
              <w:rPr>
                <w:rFonts w:ascii="標楷體" w:eastAsia="標楷體" w:hAnsi="標楷體" w:hint="eastAsia"/>
                <w:sz w:val="20"/>
              </w:rPr>
              <w:t>抽水站暨前</w:t>
            </w:r>
            <w:proofErr w:type="gramEnd"/>
            <w:r w:rsidRPr="00696F2D">
              <w:rPr>
                <w:rFonts w:ascii="標楷體" w:eastAsia="標楷體" w:hAnsi="標楷體" w:hint="eastAsia"/>
                <w:sz w:val="20"/>
              </w:rPr>
              <w:t>池改善工程</w:t>
            </w:r>
            <w:proofErr w:type="gramStart"/>
            <w:r w:rsidRPr="00696F2D">
              <w:rPr>
                <w:rFonts w:ascii="標楷體" w:eastAsia="標楷體" w:hAnsi="標楷體" w:hint="eastAsia"/>
                <w:sz w:val="20"/>
              </w:rPr>
              <w:t>併辦土石標</w:t>
            </w:r>
            <w:proofErr w:type="gramEnd"/>
            <w:r w:rsidRPr="00696F2D">
              <w:rPr>
                <w:rFonts w:ascii="標楷體" w:eastAsia="標楷體" w:hAnsi="標楷體" w:hint="eastAsia"/>
                <w:sz w:val="20"/>
              </w:rPr>
              <w:t>售</w:t>
            </w:r>
          </w:p>
        </w:tc>
        <w:tc>
          <w:tcPr>
            <w:tcW w:w="1120" w:type="dxa"/>
            <w:tcBorders>
              <w:top w:val="single" w:sz="4" w:space="0" w:color="000000"/>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hint="eastAsia"/>
                <w:sz w:val="20"/>
              </w:rPr>
              <w:t>100,000</w:t>
            </w:r>
          </w:p>
        </w:tc>
        <w:tc>
          <w:tcPr>
            <w:tcW w:w="964" w:type="dxa"/>
            <w:tcBorders>
              <w:top w:val="single" w:sz="4" w:space="0" w:color="000000"/>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cs="新細明體" w:hint="eastAsia"/>
                <w:sz w:val="20"/>
              </w:rPr>
              <w:t>1</w:t>
            </w:r>
            <w:r w:rsidRPr="00696F2D">
              <w:rPr>
                <w:rFonts w:ascii="標楷體" w:eastAsia="標楷體" w:hAnsi="標楷體" w:cs="新細明體"/>
                <w:sz w:val="20"/>
              </w:rPr>
              <w:t>00,000</w:t>
            </w:r>
          </w:p>
        </w:tc>
        <w:tc>
          <w:tcPr>
            <w:tcW w:w="965" w:type="dxa"/>
            <w:tcBorders>
              <w:top w:val="single" w:sz="4" w:space="0" w:color="000000"/>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cs="新細明體" w:hint="eastAsia"/>
                <w:sz w:val="20"/>
              </w:rPr>
              <w:t>8</w:t>
            </w:r>
            <w:r w:rsidRPr="00696F2D">
              <w:rPr>
                <w:rFonts w:ascii="標楷體" w:eastAsia="標楷體" w:hAnsi="標楷體" w:cs="新細明體"/>
                <w:sz w:val="20"/>
              </w:rPr>
              <w:t>5,500</w:t>
            </w:r>
          </w:p>
        </w:tc>
        <w:tc>
          <w:tcPr>
            <w:tcW w:w="750" w:type="dxa"/>
            <w:tcBorders>
              <w:top w:val="single" w:sz="4" w:space="0" w:color="000000"/>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cs="新細明體" w:hint="eastAsia"/>
                <w:sz w:val="20"/>
              </w:rPr>
              <w:t>8</w:t>
            </w:r>
            <w:r w:rsidRPr="00696F2D">
              <w:rPr>
                <w:rFonts w:ascii="標楷體" w:eastAsia="標楷體" w:hAnsi="標楷體" w:cs="新細明體"/>
                <w:sz w:val="20"/>
              </w:rPr>
              <w:t>5.50</w:t>
            </w:r>
          </w:p>
        </w:tc>
      </w:tr>
      <w:tr w:rsidR="00E928AB" w:rsidRPr="00696F2D" w:rsidTr="00607CE1">
        <w:trPr>
          <w:trHeight w:val="20"/>
        </w:trPr>
        <w:tc>
          <w:tcPr>
            <w:tcW w:w="581" w:type="dxa"/>
            <w:tcBorders>
              <w:top w:val="single" w:sz="4" w:space="0" w:color="000000"/>
              <w:left w:val="single" w:sz="4" w:space="0" w:color="000000"/>
              <w:bottom w:val="single" w:sz="4" w:space="0" w:color="000000"/>
              <w:right w:val="single" w:sz="4" w:space="0" w:color="000000"/>
            </w:tcBorders>
            <w:vAlign w:val="center"/>
          </w:tcPr>
          <w:p w:rsidR="00E928AB" w:rsidRPr="00696F2D" w:rsidRDefault="00E928AB"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696F2D">
              <w:rPr>
                <w:rFonts w:ascii="標楷體" w:eastAsia="標楷體" w:hAnsi="標楷體" w:cs="新細明體" w:hint="eastAsia"/>
                <w:kern w:val="0"/>
                <w:sz w:val="20"/>
              </w:rPr>
              <w:t>16</w:t>
            </w:r>
          </w:p>
        </w:tc>
        <w:tc>
          <w:tcPr>
            <w:tcW w:w="5565" w:type="dxa"/>
            <w:tcBorders>
              <w:top w:val="single" w:sz="4" w:space="0" w:color="000000"/>
              <w:left w:val="single" w:sz="4" w:space="0" w:color="000000"/>
              <w:bottom w:val="single" w:sz="4" w:space="0" w:color="000000"/>
              <w:right w:val="single" w:sz="4" w:space="0" w:color="000000"/>
            </w:tcBorders>
            <w:vAlign w:val="center"/>
          </w:tcPr>
          <w:p w:rsidR="00E928AB" w:rsidRPr="00696F2D" w:rsidRDefault="00E928AB" w:rsidP="00607CE1">
            <w:pPr>
              <w:spacing w:line="280" w:lineRule="exact"/>
              <w:jc w:val="both"/>
              <w:rPr>
                <w:rFonts w:ascii="標楷體" w:eastAsia="標楷體" w:hAnsi="標楷體" w:cs="新細明體"/>
                <w:sz w:val="20"/>
              </w:rPr>
            </w:pPr>
            <w:proofErr w:type="gramStart"/>
            <w:r w:rsidRPr="00696F2D">
              <w:rPr>
                <w:rFonts w:ascii="標楷體" w:eastAsia="標楷體" w:hAnsi="標楷體" w:hint="eastAsia"/>
                <w:sz w:val="20"/>
              </w:rPr>
              <w:t>塭</w:t>
            </w:r>
            <w:proofErr w:type="gramEnd"/>
            <w:r w:rsidRPr="00696F2D">
              <w:rPr>
                <w:rFonts w:ascii="標楷體" w:eastAsia="標楷體" w:hAnsi="標楷體" w:hint="eastAsia"/>
                <w:sz w:val="20"/>
              </w:rPr>
              <w:t>仔抽水站防潮閘門治理工程</w:t>
            </w:r>
          </w:p>
        </w:tc>
        <w:tc>
          <w:tcPr>
            <w:tcW w:w="1120" w:type="dxa"/>
            <w:tcBorders>
              <w:top w:val="single" w:sz="4" w:space="0" w:color="000000"/>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hint="eastAsia"/>
                <w:sz w:val="20"/>
              </w:rPr>
              <w:t>70,000</w:t>
            </w:r>
          </w:p>
        </w:tc>
        <w:tc>
          <w:tcPr>
            <w:tcW w:w="964" w:type="dxa"/>
            <w:tcBorders>
              <w:top w:val="single" w:sz="4" w:space="0" w:color="000000"/>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cs="新細明體" w:hint="eastAsia"/>
                <w:sz w:val="20"/>
              </w:rPr>
              <w:t>7</w:t>
            </w:r>
            <w:r w:rsidRPr="00696F2D">
              <w:rPr>
                <w:rFonts w:ascii="標楷體" w:eastAsia="標楷體" w:hAnsi="標楷體" w:cs="新細明體"/>
                <w:sz w:val="20"/>
              </w:rPr>
              <w:t>0,000</w:t>
            </w:r>
          </w:p>
        </w:tc>
        <w:tc>
          <w:tcPr>
            <w:tcW w:w="965" w:type="dxa"/>
            <w:tcBorders>
              <w:top w:val="single" w:sz="4" w:space="0" w:color="000000"/>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cs="新細明體" w:hint="eastAsia"/>
                <w:sz w:val="20"/>
              </w:rPr>
              <w:t>6</w:t>
            </w:r>
            <w:r w:rsidRPr="00696F2D">
              <w:rPr>
                <w:rFonts w:ascii="標楷體" w:eastAsia="標楷體" w:hAnsi="標楷體" w:cs="新細明體"/>
                <w:sz w:val="20"/>
              </w:rPr>
              <w:t>0,000</w:t>
            </w:r>
          </w:p>
        </w:tc>
        <w:tc>
          <w:tcPr>
            <w:tcW w:w="750" w:type="dxa"/>
            <w:tcBorders>
              <w:top w:val="single" w:sz="4" w:space="0" w:color="000000"/>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cs="新細明體" w:hint="eastAsia"/>
                <w:sz w:val="20"/>
              </w:rPr>
              <w:t>8</w:t>
            </w:r>
            <w:r w:rsidRPr="00696F2D">
              <w:rPr>
                <w:rFonts w:ascii="標楷體" w:eastAsia="標楷體" w:hAnsi="標楷體" w:cs="新細明體"/>
                <w:sz w:val="20"/>
              </w:rPr>
              <w:t>5.71</w:t>
            </w:r>
          </w:p>
        </w:tc>
      </w:tr>
      <w:tr w:rsidR="00E928AB" w:rsidRPr="00696F2D" w:rsidTr="00607CE1">
        <w:trPr>
          <w:trHeight w:val="20"/>
        </w:trPr>
        <w:tc>
          <w:tcPr>
            <w:tcW w:w="581" w:type="dxa"/>
            <w:tcBorders>
              <w:top w:val="single" w:sz="4" w:space="0" w:color="auto"/>
              <w:left w:val="single" w:sz="4" w:space="0" w:color="000000"/>
              <w:bottom w:val="single" w:sz="4" w:space="0" w:color="000000"/>
              <w:right w:val="single" w:sz="4" w:space="0" w:color="000000"/>
            </w:tcBorders>
          </w:tcPr>
          <w:p w:rsidR="00E928AB" w:rsidRPr="00696F2D" w:rsidRDefault="00E928AB"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696F2D">
              <w:rPr>
                <w:rFonts w:ascii="標楷體" w:eastAsia="標楷體" w:hAnsi="標楷體" w:cs="新細明體" w:hint="eastAsia"/>
                <w:kern w:val="0"/>
                <w:sz w:val="20"/>
              </w:rPr>
              <w:t>17</w:t>
            </w:r>
          </w:p>
        </w:tc>
        <w:tc>
          <w:tcPr>
            <w:tcW w:w="5565" w:type="dxa"/>
            <w:tcBorders>
              <w:top w:val="single" w:sz="4" w:space="0" w:color="000000"/>
              <w:left w:val="single" w:sz="4" w:space="0" w:color="000000"/>
              <w:bottom w:val="single" w:sz="4" w:space="0" w:color="000000"/>
              <w:right w:val="single" w:sz="4" w:space="0" w:color="000000"/>
            </w:tcBorders>
            <w:vAlign w:val="center"/>
          </w:tcPr>
          <w:p w:rsidR="00E928AB" w:rsidRPr="00696F2D" w:rsidRDefault="00E928AB" w:rsidP="00607CE1">
            <w:pPr>
              <w:spacing w:line="280" w:lineRule="exact"/>
              <w:jc w:val="both"/>
              <w:rPr>
                <w:rFonts w:ascii="標楷體" w:eastAsia="標楷體" w:hAnsi="標楷體"/>
                <w:sz w:val="20"/>
              </w:rPr>
            </w:pPr>
            <w:r w:rsidRPr="00696F2D">
              <w:rPr>
                <w:rFonts w:ascii="標楷體" w:eastAsia="標楷體" w:hAnsi="標楷體" w:hint="eastAsia"/>
                <w:sz w:val="20"/>
              </w:rPr>
              <w:t>溪州溪排水崁頂支線護岸改善工程（北勢橋~洲子一號橋）</w:t>
            </w:r>
            <w:proofErr w:type="gramStart"/>
            <w:r w:rsidRPr="00696F2D">
              <w:rPr>
                <w:rFonts w:ascii="標楷體" w:eastAsia="標楷體" w:hAnsi="標楷體" w:hint="eastAsia"/>
                <w:sz w:val="20"/>
              </w:rPr>
              <w:t>併辦土石標</w:t>
            </w:r>
            <w:proofErr w:type="gramEnd"/>
            <w:r w:rsidRPr="00696F2D">
              <w:rPr>
                <w:rFonts w:ascii="標楷體" w:eastAsia="標楷體" w:hAnsi="標楷體" w:hint="eastAsia"/>
                <w:sz w:val="20"/>
              </w:rPr>
              <w:t>售</w:t>
            </w:r>
          </w:p>
        </w:tc>
        <w:tc>
          <w:tcPr>
            <w:tcW w:w="1120" w:type="dxa"/>
            <w:tcBorders>
              <w:top w:val="single" w:sz="4" w:space="0" w:color="000000"/>
              <w:left w:val="nil"/>
              <w:bottom w:val="single" w:sz="4" w:space="0" w:color="000000"/>
              <w:right w:val="single" w:sz="4" w:space="0" w:color="000000"/>
            </w:tcBorders>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cs="新細明體" w:hint="eastAsia"/>
                <w:sz w:val="20"/>
              </w:rPr>
              <w:t>81,000</w:t>
            </w:r>
          </w:p>
        </w:tc>
        <w:tc>
          <w:tcPr>
            <w:tcW w:w="964" w:type="dxa"/>
            <w:tcBorders>
              <w:top w:val="single" w:sz="4" w:space="0" w:color="000000"/>
              <w:left w:val="nil"/>
              <w:bottom w:val="single" w:sz="4" w:space="0" w:color="000000"/>
              <w:right w:val="single" w:sz="4" w:space="0" w:color="000000"/>
            </w:tcBorders>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cs="新細明體" w:hint="eastAsia"/>
                <w:sz w:val="20"/>
              </w:rPr>
              <w:t>7</w:t>
            </w:r>
            <w:r w:rsidRPr="00696F2D">
              <w:rPr>
                <w:rFonts w:ascii="標楷體" w:eastAsia="標楷體" w:hAnsi="標楷體" w:cs="新細明體"/>
                <w:sz w:val="20"/>
              </w:rPr>
              <w:t>9,500</w:t>
            </w:r>
          </w:p>
        </w:tc>
        <w:tc>
          <w:tcPr>
            <w:tcW w:w="965" w:type="dxa"/>
            <w:tcBorders>
              <w:top w:val="nil"/>
              <w:left w:val="nil"/>
              <w:bottom w:val="single" w:sz="4" w:space="0" w:color="000000"/>
              <w:right w:val="single" w:sz="4" w:space="0" w:color="000000"/>
            </w:tcBorders>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cs="新細明體" w:hint="eastAsia"/>
                <w:sz w:val="20"/>
              </w:rPr>
              <w:t>6</w:t>
            </w:r>
            <w:r w:rsidRPr="00696F2D">
              <w:rPr>
                <w:rFonts w:ascii="標楷體" w:eastAsia="標楷體" w:hAnsi="標楷體" w:cs="新細明體"/>
                <w:sz w:val="20"/>
              </w:rPr>
              <w:t>4,000</w:t>
            </w:r>
          </w:p>
        </w:tc>
        <w:tc>
          <w:tcPr>
            <w:tcW w:w="750" w:type="dxa"/>
            <w:tcBorders>
              <w:top w:val="nil"/>
              <w:left w:val="nil"/>
              <w:bottom w:val="single" w:sz="4" w:space="0" w:color="000000"/>
              <w:right w:val="single" w:sz="4" w:space="0" w:color="000000"/>
            </w:tcBorders>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cs="新細明體" w:hint="eastAsia"/>
                <w:sz w:val="20"/>
              </w:rPr>
              <w:t>8</w:t>
            </w:r>
            <w:r w:rsidRPr="00696F2D">
              <w:rPr>
                <w:rFonts w:ascii="標楷體" w:eastAsia="標楷體" w:hAnsi="標楷體" w:cs="新細明體"/>
                <w:sz w:val="20"/>
              </w:rPr>
              <w:t>0.50</w:t>
            </w:r>
          </w:p>
        </w:tc>
      </w:tr>
      <w:tr w:rsidR="00E928AB" w:rsidRPr="00696F2D" w:rsidTr="00607CE1">
        <w:trPr>
          <w:trHeight w:val="20"/>
        </w:trPr>
        <w:tc>
          <w:tcPr>
            <w:tcW w:w="581" w:type="dxa"/>
            <w:tcBorders>
              <w:top w:val="single" w:sz="4" w:space="0" w:color="auto"/>
              <w:left w:val="single" w:sz="4" w:space="0" w:color="000000"/>
              <w:bottom w:val="single" w:sz="4" w:space="0" w:color="000000"/>
              <w:right w:val="single" w:sz="4" w:space="0" w:color="000000"/>
            </w:tcBorders>
            <w:vAlign w:val="center"/>
          </w:tcPr>
          <w:p w:rsidR="00E928AB" w:rsidRPr="00696F2D" w:rsidRDefault="00E928AB"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696F2D">
              <w:rPr>
                <w:rFonts w:ascii="標楷體" w:eastAsia="標楷體" w:hAnsi="標楷體" w:cs="新細明體" w:hint="eastAsia"/>
                <w:kern w:val="0"/>
                <w:sz w:val="20"/>
              </w:rPr>
              <w:t>18</w:t>
            </w:r>
          </w:p>
        </w:tc>
        <w:tc>
          <w:tcPr>
            <w:tcW w:w="5565" w:type="dxa"/>
            <w:tcBorders>
              <w:top w:val="single" w:sz="4" w:space="0" w:color="000000"/>
              <w:left w:val="single" w:sz="4" w:space="0" w:color="000000"/>
              <w:bottom w:val="single" w:sz="4" w:space="0" w:color="000000"/>
              <w:right w:val="single" w:sz="4" w:space="0" w:color="000000"/>
            </w:tcBorders>
            <w:vAlign w:val="center"/>
          </w:tcPr>
          <w:p w:rsidR="00E928AB" w:rsidRPr="00696F2D" w:rsidRDefault="00E928AB" w:rsidP="00607CE1">
            <w:pPr>
              <w:spacing w:line="280" w:lineRule="exact"/>
              <w:jc w:val="both"/>
              <w:rPr>
                <w:rFonts w:ascii="標楷體" w:eastAsia="標楷體" w:hAnsi="標楷體"/>
                <w:sz w:val="20"/>
              </w:rPr>
            </w:pPr>
            <w:r w:rsidRPr="00696F2D">
              <w:rPr>
                <w:rFonts w:ascii="標楷體" w:eastAsia="標楷體" w:hAnsi="標楷體" w:hint="eastAsia"/>
                <w:sz w:val="20"/>
              </w:rPr>
              <w:t>南埔</w:t>
            </w:r>
            <w:proofErr w:type="gramStart"/>
            <w:r w:rsidRPr="00696F2D">
              <w:rPr>
                <w:rFonts w:ascii="標楷體" w:eastAsia="標楷體" w:hAnsi="標楷體" w:hint="eastAsia"/>
                <w:sz w:val="20"/>
              </w:rPr>
              <w:t>埤</w:t>
            </w:r>
            <w:proofErr w:type="gramEnd"/>
            <w:r w:rsidRPr="00696F2D">
              <w:rPr>
                <w:rFonts w:ascii="標楷體" w:eastAsia="標楷體" w:hAnsi="標楷體" w:hint="eastAsia"/>
                <w:sz w:val="20"/>
              </w:rPr>
              <w:t>排水幹支線改善工程</w:t>
            </w:r>
            <w:r>
              <w:rPr>
                <w:rFonts w:ascii="標楷體" w:eastAsia="標楷體" w:hAnsi="標楷體" w:hint="eastAsia"/>
                <w:sz w:val="20"/>
              </w:rPr>
              <w:t>（</w:t>
            </w:r>
            <w:r w:rsidRPr="00696F2D">
              <w:rPr>
                <w:rFonts w:ascii="標楷體" w:eastAsia="標楷體" w:hAnsi="標楷體" w:hint="eastAsia"/>
                <w:sz w:val="20"/>
              </w:rPr>
              <w:t>含橋梁改建</w:t>
            </w:r>
            <w:r>
              <w:rPr>
                <w:rFonts w:ascii="標楷體" w:eastAsia="標楷體" w:hAnsi="標楷體" w:hint="eastAsia"/>
                <w:sz w:val="20"/>
              </w:rPr>
              <w:t>）</w:t>
            </w:r>
            <w:proofErr w:type="gramStart"/>
            <w:r w:rsidRPr="00696F2D">
              <w:rPr>
                <w:rFonts w:ascii="標楷體" w:eastAsia="標楷體" w:hAnsi="標楷體" w:hint="eastAsia"/>
                <w:sz w:val="20"/>
              </w:rPr>
              <w:t>併辦土石標</w:t>
            </w:r>
            <w:proofErr w:type="gramEnd"/>
            <w:r w:rsidRPr="00696F2D">
              <w:rPr>
                <w:rFonts w:ascii="標楷體" w:eastAsia="標楷體" w:hAnsi="標楷體" w:hint="eastAsia"/>
                <w:sz w:val="20"/>
              </w:rPr>
              <w:t>售</w:t>
            </w:r>
          </w:p>
        </w:tc>
        <w:tc>
          <w:tcPr>
            <w:tcW w:w="1120" w:type="dxa"/>
            <w:tcBorders>
              <w:top w:val="single" w:sz="4" w:space="0" w:color="000000"/>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sz w:val="20"/>
              </w:rPr>
            </w:pPr>
            <w:r w:rsidRPr="00696F2D">
              <w:rPr>
                <w:rFonts w:ascii="標楷體" w:eastAsia="標楷體" w:hAnsi="標楷體" w:hint="eastAsia"/>
                <w:sz w:val="20"/>
              </w:rPr>
              <w:t>116,020</w:t>
            </w:r>
          </w:p>
        </w:tc>
        <w:tc>
          <w:tcPr>
            <w:tcW w:w="964" w:type="dxa"/>
            <w:tcBorders>
              <w:top w:val="single" w:sz="4" w:space="0" w:color="000000"/>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cs="新細明體" w:hint="eastAsia"/>
                <w:sz w:val="20"/>
              </w:rPr>
              <w:t>116,020</w:t>
            </w:r>
          </w:p>
        </w:tc>
        <w:tc>
          <w:tcPr>
            <w:tcW w:w="965" w:type="dxa"/>
            <w:tcBorders>
              <w:top w:val="nil"/>
              <w:left w:val="nil"/>
              <w:bottom w:val="single" w:sz="4" w:space="0" w:color="000000"/>
              <w:right w:val="single" w:sz="4" w:space="0" w:color="000000"/>
            </w:tcBorders>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cs="新細明體" w:hint="eastAsia"/>
                <w:sz w:val="20"/>
              </w:rPr>
              <w:t>28,000</w:t>
            </w:r>
          </w:p>
        </w:tc>
        <w:tc>
          <w:tcPr>
            <w:tcW w:w="750" w:type="dxa"/>
            <w:tcBorders>
              <w:top w:val="nil"/>
              <w:left w:val="nil"/>
              <w:bottom w:val="single" w:sz="4" w:space="0" w:color="000000"/>
              <w:right w:val="single" w:sz="4" w:space="0" w:color="000000"/>
            </w:tcBorders>
            <w:vAlign w:val="center"/>
          </w:tcPr>
          <w:p w:rsidR="00E928AB" w:rsidRPr="00696F2D" w:rsidRDefault="00E928AB" w:rsidP="00277E13">
            <w:pPr>
              <w:spacing w:line="280" w:lineRule="exact"/>
              <w:jc w:val="right"/>
              <w:rPr>
                <w:rFonts w:ascii="標楷體" w:eastAsia="標楷體" w:hAnsi="標楷體" w:cs="新細明體"/>
                <w:sz w:val="20"/>
              </w:rPr>
            </w:pPr>
            <w:r w:rsidRPr="00696F2D">
              <w:rPr>
                <w:rFonts w:ascii="標楷體" w:eastAsia="標楷體" w:hAnsi="標楷體" w:cs="新細明體" w:hint="eastAsia"/>
                <w:sz w:val="20"/>
              </w:rPr>
              <w:t>2</w:t>
            </w:r>
            <w:r w:rsidR="00277E13">
              <w:rPr>
                <w:rFonts w:ascii="標楷體" w:eastAsia="標楷體" w:hAnsi="標楷體" w:cs="新細明體" w:hint="eastAsia"/>
                <w:sz w:val="20"/>
              </w:rPr>
              <w:t>4</w:t>
            </w:r>
            <w:r w:rsidRPr="00696F2D">
              <w:rPr>
                <w:rFonts w:ascii="標楷體" w:eastAsia="標楷體" w:hAnsi="標楷體" w:cs="新細明體" w:hint="eastAsia"/>
                <w:sz w:val="20"/>
              </w:rPr>
              <w:t>.13</w:t>
            </w:r>
          </w:p>
        </w:tc>
      </w:tr>
      <w:tr w:rsidR="00E928AB" w:rsidRPr="00696F2D" w:rsidTr="00607CE1">
        <w:trPr>
          <w:trHeight w:val="20"/>
        </w:trPr>
        <w:tc>
          <w:tcPr>
            <w:tcW w:w="581" w:type="dxa"/>
            <w:tcBorders>
              <w:top w:val="single" w:sz="4" w:space="0" w:color="auto"/>
              <w:left w:val="single" w:sz="4" w:space="0" w:color="000000"/>
              <w:bottom w:val="single" w:sz="4" w:space="0" w:color="000000"/>
              <w:right w:val="single" w:sz="4" w:space="0" w:color="000000"/>
            </w:tcBorders>
            <w:vAlign w:val="center"/>
          </w:tcPr>
          <w:p w:rsidR="00E928AB" w:rsidRPr="00696F2D" w:rsidRDefault="00E928AB"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696F2D">
              <w:rPr>
                <w:rFonts w:ascii="標楷體" w:eastAsia="標楷體" w:hAnsi="標楷體" w:cs="新細明體" w:hint="eastAsia"/>
                <w:kern w:val="0"/>
                <w:sz w:val="20"/>
              </w:rPr>
              <w:t>19</w:t>
            </w:r>
          </w:p>
        </w:tc>
        <w:tc>
          <w:tcPr>
            <w:tcW w:w="5565" w:type="dxa"/>
            <w:tcBorders>
              <w:top w:val="single" w:sz="4" w:space="0" w:color="auto"/>
              <w:left w:val="single" w:sz="4" w:space="0" w:color="auto"/>
              <w:bottom w:val="single" w:sz="4" w:space="0" w:color="auto"/>
              <w:right w:val="single" w:sz="4" w:space="0" w:color="auto"/>
            </w:tcBorders>
            <w:shd w:val="clear" w:color="000000" w:fill="FFFFFF"/>
            <w:vAlign w:val="center"/>
          </w:tcPr>
          <w:p w:rsidR="00E928AB" w:rsidRPr="008827C8" w:rsidRDefault="00E928AB" w:rsidP="00607CE1">
            <w:pPr>
              <w:spacing w:line="280" w:lineRule="exact"/>
              <w:jc w:val="both"/>
              <w:rPr>
                <w:rFonts w:ascii="標楷體" w:eastAsia="標楷體" w:hAnsi="標楷體"/>
                <w:spacing w:val="-4"/>
                <w:sz w:val="20"/>
              </w:rPr>
            </w:pPr>
            <w:r w:rsidRPr="008827C8">
              <w:rPr>
                <w:rFonts w:ascii="標楷體" w:eastAsia="標楷體" w:hAnsi="標楷體" w:hint="eastAsia"/>
                <w:spacing w:val="-4"/>
                <w:sz w:val="20"/>
              </w:rPr>
              <w:t>牛稠溪排水改善工程（長興橋上游）（含橋梁改建）</w:t>
            </w:r>
            <w:proofErr w:type="gramStart"/>
            <w:r w:rsidRPr="008827C8">
              <w:rPr>
                <w:rFonts w:ascii="標楷體" w:eastAsia="標楷體" w:hAnsi="標楷體" w:hint="eastAsia"/>
                <w:spacing w:val="-4"/>
                <w:sz w:val="20"/>
              </w:rPr>
              <w:t>併辦土石標</w:t>
            </w:r>
            <w:proofErr w:type="gramEnd"/>
            <w:r w:rsidRPr="008827C8">
              <w:rPr>
                <w:rFonts w:ascii="標楷體" w:eastAsia="標楷體" w:hAnsi="標楷體" w:hint="eastAsia"/>
                <w:spacing w:val="-4"/>
                <w:sz w:val="20"/>
              </w:rPr>
              <w:t>售</w:t>
            </w:r>
          </w:p>
        </w:tc>
        <w:tc>
          <w:tcPr>
            <w:tcW w:w="1120" w:type="dxa"/>
            <w:tcBorders>
              <w:top w:val="single" w:sz="4" w:space="0" w:color="auto"/>
              <w:left w:val="nil"/>
              <w:bottom w:val="single" w:sz="4" w:space="0" w:color="auto"/>
              <w:right w:val="single" w:sz="4" w:space="0" w:color="auto"/>
            </w:tcBorders>
            <w:shd w:val="clear" w:color="000000" w:fill="FFFFFF"/>
            <w:vAlign w:val="center"/>
          </w:tcPr>
          <w:p w:rsidR="00E928AB" w:rsidRPr="00696F2D" w:rsidRDefault="00E928AB" w:rsidP="00607CE1">
            <w:pPr>
              <w:spacing w:line="280" w:lineRule="exact"/>
              <w:jc w:val="right"/>
              <w:rPr>
                <w:rFonts w:ascii="標楷體" w:eastAsia="標楷體" w:hAnsi="標楷體"/>
                <w:sz w:val="20"/>
              </w:rPr>
            </w:pPr>
            <w:r w:rsidRPr="00696F2D">
              <w:rPr>
                <w:rFonts w:ascii="標楷體" w:eastAsia="標楷體" w:hAnsi="標楷體" w:hint="eastAsia"/>
                <w:color w:val="000000"/>
                <w:sz w:val="20"/>
              </w:rPr>
              <w:t xml:space="preserve">    66,020 </w:t>
            </w:r>
          </w:p>
        </w:tc>
        <w:tc>
          <w:tcPr>
            <w:tcW w:w="964" w:type="dxa"/>
            <w:tcBorders>
              <w:top w:val="single" w:sz="4" w:space="0" w:color="auto"/>
              <w:left w:val="nil"/>
              <w:bottom w:val="single" w:sz="4" w:space="0" w:color="auto"/>
              <w:right w:val="single" w:sz="4" w:space="0" w:color="auto"/>
            </w:tcBorders>
            <w:shd w:val="clear" w:color="000000" w:fill="FFFFFF"/>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hint="eastAsia"/>
                <w:color w:val="000000"/>
                <w:sz w:val="20"/>
              </w:rPr>
              <w:t xml:space="preserve">  66,020 </w:t>
            </w:r>
          </w:p>
        </w:tc>
        <w:tc>
          <w:tcPr>
            <w:tcW w:w="965" w:type="dxa"/>
            <w:tcBorders>
              <w:top w:val="single" w:sz="4" w:space="0" w:color="auto"/>
              <w:left w:val="nil"/>
              <w:bottom w:val="single" w:sz="4" w:space="0" w:color="auto"/>
              <w:right w:val="single" w:sz="4" w:space="0" w:color="auto"/>
            </w:tcBorders>
            <w:shd w:val="clear" w:color="000000" w:fill="FFFFFF"/>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hint="eastAsia"/>
                <w:color w:val="000000"/>
                <w:sz w:val="20"/>
              </w:rPr>
              <w:t xml:space="preserve">   9,000 </w:t>
            </w:r>
          </w:p>
        </w:tc>
        <w:tc>
          <w:tcPr>
            <w:tcW w:w="750" w:type="dxa"/>
            <w:tcBorders>
              <w:top w:val="single" w:sz="4" w:space="0" w:color="auto"/>
              <w:left w:val="nil"/>
              <w:bottom w:val="single" w:sz="4" w:space="0" w:color="auto"/>
              <w:right w:val="single" w:sz="4" w:space="0" w:color="auto"/>
            </w:tcBorders>
            <w:shd w:val="clear" w:color="000000" w:fill="FFFFFF"/>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hint="eastAsia"/>
                <w:color w:val="000000"/>
                <w:sz w:val="20"/>
              </w:rPr>
              <w:t>13.63</w:t>
            </w:r>
          </w:p>
        </w:tc>
      </w:tr>
      <w:tr w:rsidR="00E928AB" w:rsidRPr="00696F2D" w:rsidTr="00607CE1">
        <w:trPr>
          <w:trHeight w:val="20"/>
        </w:trPr>
        <w:tc>
          <w:tcPr>
            <w:tcW w:w="581" w:type="dxa"/>
            <w:tcBorders>
              <w:top w:val="single" w:sz="4" w:space="0" w:color="000000"/>
              <w:left w:val="single" w:sz="4" w:space="0" w:color="000000"/>
              <w:bottom w:val="single" w:sz="4" w:space="0" w:color="000000"/>
              <w:right w:val="single" w:sz="4" w:space="0" w:color="000000"/>
            </w:tcBorders>
          </w:tcPr>
          <w:p w:rsidR="00E928AB" w:rsidRPr="00696F2D" w:rsidRDefault="00E928AB"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696F2D">
              <w:rPr>
                <w:rFonts w:ascii="標楷體" w:eastAsia="標楷體" w:hAnsi="標楷體" w:cs="新細明體" w:hint="eastAsia"/>
                <w:kern w:val="0"/>
                <w:sz w:val="20"/>
              </w:rPr>
              <w:t>20</w:t>
            </w:r>
          </w:p>
        </w:tc>
        <w:tc>
          <w:tcPr>
            <w:tcW w:w="5565" w:type="dxa"/>
            <w:tcBorders>
              <w:top w:val="nil"/>
              <w:left w:val="single" w:sz="4" w:space="0" w:color="auto"/>
              <w:bottom w:val="single" w:sz="4" w:space="0" w:color="auto"/>
              <w:right w:val="single" w:sz="4" w:space="0" w:color="auto"/>
            </w:tcBorders>
            <w:shd w:val="clear" w:color="000000" w:fill="FFFFFF"/>
            <w:vAlign w:val="center"/>
          </w:tcPr>
          <w:p w:rsidR="00E928AB" w:rsidRPr="00696F2D" w:rsidRDefault="00E928AB" w:rsidP="00607CE1">
            <w:pPr>
              <w:spacing w:line="280" w:lineRule="exact"/>
              <w:jc w:val="both"/>
              <w:rPr>
                <w:rFonts w:ascii="標楷體" w:eastAsia="標楷體" w:hAnsi="標楷體" w:cs="新細明體"/>
                <w:sz w:val="20"/>
              </w:rPr>
            </w:pPr>
            <w:r w:rsidRPr="00696F2D">
              <w:rPr>
                <w:rFonts w:ascii="標楷體" w:eastAsia="標楷體" w:hAnsi="標楷體" w:hint="eastAsia"/>
                <w:color w:val="000000"/>
                <w:sz w:val="20"/>
              </w:rPr>
              <w:t>楓港溪堤防改善工程</w:t>
            </w:r>
            <w:r>
              <w:rPr>
                <w:rFonts w:ascii="標楷體" w:eastAsia="標楷體" w:hAnsi="標楷體" w:hint="eastAsia"/>
                <w:color w:val="000000"/>
                <w:sz w:val="20"/>
              </w:rPr>
              <w:t>（</w:t>
            </w:r>
            <w:r w:rsidRPr="00696F2D">
              <w:rPr>
                <w:rFonts w:ascii="標楷體" w:eastAsia="標楷體" w:hAnsi="標楷體" w:hint="eastAsia"/>
                <w:color w:val="000000"/>
                <w:sz w:val="20"/>
              </w:rPr>
              <w:t>2K+050~2K+709</w:t>
            </w:r>
            <w:r>
              <w:rPr>
                <w:rFonts w:ascii="標楷體" w:eastAsia="標楷體" w:hAnsi="標楷體" w:hint="eastAsia"/>
                <w:color w:val="000000"/>
                <w:sz w:val="20"/>
              </w:rPr>
              <w:t>）</w:t>
            </w:r>
          </w:p>
        </w:tc>
        <w:tc>
          <w:tcPr>
            <w:tcW w:w="1120" w:type="dxa"/>
            <w:tcBorders>
              <w:top w:val="nil"/>
              <w:left w:val="nil"/>
              <w:bottom w:val="single" w:sz="4" w:space="0" w:color="auto"/>
              <w:right w:val="single" w:sz="4" w:space="0" w:color="auto"/>
            </w:tcBorders>
            <w:shd w:val="clear" w:color="000000" w:fill="FFFFFF"/>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hint="eastAsia"/>
                <w:color w:val="000000"/>
                <w:sz w:val="20"/>
              </w:rPr>
              <w:t xml:space="preserve">    83,000 </w:t>
            </w:r>
          </w:p>
        </w:tc>
        <w:tc>
          <w:tcPr>
            <w:tcW w:w="964" w:type="dxa"/>
            <w:tcBorders>
              <w:top w:val="nil"/>
              <w:left w:val="nil"/>
              <w:bottom w:val="single" w:sz="4" w:space="0" w:color="auto"/>
              <w:right w:val="single" w:sz="4" w:space="0" w:color="auto"/>
            </w:tcBorders>
            <w:shd w:val="clear" w:color="000000" w:fill="FFFFFF"/>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hint="eastAsia"/>
                <w:color w:val="000000"/>
                <w:sz w:val="20"/>
              </w:rPr>
              <w:t xml:space="preserve">  83,000 </w:t>
            </w:r>
          </w:p>
        </w:tc>
        <w:tc>
          <w:tcPr>
            <w:tcW w:w="965" w:type="dxa"/>
            <w:tcBorders>
              <w:top w:val="nil"/>
              <w:left w:val="nil"/>
              <w:bottom w:val="single" w:sz="4" w:space="0" w:color="auto"/>
              <w:right w:val="single" w:sz="4" w:space="0" w:color="auto"/>
            </w:tcBorders>
            <w:shd w:val="clear" w:color="000000" w:fill="FFFFFF"/>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hint="eastAsia"/>
                <w:color w:val="000000"/>
                <w:sz w:val="20"/>
              </w:rPr>
              <w:t xml:space="preserve">  12,000 </w:t>
            </w:r>
          </w:p>
        </w:tc>
        <w:tc>
          <w:tcPr>
            <w:tcW w:w="750" w:type="dxa"/>
            <w:tcBorders>
              <w:top w:val="nil"/>
              <w:left w:val="nil"/>
              <w:bottom w:val="single" w:sz="4" w:space="0" w:color="auto"/>
              <w:right w:val="single" w:sz="4" w:space="0" w:color="auto"/>
            </w:tcBorders>
            <w:shd w:val="clear" w:color="000000" w:fill="FFFFFF"/>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hint="eastAsia"/>
                <w:color w:val="000000"/>
                <w:sz w:val="20"/>
              </w:rPr>
              <w:t>14.46</w:t>
            </w:r>
          </w:p>
        </w:tc>
      </w:tr>
      <w:tr w:rsidR="00E928AB" w:rsidRPr="00696F2D" w:rsidTr="00607CE1">
        <w:trPr>
          <w:trHeight w:val="20"/>
        </w:trPr>
        <w:tc>
          <w:tcPr>
            <w:tcW w:w="581" w:type="dxa"/>
            <w:tcBorders>
              <w:top w:val="single" w:sz="4" w:space="0" w:color="auto"/>
              <w:left w:val="single" w:sz="4" w:space="0" w:color="000000"/>
              <w:bottom w:val="single" w:sz="4" w:space="0" w:color="000000"/>
              <w:right w:val="single" w:sz="4" w:space="0" w:color="000000"/>
            </w:tcBorders>
            <w:vAlign w:val="center"/>
          </w:tcPr>
          <w:p w:rsidR="00E928AB" w:rsidRPr="00696F2D" w:rsidRDefault="00E928AB"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696F2D">
              <w:rPr>
                <w:rFonts w:ascii="標楷體" w:eastAsia="標楷體" w:hAnsi="標楷體" w:cs="新細明體" w:hint="eastAsia"/>
                <w:kern w:val="0"/>
                <w:sz w:val="20"/>
              </w:rPr>
              <w:t>21</w:t>
            </w:r>
          </w:p>
        </w:tc>
        <w:tc>
          <w:tcPr>
            <w:tcW w:w="5565" w:type="dxa"/>
            <w:tcBorders>
              <w:top w:val="nil"/>
              <w:left w:val="single" w:sz="4" w:space="0" w:color="auto"/>
              <w:bottom w:val="single" w:sz="4" w:space="0" w:color="auto"/>
              <w:right w:val="single" w:sz="4" w:space="0" w:color="auto"/>
            </w:tcBorders>
            <w:shd w:val="clear" w:color="000000" w:fill="FFFFFF"/>
            <w:vAlign w:val="center"/>
          </w:tcPr>
          <w:p w:rsidR="00E928AB" w:rsidRPr="00696F2D" w:rsidRDefault="00E928AB" w:rsidP="00607CE1">
            <w:pPr>
              <w:spacing w:line="280" w:lineRule="exact"/>
              <w:jc w:val="both"/>
              <w:rPr>
                <w:rFonts w:ascii="標楷體" w:eastAsia="標楷體" w:hAnsi="標楷體"/>
                <w:sz w:val="20"/>
              </w:rPr>
            </w:pPr>
            <w:r w:rsidRPr="00696F2D">
              <w:rPr>
                <w:rFonts w:ascii="標楷體" w:eastAsia="標楷體" w:hAnsi="標楷體" w:hint="eastAsia"/>
                <w:color w:val="000000"/>
                <w:sz w:val="20"/>
              </w:rPr>
              <w:t>牛稠溪流域水質淨化工程</w:t>
            </w:r>
          </w:p>
        </w:tc>
        <w:tc>
          <w:tcPr>
            <w:tcW w:w="1120" w:type="dxa"/>
            <w:tcBorders>
              <w:top w:val="nil"/>
              <w:left w:val="nil"/>
              <w:bottom w:val="single" w:sz="4" w:space="0" w:color="auto"/>
              <w:right w:val="single" w:sz="4" w:space="0" w:color="auto"/>
            </w:tcBorders>
            <w:shd w:val="clear" w:color="000000" w:fill="FFFFFF"/>
            <w:vAlign w:val="center"/>
          </w:tcPr>
          <w:p w:rsidR="00E928AB" w:rsidRPr="00696F2D" w:rsidRDefault="00E928AB" w:rsidP="00607CE1">
            <w:pPr>
              <w:spacing w:line="280" w:lineRule="exact"/>
              <w:jc w:val="right"/>
              <w:rPr>
                <w:rFonts w:ascii="標楷體" w:eastAsia="標楷體" w:hAnsi="標楷體"/>
                <w:sz w:val="20"/>
              </w:rPr>
            </w:pPr>
            <w:r w:rsidRPr="00696F2D">
              <w:rPr>
                <w:rFonts w:ascii="標楷體" w:eastAsia="標楷體" w:hAnsi="標楷體" w:hint="eastAsia"/>
                <w:color w:val="000000"/>
                <w:sz w:val="20"/>
              </w:rPr>
              <w:t xml:space="preserve">    99,000 </w:t>
            </w:r>
          </w:p>
        </w:tc>
        <w:tc>
          <w:tcPr>
            <w:tcW w:w="964" w:type="dxa"/>
            <w:tcBorders>
              <w:top w:val="nil"/>
              <w:left w:val="nil"/>
              <w:bottom w:val="single" w:sz="4" w:space="0" w:color="auto"/>
              <w:right w:val="single" w:sz="4" w:space="0" w:color="auto"/>
            </w:tcBorders>
            <w:shd w:val="clear" w:color="000000" w:fill="FFFFFF"/>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hint="eastAsia"/>
                <w:color w:val="000000"/>
                <w:sz w:val="20"/>
              </w:rPr>
              <w:t xml:space="preserve">  99,000 </w:t>
            </w:r>
          </w:p>
        </w:tc>
        <w:tc>
          <w:tcPr>
            <w:tcW w:w="965" w:type="dxa"/>
            <w:tcBorders>
              <w:top w:val="nil"/>
              <w:left w:val="nil"/>
              <w:bottom w:val="single" w:sz="4" w:space="0" w:color="auto"/>
              <w:right w:val="single" w:sz="4" w:space="0" w:color="auto"/>
            </w:tcBorders>
            <w:shd w:val="clear" w:color="000000" w:fill="FFFFFF"/>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hint="eastAsia"/>
                <w:color w:val="000000"/>
                <w:sz w:val="20"/>
              </w:rPr>
              <w:t xml:space="preserve">   2,254 </w:t>
            </w:r>
          </w:p>
        </w:tc>
        <w:tc>
          <w:tcPr>
            <w:tcW w:w="750" w:type="dxa"/>
            <w:tcBorders>
              <w:top w:val="nil"/>
              <w:left w:val="nil"/>
              <w:bottom w:val="single" w:sz="4" w:space="0" w:color="auto"/>
              <w:right w:val="single" w:sz="4" w:space="0" w:color="auto"/>
            </w:tcBorders>
            <w:shd w:val="clear" w:color="000000" w:fill="FFFFFF"/>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hint="eastAsia"/>
                <w:color w:val="000000"/>
                <w:sz w:val="20"/>
              </w:rPr>
              <w:t>2.28</w:t>
            </w:r>
          </w:p>
        </w:tc>
      </w:tr>
      <w:tr w:rsidR="00E928AB" w:rsidRPr="00696F2D" w:rsidTr="00607CE1">
        <w:trPr>
          <w:trHeight w:val="20"/>
        </w:trPr>
        <w:tc>
          <w:tcPr>
            <w:tcW w:w="581" w:type="dxa"/>
            <w:tcBorders>
              <w:top w:val="single" w:sz="4" w:space="0" w:color="auto"/>
              <w:left w:val="single" w:sz="4" w:space="0" w:color="000000"/>
              <w:bottom w:val="single" w:sz="4" w:space="0" w:color="000000"/>
              <w:right w:val="single" w:sz="4" w:space="0" w:color="000000"/>
            </w:tcBorders>
            <w:vAlign w:val="center"/>
          </w:tcPr>
          <w:p w:rsidR="00E928AB" w:rsidRPr="00696F2D" w:rsidRDefault="00E928AB"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696F2D">
              <w:rPr>
                <w:rFonts w:ascii="標楷體" w:eastAsia="標楷體" w:hAnsi="標楷體" w:cs="新細明體" w:hint="eastAsia"/>
                <w:kern w:val="0"/>
                <w:sz w:val="20"/>
              </w:rPr>
              <w:t>22</w:t>
            </w:r>
          </w:p>
        </w:tc>
        <w:tc>
          <w:tcPr>
            <w:tcW w:w="5565" w:type="dxa"/>
            <w:tcBorders>
              <w:top w:val="nil"/>
              <w:left w:val="single" w:sz="4" w:space="0" w:color="auto"/>
              <w:bottom w:val="single" w:sz="4" w:space="0" w:color="auto"/>
              <w:right w:val="single" w:sz="4" w:space="0" w:color="auto"/>
            </w:tcBorders>
            <w:shd w:val="clear" w:color="000000" w:fill="FFFFFF"/>
            <w:vAlign w:val="center"/>
          </w:tcPr>
          <w:p w:rsidR="00E928AB" w:rsidRPr="00696F2D" w:rsidRDefault="00E928AB" w:rsidP="00607CE1">
            <w:pPr>
              <w:spacing w:line="280" w:lineRule="exact"/>
              <w:jc w:val="both"/>
              <w:rPr>
                <w:rFonts w:ascii="標楷體" w:eastAsia="標楷體" w:hAnsi="標楷體"/>
                <w:sz w:val="20"/>
              </w:rPr>
            </w:pPr>
            <w:r w:rsidRPr="00696F2D">
              <w:rPr>
                <w:rFonts w:ascii="標楷體" w:eastAsia="標楷體" w:hAnsi="標楷體" w:hint="eastAsia"/>
                <w:color w:val="000000"/>
                <w:sz w:val="20"/>
              </w:rPr>
              <w:t>武洛溪大仁支線排水治理工程</w:t>
            </w:r>
            <w:r>
              <w:rPr>
                <w:rFonts w:ascii="標楷體" w:eastAsia="標楷體" w:hAnsi="標楷體" w:hint="eastAsia"/>
                <w:color w:val="000000"/>
                <w:sz w:val="20"/>
              </w:rPr>
              <w:t>（</w:t>
            </w:r>
            <w:r w:rsidRPr="00696F2D">
              <w:rPr>
                <w:rFonts w:ascii="標楷體" w:eastAsia="標楷體" w:hAnsi="標楷體" w:hint="eastAsia"/>
                <w:color w:val="000000"/>
                <w:sz w:val="20"/>
              </w:rPr>
              <w:t>第二期</w:t>
            </w:r>
            <w:r>
              <w:rPr>
                <w:rFonts w:ascii="標楷體" w:eastAsia="標楷體" w:hAnsi="標楷體" w:hint="eastAsia"/>
                <w:color w:val="000000"/>
                <w:sz w:val="20"/>
              </w:rPr>
              <w:t>）</w:t>
            </w:r>
          </w:p>
        </w:tc>
        <w:tc>
          <w:tcPr>
            <w:tcW w:w="1120" w:type="dxa"/>
            <w:tcBorders>
              <w:top w:val="nil"/>
              <w:left w:val="nil"/>
              <w:bottom w:val="single" w:sz="4" w:space="0" w:color="auto"/>
              <w:right w:val="single" w:sz="4" w:space="0" w:color="auto"/>
            </w:tcBorders>
            <w:shd w:val="clear" w:color="000000" w:fill="FFFFFF"/>
            <w:vAlign w:val="center"/>
          </w:tcPr>
          <w:p w:rsidR="00E928AB" w:rsidRPr="00696F2D" w:rsidRDefault="00E928AB" w:rsidP="00607CE1">
            <w:pPr>
              <w:spacing w:line="280" w:lineRule="exact"/>
              <w:jc w:val="right"/>
              <w:rPr>
                <w:rFonts w:ascii="標楷體" w:eastAsia="標楷體" w:hAnsi="標楷體"/>
                <w:sz w:val="20"/>
              </w:rPr>
            </w:pPr>
            <w:r w:rsidRPr="00696F2D">
              <w:rPr>
                <w:rFonts w:ascii="標楷體" w:eastAsia="標楷體" w:hAnsi="標楷體" w:hint="eastAsia"/>
                <w:color w:val="000000"/>
                <w:sz w:val="20"/>
              </w:rPr>
              <w:t xml:space="preserve">   100,648 </w:t>
            </w:r>
          </w:p>
        </w:tc>
        <w:tc>
          <w:tcPr>
            <w:tcW w:w="964" w:type="dxa"/>
            <w:tcBorders>
              <w:top w:val="nil"/>
              <w:left w:val="nil"/>
              <w:bottom w:val="single" w:sz="4" w:space="0" w:color="auto"/>
              <w:right w:val="single" w:sz="4" w:space="0" w:color="auto"/>
            </w:tcBorders>
            <w:shd w:val="clear" w:color="000000" w:fill="FFFFFF"/>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hint="eastAsia"/>
                <w:color w:val="000000"/>
                <w:sz w:val="20"/>
              </w:rPr>
              <w:t xml:space="preserve"> 100,648 </w:t>
            </w:r>
          </w:p>
        </w:tc>
        <w:tc>
          <w:tcPr>
            <w:tcW w:w="965" w:type="dxa"/>
            <w:tcBorders>
              <w:top w:val="nil"/>
              <w:left w:val="nil"/>
              <w:bottom w:val="single" w:sz="4" w:space="0" w:color="auto"/>
              <w:right w:val="single" w:sz="4" w:space="0" w:color="auto"/>
            </w:tcBorders>
            <w:shd w:val="clear" w:color="000000" w:fill="FFFFFF"/>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hint="eastAsia"/>
                <w:color w:val="000000"/>
                <w:sz w:val="20"/>
              </w:rPr>
              <w:t xml:space="preserve">  48,000 </w:t>
            </w:r>
          </w:p>
        </w:tc>
        <w:tc>
          <w:tcPr>
            <w:tcW w:w="750" w:type="dxa"/>
            <w:tcBorders>
              <w:top w:val="nil"/>
              <w:left w:val="nil"/>
              <w:bottom w:val="single" w:sz="4" w:space="0" w:color="auto"/>
              <w:right w:val="single" w:sz="4" w:space="0" w:color="auto"/>
            </w:tcBorders>
            <w:shd w:val="clear" w:color="000000" w:fill="FFFFFF"/>
            <w:vAlign w:val="center"/>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hint="eastAsia"/>
                <w:color w:val="000000"/>
                <w:sz w:val="20"/>
              </w:rPr>
              <w:t>47.69</w:t>
            </w:r>
          </w:p>
        </w:tc>
      </w:tr>
      <w:tr w:rsidR="00E928AB" w:rsidRPr="00696F2D" w:rsidTr="00607CE1">
        <w:trPr>
          <w:trHeight w:val="20"/>
        </w:trPr>
        <w:tc>
          <w:tcPr>
            <w:tcW w:w="581" w:type="dxa"/>
            <w:tcBorders>
              <w:top w:val="single" w:sz="4" w:space="0" w:color="auto"/>
              <w:left w:val="single" w:sz="4" w:space="0" w:color="000000"/>
              <w:bottom w:val="single" w:sz="4" w:space="0" w:color="000000"/>
              <w:right w:val="single" w:sz="4" w:space="0" w:color="000000"/>
            </w:tcBorders>
          </w:tcPr>
          <w:p w:rsidR="00E928AB" w:rsidRPr="00696F2D" w:rsidRDefault="00E928AB"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696F2D">
              <w:rPr>
                <w:rFonts w:ascii="標楷體" w:eastAsia="標楷體" w:hAnsi="標楷體" w:cs="新細明體" w:hint="eastAsia"/>
                <w:kern w:val="0"/>
                <w:sz w:val="20"/>
              </w:rPr>
              <w:t>23</w:t>
            </w:r>
          </w:p>
        </w:tc>
        <w:tc>
          <w:tcPr>
            <w:tcW w:w="5565" w:type="dxa"/>
            <w:tcBorders>
              <w:top w:val="single" w:sz="4" w:space="0" w:color="auto"/>
              <w:left w:val="single" w:sz="4" w:space="0" w:color="auto"/>
              <w:bottom w:val="single" w:sz="4" w:space="0" w:color="auto"/>
              <w:right w:val="single" w:sz="4" w:space="0" w:color="auto"/>
            </w:tcBorders>
            <w:shd w:val="clear" w:color="000000" w:fill="FFFFFF"/>
            <w:vAlign w:val="center"/>
          </w:tcPr>
          <w:p w:rsidR="00E928AB" w:rsidRPr="00F70DC8" w:rsidRDefault="00E928AB" w:rsidP="00607CE1">
            <w:pPr>
              <w:spacing w:line="280" w:lineRule="exact"/>
              <w:jc w:val="both"/>
              <w:rPr>
                <w:rFonts w:ascii="標楷體" w:eastAsia="標楷體" w:hAnsi="標楷體"/>
                <w:spacing w:val="-6"/>
                <w:sz w:val="20"/>
              </w:rPr>
            </w:pPr>
            <w:r w:rsidRPr="00F70DC8">
              <w:rPr>
                <w:rFonts w:ascii="標楷體" w:eastAsia="標楷體" w:hAnsi="標楷體" w:hint="eastAsia"/>
                <w:color w:val="000000"/>
                <w:spacing w:val="-6"/>
                <w:sz w:val="20"/>
              </w:rPr>
              <w:t>縣道185線枋寮段（屏132線至台1線64K+520~68K+948）拓寬工程</w:t>
            </w:r>
          </w:p>
        </w:tc>
        <w:tc>
          <w:tcPr>
            <w:tcW w:w="1120" w:type="dxa"/>
            <w:tcBorders>
              <w:top w:val="single" w:sz="4" w:space="0" w:color="auto"/>
              <w:left w:val="nil"/>
              <w:bottom w:val="single" w:sz="4" w:space="0" w:color="auto"/>
              <w:right w:val="single" w:sz="4" w:space="0" w:color="auto"/>
            </w:tcBorders>
            <w:shd w:val="clear" w:color="000000" w:fill="FFFFFF"/>
          </w:tcPr>
          <w:p w:rsidR="00E928AB" w:rsidRPr="00696F2D" w:rsidRDefault="00E928AB" w:rsidP="00607CE1">
            <w:pPr>
              <w:spacing w:line="280" w:lineRule="exact"/>
              <w:jc w:val="right"/>
              <w:rPr>
                <w:rFonts w:ascii="標楷體" w:eastAsia="標楷體" w:hAnsi="標楷體"/>
                <w:sz w:val="20"/>
              </w:rPr>
            </w:pPr>
            <w:r w:rsidRPr="00696F2D">
              <w:rPr>
                <w:rFonts w:ascii="標楷體" w:eastAsia="標楷體" w:hAnsi="標楷體" w:hint="eastAsia"/>
                <w:color w:val="000000"/>
                <w:sz w:val="20"/>
              </w:rPr>
              <w:t xml:space="preserve">   224,993 </w:t>
            </w:r>
          </w:p>
        </w:tc>
        <w:tc>
          <w:tcPr>
            <w:tcW w:w="964" w:type="dxa"/>
            <w:tcBorders>
              <w:top w:val="single" w:sz="4" w:space="0" w:color="auto"/>
              <w:left w:val="nil"/>
              <w:bottom w:val="single" w:sz="4" w:space="0" w:color="auto"/>
              <w:right w:val="single" w:sz="4" w:space="0" w:color="auto"/>
            </w:tcBorders>
            <w:shd w:val="clear" w:color="000000" w:fill="FFFFFF"/>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hint="eastAsia"/>
                <w:color w:val="000000"/>
                <w:sz w:val="20"/>
              </w:rPr>
              <w:t xml:space="preserve">  61,343 </w:t>
            </w:r>
          </w:p>
        </w:tc>
        <w:tc>
          <w:tcPr>
            <w:tcW w:w="965" w:type="dxa"/>
            <w:tcBorders>
              <w:top w:val="single" w:sz="4" w:space="0" w:color="auto"/>
              <w:left w:val="nil"/>
              <w:bottom w:val="single" w:sz="4" w:space="0" w:color="auto"/>
              <w:right w:val="single" w:sz="4" w:space="0" w:color="auto"/>
            </w:tcBorders>
            <w:shd w:val="clear" w:color="000000" w:fill="FFFFFF"/>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hint="eastAsia"/>
                <w:color w:val="000000"/>
                <w:sz w:val="20"/>
              </w:rPr>
              <w:t xml:space="preserve">  61,343 </w:t>
            </w:r>
          </w:p>
        </w:tc>
        <w:tc>
          <w:tcPr>
            <w:tcW w:w="750" w:type="dxa"/>
            <w:tcBorders>
              <w:top w:val="single" w:sz="4" w:space="0" w:color="auto"/>
              <w:left w:val="nil"/>
              <w:bottom w:val="single" w:sz="4" w:space="0" w:color="auto"/>
              <w:right w:val="single" w:sz="4" w:space="0" w:color="auto"/>
            </w:tcBorders>
            <w:shd w:val="clear" w:color="000000" w:fill="FFFFFF"/>
          </w:tcPr>
          <w:p w:rsidR="00E928AB" w:rsidRPr="00696F2D" w:rsidRDefault="00E928AB" w:rsidP="00607CE1">
            <w:pPr>
              <w:spacing w:line="280" w:lineRule="exact"/>
              <w:jc w:val="right"/>
              <w:rPr>
                <w:rFonts w:ascii="標楷體" w:eastAsia="標楷體" w:hAnsi="標楷體" w:cs="新細明體"/>
                <w:sz w:val="20"/>
              </w:rPr>
            </w:pPr>
            <w:r w:rsidRPr="00696F2D">
              <w:rPr>
                <w:rFonts w:ascii="標楷體" w:eastAsia="標楷體" w:hAnsi="標楷體" w:hint="eastAsia"/>
                <w:color w:val="000000"/>
                <w:sz w:val="20"/>
              </w:rPr>
              <w:t>100.00</w:t>
            </w:r>
          </w:p>
        </w:tc>
      </w:tr>
    </w:tbl>
    <w:p w:rsidR="00E928AB" w:rsidRPr="00E06B8B" w:rsidRDefault="00E928AB" w:rsidP="008E5C32">
      <w:pPr>
        <w:spacing w:beforeLines="50" w:before="120" w:line="480" w:lineRule="exact"/>
        <w:ind w:rightChars="-180" w:right="-432" w:firstLineChars="23" w:firstLine="55"/>
        <w:jc w:val="center"/>
        <w:rPr>
          <w:rFonts w:ascii="標楷體" w:eastAsia="標楷體" w:hAnsi="標楷體"/>
          <w:b/>
        </w:rPr>
      </w:pPr>
      <w:r w:rsidRPr="00E06B8B">
        <w:rPr>
          <w:rFonts w:ascii="標楷體" w:eastAsia="標楷體" w:hAnsi="標楷體" w:hint="eastAsia"/>
          <w:b/>
        </w:rPr>
        <w:lastRenderedPageBreak/>
        <w:t>表1</w:t>
      </w:r>
      <w:r w:rsidRPr="00E06B8B">
        <w:rPr>
          <w:rFonts w:ascii="標楷體" w:eastAsia="標楷體" w:hAnsi="標楷體" w:hint="eastAsia"/>
          <w:b/>
          <w:spacing w:val="-2"/>
          <w:kern w:val="0"/>
        </w:rPr>
        <w:t xml:space="preserve">　</w:t>
      </w:r>
      <w:r>
        <w:rPr>
          <w:rFonts w:ascii="標楷體" w:eastAsia="標楷體" w:hAnsi="標楷體" w:hint="eastAsia"/>
          <w:b/>
        </w:rPr>
        <w:t>縣政府主管重大計畫預算執行情形</w:t>
      </w:r>
      <w:r w:rsidRPr="00BC3547">
        <w:rPr>
          <w:rFonts w:ascii="標楷體" w:eastAsia="標楷體" w:hAnsi="標楷體" w:hint="eastAsia"/>
        </w:rPr>
        <w:t>（續）</w:t>
      </w:r>
    </w:p>
    <w:p w:rsidR="00E928AB" w:rsidRPr="00E06B8B" w:rsidRDefault="00E928AB" w:rsidP="00E928AB">
      <w:pPr>
        <w:snapToGrid w:val="0"/>
        <w:spacing w:line="240" w:lineRule="exact"/>
        <w:ind w:rightChars="-2" w:right="-5"/>
        <w:jc w:val="right"/>
        <w:rPr>
          <w:rFonts w:ascii="標楷體" w:eastAsia="標楷體" w:hAnsi="標楷體"/>
          <w:b/>
        </w:rPr>
      </w:pPr>
      <w:r w:rsidRPr="00E06B8B">
        <w:rPr>
          <w:rFonts w:ascii="標楷體" w:eastAsia="標楷體" w:hAnsi="標楷體" w:hint="eastAsia"/>
          <w:sz w:val="20"/>
        </w:rPr>
        <w:t>單位：新臺幣千元、％</w:t>
      </w:r>
    </w:p>
    <w:tbl>
      <w:tblPr>
        <w:tblpPr w:leftFromText="180" w:rightFromText="180" w:vertAnchor="text" w:horzAnchor="margin" w:tblpY="47"/>
        <w:tblW w:w="9945" w:type="dxa"/>
        <w:tblLayout w:type="fixed"/>
        <w:tblCellMar>
          <w:left w:w="28" w:type="dxa"/>
          <w:right w:w="28" w:type="dxa"/>
        </w:tblCellMar>
        <w:tblLook w:val="04A0" w:firstRow="1" w:lastRow="0" w:firstColumn="1" w:lastColumn="0" w:noHBand="0" w:noVBand="1"/>
      </w:tblPr>
      <w:tblGrid>
        <w:gridCol w:w="581"/>
        <w:gridCol w:w="5565"/>
        <w:gridCol w:w="1120"/>
        <w:gridCol w:w="964"/>
        <w:gridCol w:w="965"/>
        <w:gridCol w:w="750"/>
      </w:tblGrid>
      <w:tr w:rsidR="00E928AB" w:rsidRPr="00E06B8B" w:rsidTr="00607CE1">
        <w:trPr>
          <w:trHeight w:val="20"/>
        </w:trPr>
        <w:tc>
          <w:tcPr>
            <w:tcW w:w="581" w:type="dxa"/>
            <w:vMerge w:val="restart"/>
            <w:tcBorders>
              <w:top w:val="single" w:sz="4" w:space="0" w:color="auto"/>
              <w:left w:val="single" w:sz="4" w:space="0" w:color="000000"/>
              <w:right w:val="single" w:sz="4" w:space="0" w:color="000000"/>
            </w:tcBorders>
            <w:vAlign w:val="center"/>
          </w:tcPr>
          <w:p w:rsidR="00E928AB" w:rsidRPr="00E06B8B" w:rsidRDefault="00E928AB"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Pr>
                <w:rFonts w:ascii="標楷體" w:eastAsia="標楷體" w:hAnsi="標楷體" w:hint="eastAsia"/>
                <w:bCs/>
                <w:kern w:val="0"/>
                <w:sz w:val="20"/>
              </w:rPr>
              <w:t>項次</w:t>
            </w:r>
          </w:p>
        </w:tc>
        <w:tc>
          <w:tcPr>
            <w:tcW w:w="5565" w:type="dxa"/>
            <w:vMerge w:val="restart"/>
            <w:tcBorders>
              <w:top w:val="single" w:sz="4" w:space="0" w:color="auto"/>
              <w:left w:val="single" w:sz="4" w:space="0" w:color="auto"/>
              <w:right w:val="single" w:sz="4" w:space="0" w:color="auto"/>
            </w:tcBorders>
            <w:shd w:val="clear" w:color="000000" w:fill="FFFFFF"/>
            <w:vAlign w:val="center"/>
          </w:tcPr>
          <w:p w:rsidR="00E928AB" w:rsidRDefault="00E928AB" w:rsidP="00607CE1">
            <w:pPr>
              <w:spacing w:line="280" w:lineRule="exact"/>
              <w:jc w:val="distribute"/>
              <w:rPr>
                <w:rFonts w:ascii="標楷體" w:eastAsia="標楷體" w:hAnsi="標楷體"/>
                <w:color w:val="000000"/>
                <w:sz w:val="20"/>
              </w:rPr>
            </w:pPr>
            <w:r w:rsidRPr="00E06B8B">
              <w:rPr>
                <w:rFonts w:ascii="標楷體" w:eastAsia="標楷體" w:hAnsi="標楷體" w:hint="eastAsia"/>
                <w:bCs/>
                <w:kern w:val="0"/>
                <w:sz w:val="20"/>
              </w:rPr>
              <w:t>計  畫  名  稱</w:t>
            </w:r>
          </w:p>
        </w:tc>
        <w:tc>
          <w:tcPr>
            <w:tcW w:w="1120" w:type="dxa"/>
            <w:vMerge w:val="restart"/>
            <w:tcBorders>
              <w:top w:val="single" w:sz="4" w:space="0" w:color="auto"/>
              <w:left w:val="nil"/>
              <w:right w:val="single" w:sz="4" w:space="0" w:color="auto"/>
            </w:tcBorders>
            <w:shd w:val="clear" w:color="000000" w:fill="FFFFFF"/>
            <w:vAlign w:val="center"/>
          </w:tcPr>
          <w:p w:rsidR="00E928AB" w:rsidRDefault="00E928AB" w:rsidP="00607CE1">
            <w:pPr>
              <w:spacing w:line="280" w:lineRule="exact"/>
              <w:jc w:val="distribute"/>
              <w:rPr>
                <w:rFonts w:ascii="標楷體" w:eastAsia="標楷體" w:hAnsi="標楷體"/>
                <w:color w:val="000000"/>
                <w:sz w:val="20"/>
              </w:rPr>
            </w:pPr>
            <w:r w:rsidRPr="00E06B8B">
              <w:rPr>
                <w:rFonts w:ascii="標楷體" w:eastAsia="標楷體" w:hAnsi="標楷體" w:hint="eastAsia"/>
                <w:bCs/>
                <w:kern w:val="0"/>
                <w:sz w:val="20"/>
              </w:rPr>
              <w:t>計畫總經費</w:t>
            </w:r>
          </w:p>
        </w:tc>
        <w:tc>
          <w:tcPr>
            <w:tcW w:w="2679" w:type="dxa"/>
            <w:gridSpan w:val="3"/>
            <w:tcBorders>
              <w:top w:val="single" w:sz="4" w:space="0" w:color="auto"/>
              <w:left w:val="nil"/>
              <w:bottom w:val="single" w:sz="4" w:space="0" w:color="auto"/>
              <w:right w:val="single" w:sz="4" w:space="0" w:color="auto"/>
            </w:tcBorders>
            <w:shd w:val="clear" w:color="000000" w:fill="FFFFFF"/>
            <w:vAlign w:val="center"/>
          </w:tcPr>
          <w:p w:rsidR="00E928AB" w:rsidRDefault="00E928AB" w:rsidP="00607CE1">
            <w:pPr>
              <w:spacing w:line="280" w:lineRule="exact"/>
              <w:jc w:val="distribute"/>
              <w:rPr>
                <w:rFonts w:ascii="標楷體" w:eastAsia="標楷體" w:hAnsi="標楷體"/>
                <w:color w:val="000000"/>
                <w:sz w:val="20"/>
              </w:rPr>
            </w:pPr>
            <w:r w:rsidRPr="00E06B8B">
              <w:rPr>
                <w:rFonts w:ascii="標楷體" w:eastAsia="標楷體" w:hAnsi="標楷體" w:hint="eastAsia"/>
                <w:bCs/>
                <w:kern w:val="0"/>
                <w:sz w:val="20"/>
              </w:rPr>
              <w:t>年度預算</w:t>
            </w:r>
          </w:p>
        </w:tc>
      </w:tr>
      <w:tr w:rsidR="00E928AB" w:rsidRPr="00E06B8B" w:rsidTr="00607CE1">
        <w:trPr>
          <w:trHeight w:val="20"/>
        </w:trPr>
        <w:tc>
          <w:tcPr>
            <w:tcW w:w="581" w:type="dxa"/>
            <w:vMerge/>
            <w:tcBorders>
              <w:left w:val="single" w:sz="4" w:space="0" w:color="000000"/>
              <w:bottom w:val="single" w:sz="4" w:space="0" w:color="000000"/>
              <w:right w:val="single" w:sz="4" w:space="0" w:color="000000"/>
            </w:tcBorders>
            <w:vAlign w:val="center"/>
          </w:tcPr>
          <w:p w:rsidR="00E928AB" w:rsidRPr="00E06B8B" w:rsidRDefault="00E928AB"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p>
        </w:tc>
        <w:tc>
          <w:tcPr>
            <w:tcW w:w="5565" w:type="dxa"/>
            <w:vMerge/>
            <w:tcBorders>
              <w:left w:val="single" w:sz="4" w:space="0" w:color="auto"/>
              <w:bottom w:val="single" w:sz="4" w:space="0" w:color="auto"/>
              <w:right w:val="single" w:sz="4" w:space="0" w:color="auto"/>
            </w:tcBorders>
            <w:shd w:val="clear" w:color="000000" w:fill="FFFFFF"/>
            <w:vAlign w:val="center"/>
          </w:tcPr>
          <w:p w:rsidR="00E928AB" w:rsidRDefault="00E928AB" w:rsidP="00607CE1">
            <w:pPr>
              <w:spacing w:line="280" w:lineRule="exact"/>
              <w:jc w:val="both"/>
              <w:rPr>
                <w:rFonts w:ascii="標楷體" w:eastAsia="標楷體" w:hAnsi="標楷體"/>
                <w:color w:val="000000"/>
                <w:sz w:val="20"/>
              </w:rPr>
            </w:pPr>
          </w:p>
        </w:tc>
        <w:tc>
          <w:tcPr>
            <w:tcW w:w="1120" w:type="dxa"/>
            <w:vMerge/>
            <w:tcBorders>
              <w:left w:val="nil"/>
              <w:bottom w:val="single" w:sz="4" w:space="0" w:color="auto"/>
              <w:right w:val="single" w:sz="4" w:space="0" w:color="auto"/>
            </w:tcBorders>
            <w:shd w:val="clear" w:color="000000" w:fill="FFFFFF"/>
            <w:vAlign w:val="center"/>
          </w:tcPr>
          <w:p w:rsidR="00E928AB" w:rsidRDefault="00E928AB" w:rsidP="00607CE1">
            <w:pPr>
              <w:spacing w:line="280" w:lineRule="exact"/>
              <w:jc w:val="right"/>
              <w:rPr>
                <w:rFonts w:ascii="標楷體" w:eastAsia="標楷體" w:hAnsi="標楷體"/>
                <w:color w:val="000000"/>
                <w:sz w:val="20"/>
              </w:rPr>
            </w:pPr>
          </w:p>
        </w:tc>
        <w:tc>
          <w:tcPr>
            <w:tcW w:w="964" w:type="dxa"/>
            <w:tcBorders>
              <w:top w:val="single" w:sz="4" w:space="0" w:color="auto"/>
              <w:left w:val="nil"/>
              <w:bottom w:val="single" w:sz="4" w:space="0" w:color="auto"/>
              <w:right w:val="single" w:sz="4" w:space="0" w:color="auto"/>
            </w:tcBorders>
            <w:shd w:val="clear" w:color="000000" w:fill="FFFFFF"/>
            <w:vAlign w:val="center"/>
          </w:tcPr>
          <w:p w:rsidR="00E928AB" w:rsidRPr="00E06B8B" w:rsidRDefault="00E928AB" w:rsidP="00607CE1">
            <w:pPr>
              <w:widowControl/>
              <w:snapToGrid w:val="0"/>
              <w:spacing w:line="200" w:lineRule="exact"/>
              <w:jc w:val="distribute"/>
              <w:rPr>
                <w:rFonts w:ascii="標楷體" w:eastAsia="標楷體" w:hAnsi="標楷體"/>
                <w:bCs/>
                <w:kern w:val="0"/>
                <w:sz w:val="20"/>
              </w:rPr>
            </w:pPr>
            <w:r w:rsidRPr="00E06B8B">
              <w:rPr>
                <w:rFonts w:ascii="標楷體" w:eastAsia="標楷體" w:hAnsi="標楷體" w:hint="eastAsia"/>
                <w:bCs/>
                <w:kern w:val="0"/>
                <w:sz w:val="20"/>
              </w:rPr>
              <w:t>可支用</w:t>
            </w:r>
          </w:p>
          <w:p w:rsidR="00E928AB" w:rsidRDefault="00E928AB" w:rsidP="00607CE1">
            <w:pPr>
              <w:widowControl/>
              <w:snapToGrid w:val="0"/>
              <w:spacing w:line="200" w:lineRule="exact"/>
              <w:jc w:val="distribute"/>
              <w:rPr>
                <w:rFonts w:ascii="標楷體" w:eastAsia="標楷體" w:hAnsi="標楷體"/>
                <w:color w:val="000000"/>
                <w:sz w:val="20"/>
              </w:rPr>
            </w:pPr>
            <w:r w:rsidRPr="00E06B8B">
              <w:rPr>
                <w:rFonts w:ascii="標楷體" w:eastAsia="標楷體" w:hAnsi="標楷體" w:hint="eastAsia"/>
                <w:bCs/>
                <w:kern w:val="0"/>
                <w:sz w:val="20"/>
              </w:rPr>
              <w:t>預算數</w:t>
            </w:r>
          </w:p>
        </w:tc>
        <w:tc>
          <w:tcPr>
            <w:tcW w:w="965" w:type="dxa"/>
            <w:tcBorders>
              <w:top w:val="single" w:sz="4" w:space="0" w:color="auto"/>
              <w:left w:val="nil"/>
              <w:bottom w:val="single" w:sz="4" w:space="0" w:color="auto"/>
              <w:right w:val="single" w:sz="4" w:space="0" w:color="auto"/>
            </w:tcBorders>
            <w:shd w:val="clear" w:color="000000" w:fill="FFFFFF"/>
            <w:vAlign w:val="center"/>
          </w:tcPr>
          <w:p w:rsidR="00E928AB" w:rsidRDefault="00E928AB" w:rsidP="00607CE1">
            <w:pPr>
              <w:spacing w:line="280" w:lineRule="exact"/>
              <w:jc w:val="distribute"/>
              <w:rPr>
                <w:rFonts w:ascii="標楷體" w:eastAsia="標楷體" w:hAnsi="標楷體"/>
                <w:color w:val="000000"/>
                <w:sz w:val="20"/>
              </w:rPr>
            </w:pPr>
            <w:r w:rsidRPr="00E06B8B">
              <w:rPr>
                <w:rFonts w:ascii="標楷體" w:eastAsia="標楷體" w:hAnsi="標楷體" w:hint="eastAsia"/>
                <w:bCs/>
                <w:kern w:val="0"/>
                <w:sz w:val="20"/>
              </w:rPr>
              <w:t>執行數</w:t>
            </w:r>
          </w:p>
        </w:tc>
        <w:tc>
          <w:tcPr>
            <w:tcW w:w="750" w:type="dxa"/>
            <w:tcBorders>
              <w:top w:val="single" w:sz="4" w:space="0" w:color="auto"/>
              <w:left w:val="nil"/>
              <w:bottom w:val="single" w:sz="4" w:space="0" w:color="auto"/>
              <w:right w:val="single" w:sz="4" w:space="0" w:color="auto"/>
            </w:tcBorders>
            <w:shd w:val="clear" w:color="000000" w:fill="FFFFFF"/>
            <w:vAlign w:val="center"/>
          </w:tcPr>
          <w:p w:rsidR="00E928AB" w:rsidRDefault="00E928AB" w:rsidP="00607CE1">
            <w:pPr>
              <w:spacing w:line="280" w:lineRule="exact"/>
              <w:jc w:val="distribute"/>
              <w:rPr>
                <w:rFonts w:ascii="標楷體" w:eastAsia="標楷體" w:hAnsi="標楷體"/>
                <w:color w:val="000000"/>
                <w:sz w:val="20"/>
              </w:rPr>
            </w:pPr>
            <w:r w:rsidRPr="00E06B8B">
              <w:rPr>
                <w:rFonts w:ascii="標楷體" w:eastAsia="標楷體" w:hAnsi="標楷體" w:hint="eastAsia"/>
                <w:bCs/>
                <w:kern w:val="0"/>
                <w:sz w:val="20"/>
              </w:rPr>
              <w:t>執行率</w:t>
            </w:r>
          </w:p>
        </w:tc>
      </w:tr>
      <w:tr w:rsidR="005745A2" w:rsidRPr="00E06B8B" w:rsidTr="00607CE1">
        <w:trPr>
          <w:trHeight w:val="20"/>
        </w:trPr>
        <w:tc>
          <w:tcPr>
            <w:tcW w:w="581" w:type="dxa"/>
            <w:tcBorders>
              <w:top w:val="nil"/>
              <w:left w:val="single" w:sz="4" w:space="0" w:color="000000"/>
              <w:bottom w:val="single" w:sz="4" w:space="0" w:color="000000"/>
              <w:right w:val="single" w:sz="4" w:space="0" w:color="000000"/>
            </w:tcBorders>
            <w:vAlign w:val="center"/>
          </w:tcPr>
          <w:p w:rsidR="005745A2" w:rsidRPr="00E06B8B" w:rsidRDefault="005745A2"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696F2D">
              <w:rPr>
                <w:rFonts w:ascii="標楷體" w:eastAsia="標楷體" w:hAnsi="標楷體" w:cs="新細明體" w:hint="eastAsia"/>
                <w:kern w:val="0"/>
                <w:sz w:val="20"/>
              </w:rPr>
              <w:t>24</w:t>
            </w:r>
          </w:p>
        </w:tc>
        <w:tc>
          <w:tcPr>
            <w:tcW w:w="5565" w:type="dxa"/>
            <w:tcBorders>
              <w:top w:val="nil"/>
              <w:left w:val="single" w:sz="4" w:space="0" w:color="auto"/>
              <w:bottom w:val="single" w:sz="4" w:space="0" w:color="auto"/>
              <w:right w:val="single" w:sz="4" w:space="0" w:color="auto"/>
            </w:tcBorders>
            <w:shd w:val="clear" w:color="000000" w:fill="FFFFFF"/>
            <w:vAlign w:val="center"/>
          </w:tcPr>
          <w:p w:rsidR="005745A2" w:rsidRPr="00BF3244" w:rsidRDefault="005745A2" w:rsidP="00607CE1">
            <w:pPr>
              <w:spacing w:line="280" w:lineRule="exact"/>
              <w:jc w:val="both"/>
              <w:rPr>
                <w:rFonts w:ascii="標楷體" w:eastAsia="標楷體" w:hAnsi="標楷體"/>
                <w:color w:val="000000"/>
                <w:kern w:val="0"/>
                <w:sz w:val="20"/>
              </w:rPr>
            </w:pPr>
            <w:r w:rsidRPr="00696F2D">
              <w:rPr>
                <w:rFonts w:ascii="標楷體" w:eastAsia="標楷體" w:hAnsi="標楷體" w:hint="eastAsia"/>
                <w:color w:val="000000"/>
                <w:sz w:val="20"/>
              </w:rPr>
              <w:t>縣道200線</w:t>
            </w:r>
            <w:r>
              <w:rPr>
                <w:rFonts w:ascii="標楷體" w:eastAsia="標楷體" w:hAnsi="標楷體" w:hint="eastAsia"/>
                <w:color w:val="000000"/>
                <w:sz w:val="20"/>
              </w:rPr>
              <w:t>（</w:t>
            </w:r>
            <w:r w:rsidRPr="00696F2D">
              <w:rPr>
                <w:rFonts w:ascii="標楷體" w:eastAsia="標楷體" w:hAnsi="標楷體" w:hint="eastAsia"/>
                <w:color w:val="000000"/>
                <w:sz w:val="20"/>
              </w:rPr>
              <w:t>2K+200至5K+300</w:t>
            </w:r>
            <w:r>
              <w:rPr>
                <w:rFonts w:ascii="標楷體" w:eastAsia="標楷體" w:hAnsi="標楷體" w:hint="eastAsia"/>
                <w:color w:val="000000"/>
                <w:sz w:val="20"/>
              </w:rPr>
              <w:t>）</w:t>
            </w:r>
            <w:r w:rsidRPr="00696F2D">
              <w:rPr>
                <w:rFonts w:ascii="標楷體" w:eastAsia="標楷體" w:hAnsi="標楷體" w:hint="eastAsia"/>
                <w:color w:val="000000"/>
                <w:sz w:val="20"/>
              </w:rPr>
              <w:t>拓寬工程</w:t>
            </w:r>
          </w:p>
        </w:tc>
        <w:tc>
          <w:tcPr>
            <w:tcW w:w="112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sidRPr="00696F2D">
              <w:rPr>
                <w:rFonts w:ascii="標楷體" w:eastAsia="標楷體" w:hAnsi="標楷體" w:hint="eastAsia"/>
                <w:color w:val="000000"/>
                <w:sz w:val="20"/>
              </w:rPr>
              <w:t xml:space="preserve">   143,055 </w:t>
            </w:r>
          </w:p>
        </w:tc>
        <w:tc>
          <w:tcPr>
            <w:tcW w:w="964"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sidRPr="00696F2D">
              <w:rPr>
                <w:rFonts w:ascii="標楷體" w:eastAsia="標楷體" w:hAnsi="標楷體" w:hint="eastAsia"/>
                <w:color w:val="000000"/>
                <w:sz w:val="20"/>
              </w:rPr>
              <w:t xml:space="preserve"> 100,528 </w:t>
            </w:r>
          </w:p>
        </w:tc>
        <w:tc>
          <w:tcPr>
            <w:tcW w:w="965"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sidRPr="00696F2D">
              <w:rPr>
                <w:rFonts w:ascii="標楷體" w:eastAsia="標楷體" w:hAnsi="標楷體" w:hint="eastAsia"/>
                <w:color w:val="000000"/>
                <w:sz w:val="20"/>
              </w:rPr>
              <w:t xml:space="preserve">  65,343 </w:t>
            </w:r>
          </w:p>
        </w:tc>
        <w:tc>
          <w:tcPr>
            <w:tcW w:w="75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sidRPr="00696F2D">
              <w:rPr>
                <w:rFonts w:ascii="標楷體" w:eastAsia="標楷體" w:hAnsi="標楷體" w:hint="eastAsia"/>
                <w:color w:val="000000"/>
                <w:sz w:val="20"/>
              </w:rPr>
              <w:t>65.00</w:t>
            </w:r>
          </w:p>
        </w:tc>
      </w:tr>
      <w:tr w:rsidR="005745A2" w:rsidRPr="00E06B8B" w:rsidTr="00607CE1">
        <w:trPr>
          <w:trHeight w:val="20"/>
        </w:trPr>
        <w:tc>
          <w:tcPr>
            <w:tcW w:w="581" w:type="dxa"/>
            <w:tcBorders>
              <w:top w:val="nil"/>
              <w:left w:val="single" w:sz="4" w:space="0" w:color="000000"/>
              <w:bottom w:val="single" w:sz="4" w:space="0" w:color="000000"/>
              <w:right w:val="single" w:sz="4" w:space="0" w:color="000000"/>
            </w:tcBorders>
            <w:vAlign w:val="center"/>
          </w:tcPr>
          <w:p w:rsidR="005745A2" w:rsidRPr="00E06B8B" w:rsidRDefault="005745A2"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696F2D">
              <w:rPr>
                <w:rFonts w:ascii="標楷體" w:eastAsia="標楷體" w:hAnsi="標楷體" w:cs="新細明體" w:hint="eastAsia"/>
                <w:kern w:val="0"/>
                <w:sz w:val="20"/>
              </w:rPr>
              <w:t>25</w:t>
            </w:r>
          </w:p>
        </w:tc>
        <w:tc>
          <w:tcPr>
            <w:tcW w:w="5565" w:type="dxa"/>
            <w:tcBorders>
              <w:top w:val="nil"/>
              <w:left w:val="single" w:sz="4" w:space="0" w:color="auto"/>
              <w:bottom w:val="single" w:sz="4" w:space="0" w:color="auto"/>
              <w:right w:val="single" w:sz="4" w:space="0" w:color="auto"/>
            </w:tcBorders>
            <w:shd w:val="clear" w:color="000000" w:fill="FFFFFF"/>
            <w:vAlign w:val="center"/>
          </w:tcPr>
          <w:p w:rsidR="005745A2" w:rsidRPr="00BF3244" w:rsidRDefault="005745A2" w:rsidP="00607CE1">
            <w:pPr>
              <w:spacing w:line="280" w:lineRule="exact"/>
              <w:jc w:val="both"/>
              <w:rPr>
                <w:rFonts w:ascii="標楷體" w:eastAsia="標楷體" w:hAnsi="標楷體"/>
                <w:color w:val="000000"/>
                <w:kern w:val="0"/>
                <w:sz w:val="20"/>
              </w:rPr>
            </w:pPr>
            <w:r w:rsidRPr="00696F2D">
              <w:rPr>
                <w:rFonts w:ascii="標楷體" w:eastAsia="標楷體" w:hAnsi="標楷體" w:hint="eastAsia"/>
                <w:color w:val="000000"/>
                <w:sz w:val="20"/>
              </w:rPr>
              <w:t>屏47線道路拓寬工程</w:t>
            </w:r>
          </w:p>
        </w:tc>
        <w:tc>
          <w:tcPr>
            <w:tcW w:w="112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sidRPr="00696F2D">
              <w:rPr>
                <w:rFonts w:ascii="標楷體" w:eastAsia="標楷體" w:hAnsi="標楷體" w:hint="eastAsia"/>
                <w:color w:val="000000"/>
                <w:sz w:val="20"/>
              </w:rPr>
              <w:t xml:space="preserve">   116,100 </w:t>
            </w:r>
          </w:p>
        </w:tc>
        <w:tc>
          <w:tcPr>
            <w:tcW w:w="964"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sidRPr="00696F2D">
              <w:rPr>
                <w:rFonts w:ascii="標楷體" w:eastAsia="標楷體" w:hAnsi="標楷體" w:hint="eastAsia"/>
                <w:color w:val="000000"/>
                <w:sz w:val="20"/>
              </w:rPr>
              <w:t xml:space="preserve">  75,726 </w:t>
            </w:r>
          </w:p>
        </w:tc>
        <w:tc>
          <w:tcPr>
            <w:tcW w:w="965"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sidRPr="00696F2D">
              <w:rPr>
                <w:rFonts w:ascii="標楷體" w:eastAsia="標楷體" w:hAnsi="標楷體" w:hint="eastAsia"/>
                <w:color w:val="000000"/>
                <w:sz w:val="20"/>
              </w:rPr>
              <w:t xml:space="preserve">  64,367 </w:t>
            </w:r>
          </w:p>
        </w:tc>
        <w:tc>
          <w:tcPr>
            <w:tcW w:w="75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sidRPr="00696F2D">
              <w:rPr>
                <w:rFonts w:ascii="標楷體" w:eastAsia="標楷體" w:hAnsi="標楷體" w:hint="eastAsia"/>
                <w:color w:val="000000"/>
                <w:sz w:val="20"/>
              </w:rPr>
              <w:t>85.00</w:t>
            </w:r>
          </w:p>
        </w:tc>
      </w:tr>
      <w:tr w:rsidR="005745A2" w:rsidRPr="00E06B8B" w:rsidTr="00607CE1">
        <w:trPr>
          <w:trHeight w:val="20"/>
        </w:trPr>
        <w:tc>
          <w:tcPr>
            <w:tcW w:w="581" w:type="dxa"/>
            <w:tcBorders>
              <w:top w:val="nil"/>
              <w:left w:val="single" w:sz="4" w:space="0" w:color="000000"/>
              <w:bottom w:val="single" w:sz="4" w:space="0" w:color="000000"/>
              <w:right w:val="single" w:sz="4" w:space="0" w:color="000000"/>
            </w:tcBorders>
            <w:vAlign w:val="center"/>
          </w:tcPr>
          <w:p w:rsidR="005745A2" w:rsidRPr="00E06B8B" w:rsidRDefault="005745A2"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696F2D">
              <w:rPr>
                <w:rFonts w:ascii="標楷體" w:eastAsia="標楷體" w:hAnsi="標楷體" w:cs="新細明體" w:hint="eastAsia"/>
                <w:kern w:val="0"/>
                <w:sz w:val="20"/>
              </w:rPr>
              <w:t>26</w:t>
            </w:r>
          </w:p>
        </w:tc>
        <w:tc>
          <w:tcPr>
            <w:tcW w:w="5565" w:type="dxa"/>
            <w:tcBorders>
              <w:top w:val="nil"/>
              <w:left w:val="single" w:sz="4" w:space="0" w:color="auto"/>
              <w:bottom w:val="single" w:sz="4" w:space="0" w:color="auto"/>
              <w:right w:val="single" w:sz="4" w:space="0" w:color="auto"/>
            </w:tcBorders>
            <w:shd w:val="clear" w:color="000000" w:fill="FFFFFF"/>
            <w:vAlign w:val="center"/>
          </w:tcPr>
          <w:p w:rsidR="005745A2" w:rsidRPr="00BF3244" w:rsidRDefault="005745A2" w:rsidP="00607CE1">
            <w:pPr>
              <w:spacing w:line="280" w:lineRule="exact"/>
              <w:jc w:val="both"/>
              <w:rPr>
                <w:rFonts w:ascii="標楷體" w:eastAsia="標楷體" w:hAnsi="標楷體"/>
                <w:color w:val="000000"/>
                <w:kern w:val="0"/>
                <w:sz w:val="20"/>
              </w:rPr>
            </w:pPr>
            <w:r w:rsidRPr="00696F2D">
              <w:rPr>
                <w:rFonts w:ascii="標楷體" w:eastAsia="標楷體" w:hAnsi="標楷體" w:hint="eastAsia"/>
                <w:color w:val="000000"/>
                <w:sz w:val="20"/>
              </w:rPr>
              <w:t>縣道199線</w:t>
            </w:r>
            <w:r>
              <w:rPr>
                <w:rFonts w:ascii="標楷體" w:eastAsia="標楷體" w:hAnsi="標楷體" w:hint="eastAsia"/>
                <w:color w:val="000000"/>
                <w:sz w:val="20"/>
              </w:rPr>
              <w:t>（</w:t>
            </w:r>
            <w:r w:rsidRPr="00696F2D">
              <w:rPr>
                <w:rFonts w:ascii="標楷體" w:eastAsia="標楷體" w:hAnsi="標楷體" w:hint="eastAsia"/>
                <w:color w:val="000000"/>
                <w:sz w:val="20"/>
              </w:rPr>
              <w:t>0K+000~8K+500</w:t>
            </w:r>
            <w:r>
              <w:rPr>
                <w:rFonts w:ascii="標楷體" w:eastAsia="標楷體" w:hAnsi="標楷體" w:hint="eastAsia"/>
                <w:color w:val="000000"/>
                <w:sz w:val="20"/>
              </w:rPr>
              <w:t>）</w:t>
            </w:r>
            <w:r w:rsidRPr="00696F2D">
              <w:rPr>
                <w:rFonts w:ascii="標楷體" w:eastAsia="標楷體" w:hAnsi="標楷體" w:hint="eastAsia"/>
                <w:color w:val="000000"/>
                <w:sz w:val="20"/>
              </w:rPr>
              <w:t>道路鋪面及景觀改善工程</w:t>
            </w:r>
          </w:p>
        </w:tc>
        <w:tc>
          <w:tcPr>
            <w:tcW w:w="112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sidRPr="00696F2D">
              <w:rPr>
                <w:rFonts w:ascii="標楷體" w:eastAsia="標楷體" w:hAnsi="標楷體" w:hint="eastAsia"/>
                <w:color w:val="000000"/>
                <w:sz w:val="20"/>
              </w:rPr>
              <w:t xml:space="preserve">   136,320 </w:t>
            </w:r>
          </w:p>
        </w:tc>
        <w:tc>
          <w:tcPr>
            <w:tcW w:w="964"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sidRPr="00696F2D">
              <w:rPr>
                <w:rFonts w:ascii="標楷體" w:eastAsia="標楷體" w:hAnsi="標楷體" w:hint="eastAsia"/>
                <w:color w:val="000000"/>
                <w:sz w:val="20"/>
              </w:rPr>
              <w:t xml:space="preserve"> 136,320 </w:t>
            </w:r>
          </w:p>
        </w:tc>
        <w:tc>
          <w:tcPr>
            <w:tcW w:w="965"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sidRPr="00696F2D">
              <w:rPr>
                <w:rFonts w:ascii="標楷體" w:eastAsia="標楷體" w:hAnsi="標楷體" w:hint="eastAsia"/>
                <w:color w:val="000000"/>
                <w:sz w:val="20"/>
              </w:rPr>
              <w:t xml:space="preserve"> 109,056 </w:t>
            </w:r>
          </w:p>
        </w:tc>
        <w:tc>
          <w:tcPr>
            <w:tcW w:w="75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sidRPr="00696F2D">
              <w:rPr>
                <w:rFonts w:ascii="標楷體" w:eastAsia="標楷體" w:hAnsi="標楷體" w:hint="eastAsia"/>
                <w:color w:val="000000"/>
                <w:sz w:val="20"/>
              </w:rPr>
              <w:t>80.00</w:t>
            </w:r>
          </w:p>
        </w:tc>
      </w:tr>
      <w:tr w:rsidR="005745A2" w:rsidRPr="00E06B8B" w:rsidTr="00607CE1">
        <w:trPr>
          <w:trHeight w:val="20"/>
        </w:trPr>
        <w:tc>
          <w:tcPr>
            <w:tcW w:w="581" w:type="dxa"/>
            <w:tcBorders>
              <w:top w:val="nil"/>
              <w:left w:val="single" w:sz="4" w:space="0" w:color="000000"/>
              <w:bottom w:val="single" w:sz="4" w:space="0" w:color="000000"/>
              <w:right w:val="single" w:sz="4" w:space="0" w:color="000000"/>
            </w:tcBorders>
            <w:vAlign w:val="center"/>
          </w:tcPr>
          <w:p w:rsidR="005745A2" w:rsidRPr="00E06B8B" w:rsidRDefault="005745A2"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696F2D">
              <w:rPr>
                <w:rFonts w:ascii="標楷體" w:eastAsia="標楷體" w:hAnsi="標楷體" w:cs="新細明體" w:hint="eastAsia"/>
                <w:kern w:val="0"/>
                <w:sz w:val="20"/>
              </w:rPr>
              <w:t>27</w:t>
            </w:r>
          </w:p>
        </w:tc>
        <w:tc>
          <w:tcPr>
            <w:tcW w:w="5565" w:type="dxa"/>
            <w:tcBorders>
              <w:top w:val="nil"/>
              <w:left w:val="single" w:sz="4" w:space="0" w:color="auto"/>
              <w:bottom w:val="single" w:sz="4" w:space="0" w:color="auto"/>
              <w:right w:val="single" w:sz="4" w:space="0" w:color="auto"/>
            </w:tcBorders>
            <w:shd w:val="clear" w:color="000000" w:fill="FFFFFF"/>
            <w:vAlign w:val="center"/>
          </w:tcPr>
          <w:p w:rsidR="005745A2" w:rsidRPr="00BF3244" w:rsidRDefault="005745A2" w:rsidP="00607CE1">
            <w:pPr>
              <w:spacing w:line="280" w:lineRule="exact"/>
              <w:jc w:val="both"/>
              <w:rPr>
                <w:rFonts w:ascii="標楷體" w:eastAsia="標楷體" w:hAnsi="標楷體"/>
                <w:color w:val="000000"/>
                <w:kern w:val="0"/>
                <w:sz w:val="20"/>
              </w:rPr>
            </w:pPr>
            <w:r w:rsidRPr="00696F2D">
              <w:rPr>
                <w:rFonts w:ascii="標楷體" w:eastAsia="標楷體" w:hAnsi="標楷體" w:hint="eastAsia"/>
                <w:color w:val="000000"/>
                <w:sz w:val="20"/>
              </w:rPr>
              <w:t>縣道187乙線</w:t>
            </w:r>
            <w:r>
              <w:rPr>
                <w:rFonts w:ascii="標楷體" w:eastAsia="標楷體" w:hAnsi="標楷體" w:hint="eastAsia"/>
                <w:color w:val="000000"/>
                <w:sz w:val="20"/>
              </w:rPr>
              <w:t>（</w:t>
            </w:r>
            <w:r w:rsidRPr="00696F2D">
              <w:rPr>
                <w:rFonts w:ascii="標楷體" w:eastAsia="標楷體" w:hAnsi="標楷體" w:hint="eastAsia"/>
                <w:color w:val="000000"/>
                <w:sz w:val="20"/>
              </w:rPr>
              <w:t>東港至南州</w:t>
            </w:r>
            <w:r>
              <w:rPr>
                <w:rFonts w:ascii="標楷體" w:eastAsia="標楷體" w:hAnsi="標楷體" w:hint="eastAsia"/>
                <w:color w:val="000000"/>
                <w:sz w:val="20"/>
              </w:rPr>
              <w:t>）</w:t>
            </w:r>
            <w:r w:rsidRPr="00696F2D">
              <w:rPr>
                <w:rFonts w:ascii="標楷體" w:eastAsia="標楷體" w:hAnsi="標楷體" w:hint="eastAsia"/>
                <w:color w:val="000000"/>
                <w:sz w:val="20"/>
              </w:rPr>
              <w:t>道路拓寬工程</w:t>
            </w:r>
            <w:r>
              <w:rPr>
                <w:rFonts w:ascii="標楷體" w:eastAsia="標楷體" w:hAnsi="標楷體" w:hint="eastAsia"/>
                <w:color w:val="000000"/>
                <w:sz w:val="20"/>
              </w:rPr>
              <w:t>（</w:t>
            </w:r>
            <w:r w:rsidRPr="00696F2D">
              <w:rPr>
                <w:rFonts w:ascii="標楷體" w:eastAsia="標楷體" w:hAnsi="標楷體" w:hint="eastAsia"/>
                <w:color w:val="000000"/>
                <w:sz w:val="20"/>
              </w:rPr>
              <w:t>第一標</w:t>
            </w:r>
            <w:r>
              <w:rPr>
                <w:rFonts w:ascii="標楷體" w:eastAsia="標楷體" w:hAnsi="標楷體" w:hint="eastAsia"/>
                <w:color w:val="000000"/>
                <w:sz w:val="20"/>
              </w:rPr>
              <w:t>）</w:t>
            </w:r>
          </w:p>
        </w:tc>
        <w:tc>
          <w:tcPr>
            <w:tcW w:w="112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sidRPr="00696F2D">
              <w:rPr>
                <w:rFonts w:ascii="標楷體" w:eastAsia="標楷體" w:hAnsi="標楷體" w:hint="eastAsia"/>
                <w:color w:val="000000"/>
                <w:sz w:val="20"/>
              </w:rPr>
              <w:t xml:space="preserve">   165,180 </w:t>
            </w:r>
          </w:p>
        </w:tc>
        <w:tc>
          <w:tcPr>
            <w:tcW w:w="964"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sidRPr="00696F2D">
              <w:rPr>
                <w:rFonts w:ascii="標楷體" w:eastAsia="標楷體" w:hAnsi="標楷體" w:hint="eastAsia"/>
                <w:color w:val="000000"/>
                <w:sz w:val="20"/>
              </w:rPr>
              <w:t xml:space="preserve"> 165,180 </w:t>
            </w:r>
          </w:p>
        </w:tc>
        <w:tc>
          <w:tcPr>
            <w:tcW w:w="965"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sidRPr="00696F2D">
              <w:rPr>
                <w:rFonts w:ascii="標楷體" w:eastAsia="標楷體" w:hAnsi="標楷體" w:hint="eastAsia"/>
                <w:color w:val="000000"/>
                <w:sz w:val="20"/>
              </w:rPr>
              <w:t xml:space="preserve">      </w:t>
            </w:r>
            <w:r w:rsidRPr="00696F2D">
              <w:rPr>
                <w:rFonts w:ascii="標楷體" w:eastAsia="標楷體" w:hAnsi="標楷體" w:hint="eastAsia"/>
                <w:sz w:val="20"/>
              </w:rPr>
              <w:t>－</w:t>
            </w:r>
            <w:r w:rsidRPr="00696F2D">
              <w:rPr>
                <w:rFonts w:ascii="標楷體" w:eastAsia="標楷體" w:hAnsi="標楷體" w:hint="eastAsia"/>
                <w:color w:val="000000"/>
                <w:sz w:val="20"/>
              </w:rPr>
              <w:t xml:space="preserve"> </w:t>
            </w:r>
          </w:p>
        </w:tc>
        <w:tc>
          <w:tcPr>
            <w:tcW w:w="75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sidRPr="00696F2D">
              <w:rPr>
                <w:rFonts w:ascii="標楷體" w:eastAsia="標楷體" w:hAnsi="標楷體" w:hint="eastAsia"/>
                <w:sz w:val="20"/>
              </w:rPr>
              <w:t>－</w:t>
            </w:r>
          </w:p>
        </w:tc>
      </w:tr>
      <w:tr w:rsidR="005745A2" w:rsidRPr="00E06B8B" w:rsidTr="00607CE1">
        <w:trPr>
          <w:trHeight w:val="20"/>
        </w:trPr>
        <w:tc>
          <w:tcPr>
            <w:tcW w:w="581" w:type="dxa"/>
            <w:tcBorders>
              <w:top w:val="nil"/>
              <w:left w:val="single" w:sz="4" w:space="0" w:color="000000"/>
              <w:bottom w:val="single" w:sz="4" w:space="0" w:color="000000"/>
              <w:right w:val="single" w:sz="4" w:space="0" w:color="000000"/>
            </w:tcBorders>
            <w:vAlign w:val="center"/>
          </w:tcPr>
          <w:p w:rsidR="005745A2" w:rsidRPr="00E06B8B" w:rsidRDefault="005745A2"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E06B8B">
              <w:rPr>
                <w:rFonts w:ascii="標楷體" w:eastAsia="標楷體" w:hAnsi="標楷體" w:cs="新細明體" w:hint="eastAsia"/>
                <w:kern w:val="0"/>
                <w:sz w:val="20"/>
              </w:rPr>
              <w:t>28</w:t>
            </w:r>
          </w:p>
        </w:tc>
        <w:tc>
          <w:tcPr>
            <w:tcW w:w="5565" w:type="dxa"/>
            <w:tcBorders>
              <w:top w:val="nil"/>
              <w:left w:val="single" w:sz="4" w:space="0" w:color="auto"/>
              <w:bottom w:val="single" w:sz="4" w:space="0" w:color="auto"/>
              <w:right w:val="single" w:sz="4" w:space="0" w:color="auto"/>
            </w:tcBorders>
            <w:shd w:val="clear" w:color="000000" w:fill="FFFFFF"/>
            <w:vAlign w:val="center"/>
          </w:tcPr>
          <w:p w:rsidR="005745A2" w:rsidRPr="00BF3244" w:rsidRDefault="005745A2" w:rsidP="00607CE1">
            <w:pPr>
              <w:spacing w:line="280" w:lineRule="exact"/>
              <w:jc w:val="both"/>
              <w:rPr>
                <w:rFonts w:ascii="標楷體" w:eastAsia="標楷體" w:hAnsi="標楷體"/>
                <w:color w:val="000000"/>
                <w:kern w:val="0"/>
                <w:sz w:val="20"/>
              </w:rPr>
            </w:pPr>
            <w:r>
              <w:rPr>
                <w:rFonts w:ascii="標楷體" w:eastAsia="標楷體" w:hAnsi="標楷體" w:hint="eastAsia"/>
                <w:color w:val="000000"/>
                <w:sz w:val="20"/>
              </w:rPr>
              <w:t>縣道187乙線（東港至南州）道路拓寬工程（第二標）</w:t>
            </w:r>
          </w:p>
        </w:tc>
        <w:tc>
          <w:tcPr>
            <w:tcW w:w="112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150,300 </w:t>
            </w:r>
          </w:p>
        </w:tc>
        <w:tc>
          <w:tcPr>
            <w:tcW w:w="964"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150,130 </w:t>
            </w:r>
          </w:p>
        </w:tc>
        <w:tc>
          <w:tcPr>
            <w:tcW w:w="965"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w:t>
            </w:r>
            <w:r w:rsidRPr="00E06B8B">
              <w:rPr>
                <w:rFonts w:ascii="標楷體" w:eastAsia="標楷體" w:hAnsi="標楷體" w:hint="eastAsia"/>
                <w:sz w:val="20"/>
              </w:rPr>
              <w:t>－</w:t>
            </w:r>
            <w:r>
              <w:rPr>
                <w:rFonts w:ascii="標楷體" w:eastAsia="標楷體" w:hAnsi="標楷體" w:hint="eastAsia"/>
                <w:color w:val="000000"/>
                <w:sz w:val="20"/>
              </w:rPr>
              <w:t xml:space="preserve"> </w:t>
            </w:r>
          </w:p>
        </w:tc>
        <w:tc>
          <w:tcPr>
            <w:tcW w:w="75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sidRPr="00E06B8B">
              <w:rPr>
                <w:rFonts w:ascii="標楷體" w:eastAsia="標楷體" w:hAnsi="標楷體" w:hint="eastAsia"/>
                <w:sz w:val="20"/>
              </w:rPr>
              <w:t>－</w:t>
            </w:r>
          </w:p>
        </w:tc>
      </w:tr>
      <w:tr w:rsidR="005745A2" w:rsidRPr="00E06B8B" w:rsidTr="00607CE1">
        <w:trPr>
          <w:trHeight w:val="20"/>
        </w:trPr>
        <w:tc>
          <w:tcPr>
            <w:tcW w:w="581" w:type="dxa"/>
            <w:tcBorders>
              <w:top w:val="nil"/>
              <w:left w:val="single" w:sz="4" w:space="0" w:color="000000"/>
              <w:bottom w:val="single" w:sz="4" w:space="0" w:color="000000"/>
              <w:right w:val="single" w:sz="4" w:space="0" w:color="000000"/>
            </w:tcBorders>
            <w:vAlign w:val="center"/>
          </w:tcPr>
          <w:p w:rsidR="005745A2" w:rsidRPr="00E06B8B" w:rsidRDefault="005745A2"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E06B8B">
              <w:rPr>
                <w:rFonts w:ascii="標楷體" w:eastAsia="標楷體" w:hAnsi="標楷體" w:cs="新細明體" w:hint="eastAsia"/>
                <w:kern w:val="0"/>
                <w:sz w:val="20"/>
              </w:rPr>
              <w:t>29</w:t>
            </w:r>
          </w:p>
        </w:tc>
        <w:tc>
          <w:tcPr>
            <w:tcW w:w="5565" w:type="dxa"/>
            <w:tcBorders>
              <w:top w:val="nil"/>
              <w:left w:val="single" w:sz="4" w:space="0" w:color="auto"/>
              <w:bottom w:val="single" w:sz="4" w:space="0" w:color="auto"/>
              <w:right w:val="single" w:sz="4" w:space="0" w:color="auto"/>
            </w:tcBorders>
            <w:shd w:val="clear" w:color="000000" w:fill="FFFFFF"/>
            <w:vAlign w:val="center"/>
          </w:tcPr>
          <w:p w:rsidR="005745A2" w:rsidRPr="00BF3244" w:rsidRDefault="005745A2" w:rsidP="00607CE1">
            <w:pPr>
              <w:spacing w:line="280" w:lineRule="exact"/>
              <w:jc w:val="both"/>
              <w:rPr>
                <w:rFonts w:ascii="標楷體" w:eastAsia="標楷體" w:hAnsi="標楷體"/>
                <w:color w:val="000000"/>
                <w:kern w:val="0"/>
                <w:sz w:val="20"/>
              </w:rPr>
            </w:pPr>
            <w:r>
              <w:rPr>
                <w:rFonts w:ascii="標楷體" w:eastAsia="標楷體" w:hAnsi="標楷體" w:hint="eastAsia"/>
                <w:color w:val="000000"/>
                <w:sz w:val="20"/>
              </w:rPr>
              <w:t>屏112線道路拓建工程（第一期）</w:t>
            </w:r>
          </w:p>
        </w:tc>
        <w:tc>
          <w:tcPr>
            <w:tcW w:w="112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211,870 </w:t>
            </w:r>
          </w:p>
        </w:tc>
        <w:tc>
          <w:tcPr>
            <w:tcW w:w="964"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211,870 </w:t>
            </w:r>
          </w:p>
        </w:tc>
        <w:tc>
          <w:tcPr>
            <w:tcW w:w="965"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w:t>
            </w:r>
            <w:r w:rsidRPr="00E06B8B">
              <w:rPr>
                <w:rFonts w:ascii="標楷體" w:eastAsia="標楷體" w:hAnsi="標楷體" w:hint="eastAsia"/>
                <w:sz w:val="20"/>
              </w:rPr>
              <w:t>－</w:t>
            </w:r>
            <w:r>
              <w:rPr>
                <w:rFonts w:ascii="標楷體" w:eastAsia="標楷體" w:hAnsi="標楷體" w:hint="eastAsia"/>
                <w:color w:val="000000"/>
                <w:sz w:val="20"/>
              </w:rPr>
              <w:t xml:space="preserve"> </w:t>
            </w:r>
          </w:p>
        </w:tc>
        <w:tc>
          <w:tcPr>
            <w:tcW w:w="75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sidRPr="00E06B8B">
              <w:rPr>
                <w:rFonts w:ascii="標楷體" w:eastAsia="標楷體" w:hAnsi="標楷體" w:hint="eastAsia"/>
                <w:sz w:val="20"/>
              </w:rPr>
              <w:t>－</w:t>
            </w:r>
          </w:p>
        </w:tc>
      </w:tr>
      <w:tr w:rsidR="005745A2" w:rsidRPr="00E06B8B" w:rsidTr="00607CE1">
        <w:trPr>
          <w:trHeight w:val="20"/>
        </w:trPr>
        <w:tc>
          <w:tcPr>
            <w:tcW w:w="581" w:type="dxa"/>
            <w:tcBorders>
              <w:top w:val="nil"/>
              <w:left w:val="single" w:sz="4" w:space="0" w:color="000000"/>
              <w:bottom w:val="single" w:sz="4" w:space="0" w:color="000000"/>
              <w:right w:val="single" w:sz="4" w:space="0" w:color="000000"/>
            </w:tcBorders>
            <w:vAlign w:val="center"/>
          </w:tcPr>
          <w:p w:rsidR="005745A2" w:rsidRPr="00E06B8B" w:rsidRDefault="005745A2"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E06B8B">
              <w:rPr>
                <w:rFonts w:ascii="標楷體" w:eastAsia="標楷體" w:hAnsi="標楷體" w:cs="新細明體" w:hint="eastAsia"/>
                <w:kern w:val="0"/>
                <w:sz w:val="20"/>
              </w:rPr>
              <w:t>30</w:t>
            </w:r>
          </w:p>
        </w:tc>
        <w:tc>
          <w:tcPr>
            <w:tcW w:w="5565" w:type="dxa"/>
            <w:tcBorders>
              <w:top w:val="nil"/>
              <w:left w:val="single" w:sz="4" w:space="0" w:color="auto"/>
              <w:bottom w:val="single" w:sz="4" w:space="0" w:color="auto"/>
              <w:right w:val="single" w:sz="4" w:space="0" w:color="auto"/>
            </w:tcBorders>
            <w:shd w:val="clear" w:color="000000" w:fill="FFFFFF"/>
            <w:vAlign w:val="center"/>
          </w:tcPr>
          <w:p w:rsidR="005745A2" w:rsidRPr="00BF3244" w:rsidRDefault="005745A2" w:rsidP="00607CE1">
            <w:pPr>
              <w:spacing w:line="280" w:lineRule="exact"/>
              <w:jc w:val="both"/>
              <w:rPr>
                <w:rFonts w:ascii="標楷體" w:eastAsia="標楷體" w:hAnsi="標楷體"/>
                <w:color w:val="000000"/>
                <w:kern w:val="0"/>
                <w:sz w:val="20"/>
              </w:rPr>
            </w:pPr>
            <w:r>
              <w:rPr>
                <w:rFonts w:ascii="標楷體" w:eastAsia="標楷體" w:hAnsi="標楷體" w:hint="eastAsia"/>
                <w:color w:val="000000"/>
                <w:sz w:val="20"/>
              </w:rPr>
              <w:t>縣道187線黎明至水門段（3k+100~5k+668.8）拓寬工程</w:t>
            </w:r>
          </w:p>
        </w:tc>
        <w:tc>
          <w:tcPr>
            <w:tcW w:w="112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173,450 </w:t>
            </w:r>
          </w:p>
        </w:tc>
        <w:tc>
          <w:tcPr>
            <w:tcW w:w="964"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173,450 </w:t>
            </w:r>
          </w:p>
        </w:tc>
        <w:tc>
          <w:tcPr>
            <w:tcW w:w="965"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w:t>
            </w:r>
            <w:r w:rsidRPr="00E06B8B">
              <w:rPr>
                <w:rFonts w:ascii="標楷體" w:eastAsia="標楷體" w:hAnsi="標楷體" w:hint="eastAsia"/>
                <w:sz w:val="20"/>
              </w:rPr>
              <w:t>－</w:t>
            </w:r>
            <w:r>
              <w:rPr>
                <w:rFonts w:ascii="標楷體" w:eastAsia="標楷體" w:hAnsi="標楷體" w:hint="eastAsia"/>
                <w:color w:val="000000"/>
                <w:sz w:val="20"/>
              </w:rPr>
              <w:t xml:space="preserve"> </w:t>
            </w:r>
          </w:p>
        </w:tc>
        <w:tc>
          <w:tcPr>
            <w:tcW w:w="75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sidRPr="00E06B8B">
              <w:rPr>
                <w:rFonts w:ascii="標楷體" w:eastAsia="標楷體" w:hAnsi="標楷體" w:hint="eastAsia"/>
                <w:sz w:val="20"/>
              </w:rPr>
              <w:t>－</w:t>
            </w:r>
          </w:p>
        </w:tc>
      </w:tr>
      <w:tr w:rsidR="005745A2" w:rsidRPr="00E06B8B" w:rsidTr="00607CE1">
        <w:trPr>
          <w:trHeight w:val="20"/>
        </w:trPr>
        <w:tc>
          <w:tcPr>
            <w:tcW w:w="581" w:type="dxa"/>
            <w:tcBorders>
              <w:top w:val="nil"/>
              <w:left w:val="single" w:sz="4" w:space="0" w:color="000000"/>
              <w:bottom w:val="single" w:sz="4" w:space="0" w:color="000000"/>
              <w:right w:val="single" w:sz="4" w:space="0" w:color="000000"/>
            </w:tcBorders>
            <w:vAlign w:val="center"/>
          </w:tcPr>
          <w:p w:rsidR="005745A2" w:rsidRPr="00E06B8B" w:rsidRDefault="005745A2"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E06B8B">
              <w:rPr>
                <w:rFonts w:ascii="標楷體" w:eastAsia="標楷體" w:hAnsi="標楷體" w:cs="新細明體" w:hint="eastAsia"/>
                <w:kern w:val="0"/>
                <w:sz w:val="20"/>
              </w:rPr>
              <w:t>31</w:t>
            </w:r>
          </w:p>
        </w:tc>
        <w:tc>
          <w:tcPr>
            <w:tcW w:w="5565" w:type="dxa"/>
            <w:tcBorders>
              <w:top w:val="nil"/>
              <w:left w:val="single" w:sz="4" w:space="0" w:color="auto"/>
              <w:bottom w:val="single" w:sz="4" w:space="0" w:color="auto"/>
              <w:right w:val="single" w:sz="4" w:space="0" w:color="auto"/>
            </w:tcBorders>
            <w:shd w:val="clear" w:color="000000" w:fill="FFFFFF"/>
            <w:vAlign w:val="center"/>
          </w:tcPr>
          <w:p w:rsidR="005745A2" w:rsidRPr="00BF3244" w:rsidRDefault="005745A2" w:rsidP="00607CE1">
            <w:pPr>
              <w:spacing w:line="280" w:lineRule="exact"/>
              <w:jc w:val="both"/>
              <w:rPr>
                <w:rFonts w:ascii="標楷體" w:eastAsia="標楷體" w:hAnsi="標楷體"/>
                <w:color w:val="000000"/>
                <w:kern w:val="0"/>
                <w:sz w:val="20"/>
              </w:rPr>
            </w:pPr>
            <w:r>
              <w:rPr>
                <w:rFonts w:ascii="標楷體" w:eastAsia="標楷體" w:hAnsi="標楷體" w:hint="eastAsia"/>
                <w:color w:val="000000"/>
                <w:sz w:val="20"/>
              </w:rPr>
              <w:t>縣道189及189甲道路品質提升工程</w:t>
            </w:r>
          </w:p>
        </w:tc>
        <w:tc>
          <w:tcPr>
            <w:tcW w:w="112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230,000 </w:t>
            </w:r>
          </w:p>
        </w:tc>
        <w:tc>
          <w:tcPr>
            <w:tcW w:w="964"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162,438 </w:t>
            </w:r>
          </w:p>
        </w:tc>
        <w:tc>
          <w:tcPr>
            <w:tcW w:w="965"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162,438 </w:t>
            </w:r>
          </w:p>
        </w:tc>
        <w:tc>
          <w:tcPr>
            <w:tcW w:w="75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100.00</w:t>
            </w:r>
          </w:p>
        </w:tc>
      </w:tr>
      <w:tr w:rsidR="005745A2" w:rsidRPr="00E06B8B" w:rsidTr="00607CE1">
        <w:trPr>
          <w:trHeight w:val="20"/>
        </w:trPr>
        <w:tc>
          <w:tcPr>
            <w:tcW w:w="581" w:type="dxa"/>
            <w:tcBorders>
              <w:top w:val="nil"/>
              <w:left w:val="single" w:sz="4" w:space="0" w:color="000000"/>
              <w:bottom w:val="single" w:sz="4" w:space="0" w:color="000000"/>
              <w:right w:val="single" w:sz="4" w:space="0" w:color="000000"/>
            </w:tcBorders>
            <w:vAlign w:val="center"/>
          </w:tcPr>
          <w:p w:rsidR="005745A2" w:rsidRPr="00E06B8B" w:rsidRDefault="005745A2"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E06B8B">
              <w:rPr>
                <w:rFonts w:ascii="標楷體" w:eastAsia="標楷體" w:hAnsi="標楷體" w:cs="新細明體" w:hint="eastAsia"/>
                <w:kern w:val="0"/>
                <w:sz w:val="20"/>
              </w:rPr>
              <w:t>32</w:t>
            </w:r>
          </w:p>
        </w:tc>
        <w:tc>
          <w:tcPr>
            <w:tcW w:w="5565" w:type="dxa"/>
            <w:tcBorders>
              <w:top w:val="nil"/>
              <w:left w:val="single" w:sz="4" w:space="0" w:color="auto"/>
              <w:bottom w:val="single" w:sz="4" w:space="0" w:color="auto"/>
              <w:right w:val="single" w:sz="4" w:space="0" w:color="auto"/>
            </w:tcBorders>
            <w:shd w:val="clear" w:color="000000" w:fill="FFFFFF"/>
            <w:vAlign w:val="center"/>
          </w:tcPr>
          <w:p w:rsidR="005745A2" w:rsidRPr="00BF3244" w:rsidRDefault="005745A2" w:rsidP="00607CE1">
            <w:pPr>
              <w:spacing w:line="280" w:lineRule="exact"/>
              <w:jc w:val="both"/>
              <w:rPr>
                <w:rFonts w:ascii="標楷體" w:eastAsia="標楷體" w:hAnsi="標楷體"/>
                <w:color w:val="000000"/>
                <w:kern w:val="0"/>
                <w:sz w:val="20"/>
              </w:rPr>
            </w:pPr>
            <w:r>
              <w:rPr>
                <w:rFonts w:ascii="標楷體" w:eastAsia="標楷體" w:hAnsi="標楷體" w:hint="eastAsia"/>
                <w:color w:val="000000"/>
                <w:sz w:val="20"/>
              </w:rPr>
              <w:t>潮州社福園區環境改善工程</w:t>
            </w:r>
          </w:p>
        </w:tc>
        <w:tc>
          <w:tcPr>
            <w:tcW w:w="112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108,337 </w:t>
            </w:r>
          </w:p>
        </w:tc>
        <w:tc>
          <w:tcPr>
            <w:tcW w:w="964"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108,337 </w:t>
            </w:r>
          </w:p>
        </w:tc>
        <w:tc>
          <w:tcPr>
            <w:tcW w:w="965"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36,883 </w:t>
            </w:r>
          </w:p>
        </w:tc>
        <w:tc>
          <w:tcPr>
            <w:tcW w:w="75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34.04</w:t>
            </w:r>
          </w:p>
        </w:tc>
      </w:tr>
      <w:tr w:rsidR="005745A2" w:rsidRPr="00E06B8B" w:rsidTr="00ED6997">
        <w:trPr>
          <w:trHeight w:val="20"/>
        </w:trPr>
        <w:tc>
          <w:tcPr>
            <w:tcW w:w="581" w:type="dxa"/>
            <w:tcBorders>
              <w:top w:val="nil"/>
              <w:left w:val="single" w:sz="4" w:space="0" w:color="000000"/>
              <w:bottom w:val="single" w:sz="4" w:space="0" w:color="000000"/>
              <w:right w:val="single" w:sz="4" w:space="0" w:color="000000"/>
            </w:tcBorders>
          </w:tcPr>
          <w:p w:rsidR="005745A2" w:rsidRPr="00E06B8B" w:rsidRDefault="005745A2"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E06B8B">
              <w:rPr>
                <w:rFonts w:ascii="標楷體" w:eastAsia="標楷體" w:hAnsi="標楷體" w:cs="新細明體" w:hint="eastAsia"/>
                <w:kern w:val="0"/>
                <w:sz w:val="20"/>
              </w:rPr>
              <w:t>33</w:t>
            </w:r>
          </w:p>
        </w:tc>
        <w:tc>
          <w:tcPr>
            <w:tcW w:w="5565" w:type="dxa"/>
            <w:tcBorders>
              <w:top w:val="nil"/>
              <w:left w:val="single" w:sz="4" w:space="0" w:color="auto"/>
              <w:bottom w:val="single" w:sz="4" w:space="0" w:color="auto"/>
              <w:right w:val="single" w:sz="4" w:space="0" w:color="auto"/>
            </w:tcBorders>
            <w:shd w:val="clear" w:color="000000" w:fill="FFFFFF"/>
            <w:vAlign w:val="center"/>
          </w:tcPr>
          <w:p w:rsidR="005745A2" w:rsidRPr="00BF3244" w:rsidRDefault="005745A2" w:rsidP="00607CE1">
            <w:pPr>
              <w:spacing w:line="280" w:lineRule="exact"/>
              <w:jc w:val="both"/>
              <w:rPr>
                <w:rFonts w:ascii="標楷體" w:eastAsia="標楷體" w:hAnsi="標楷體"/>
                <w:color w:val="000000"/>
                <w:kern w:val="0"/>
                <w:sz w:val="20"/>
              </w:rPr>
            </w:pPr>
            <w:r>
              <w:rPr>
                <w:rFonts w:ascii="標楷體" w:eastAsia="標楷體" w:hAnsi="標楷體" w:hint="eastAsia"/>
                <w:color w:val="000000"/>
                <w:sz w:val="20"/>
              </w:rPr>
              <w:t>漫步阿猴城－眷村周邊綠網串聯計畫－勝利、崇仁眷村人行環境新</w:t>
            </w:r>
            <w:proofErr w:type="gramStart"/>
            <w:r>
              <w:rPr>
                <w:rFonts w:ascii="標楷體" w:eastAsia="標楷體" w:hAnsi="標楷體" w:hint="eastAsia"/>
                <w:color w:val="000000"/>
                <w:sz w:val="20"/>
              </w:rPr>
              <w:t>闢</w:t>
            </w:r>
            <w:proofErr w:type="gramEnd"/>
            <w:r>
              <w:rPr>
                <w:rFonts w:ascii="標楷體" w:eastAsia="標楷體" w:hAnsi="標楷體" w:hint="eastAsia"/>
                <w:color w:val="000000"/>
                <w:sz w:val="20"/>
              </w:rPr>
              <w:t>工程及中山路人行環境改善工程（勝利眷村）</w:t>
            </w:r>
          </w:p>
        </w:tc>
        <w:tc>
          <w:tcPr>
            <w:tcW w:w="1120" w:type="dxa"/>
            <w:tcBorders>
              <w:top w:val="nil"/>
              <w:left w:val="nil"/>
              <w:bottom w:val="single" w:sz="4" w:space="0" w:color="auto"/>
              <w:right w:val="single" w:sz="4" w:space="0" w:color="auto"/>
            </w:tcBorders>
            <w:shd w:val="clear" w:color="000000" w:fill="FFFFFF"/>
          </w:tcPr>
          <w:p w:rsidR="005745A2" w:rsidRDefault="005745A2" w:rsidP="00986F04">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w:t>
            </w:r>
            <w:r w:rsidR="00986F04">
              <w:rPr>
                <w:rFonts w:ascii="標楷體" w:eastAsia="標楷體" w:hAnsi="標楷體" w:hint="eastAsia"/>
                <w:color w:val="000000"/>
                <w:sz w:val="20"/>
              </w:rPr>
              <w:t>81</w:t>
            </w:r>
            <w:r>
              <w:rPr>
                <w:rFonts w:ascii="標楷體" w:eastAsia="標楷體" w:hAnsi="標楷體" w:hint="eastAsia"/>
                <w:color w:val="000000"/>
                <w:sz w:val="20"/>
              </w:rPr>
              <w:t>,</w:t>
            </w:r>
            <w:r w:rsidR="00986F04">
              <w:rPr>
                <w:rFonts w:ascii="標楷體" w:eastAsia="標楷體" w:hAnsi="標楷體" w:hint="eastAsia"/>
                <w:color w:val="000000"/>
                <w:sz w:val="20"/>
              </w:rPr>
              <w:t>531</w:t>
            </w:r>
            <w:r>
              <w:rPr>
                <w:rFonts w:ascii="標楷體" w:eastAsia="標楷體" w:hAnsi="標楷體" w:hint="eastAsia"/>
                <w:color w:val="000000"/>
                <w:sz w:val="20"/>
              </w:rPr>
              <w:t xml:space="preserve"> </w:t>
            </w:r>
          </w:p>
        </w:tc>
        <w:tc>
          <w:tcPr>
            <w:tcW w:w="964" w:type="dxa"/>
            <w:tcBorders>
              <w:top w:val="nil"/>
              <w:left w:val="nil"/>
              <w:bottom w:val="single" w:sz="4" w:space="0" w:color="auto"/>
              <w:right w:val="single" w:sz="4" w:space="0" w:color="auto"/>
            </w:tcBorders>
            <w:shd w:val="clear" w:color="000000" w:fill="FFFFFF"/>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81,531 </w:t>
            </w:r>
          </w:p>
        </w:tc>
        <w:tc>
          <w:tcPr>
            <w:tcW w:w="965" w:type="dxa"/>
            <w:tcBorders>
              <w:top w:val="nil"/>
              <w:left w:val="nil"/>
              <w:bottom w:val="single" w:sz="4" w:space="0" w:color="auto"/>
              <w:right w:val="single" w:sz="4" w:space="0" w:color="auto"/>
            </w:tcBorders>
            <w:shd w:val="clear" w:color="000000" w:fill="FFFFFF"/>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72,201 </w:t>
            </w:r>
          </w:p>
        </w:tc>
        <w:tc>
          <w:tcPr>
            <w:tcW w:w="750" w:type="dxa"/>
            <w:tcBorders>
              <w:top w:val="nil"/>
              <w:left w:val="nil"/>
              <w:bottom w:val="single" w:sz="4" w:space="0" w:color="auto"/>
              <w:right w:val="single" w:sz="4" w:space="0" w:color="auto"/>
            </w:tcBorders>
            <w:shd w:val="clear" w:color="000000" w:fill="FFFFFF"/>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88.56</w:t>
            </w:r>
          </w:p>
        </w:tc>
      </w:tr>
      <w:tr w:rsidR="005745A2" w:rsidRPr="00E06B8B" w:rsidTr="00ED6997">
        <w:trPr>
          <w:trHeight w:val="20"/>
        </w:trPr>
        <w:tc>
          <w:tcPr>
            <w:tcW w:w="581" w:type="dxa"/>
            <w:tcBorders>
              <w:top w:val="nil"/>
              <w:left w:val="single" w:sz="4" w:space="0" w:color="000000"/>
              <w:bottom w:val="single" w:sz="4" w:space="0" w:color="000000"/>
              <w:right w:val="single" w:sz="4" w:space="0" w:color="000000"/>
            </w:tcBorders>
          </w:tcPr>
          <w:p w:rsidR="005745A2" w:rsidRPr="00E06B8B" w:rsidRDefault="005745A2"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E06B8B">
              <w:rPr>
                <w:rFonts w:ascii="標楷體" w:eastAsia="標楷體" w:hAnsi="標楷體" w:cs="新細明體" w:hint="eastAsia"/>
                <w:kern w:val="0"/>
                <w:sz w:val="20"/>
              </w:rPr>
              <w:t>34</w:t>
            </w:r>
          </w:p>
        </w:tc>
        <w:tc>
          <w:tcPr>
            <w:tcW w:w="5565" w:type="dxa"/>
            <w:tcBorders>
              <w:top w:val="nil"/>
              <w:left w:val="single" w:sz="4" w:space="0" w:color="auto"/>
              <w:bottom w:val="single" w:sz="4" w:space="0" w:color="auto"/>
              <w:right w:val="single" w:sz="4" w:space="0" w:color="auto"/>
            </w:tcBorders>
            <w:shd w:val="clear" w:color="000000" w:fill="FFFFFF"/>
            <w:vAlign w:val="center"/>
          </w:tcPr>
          <w:p w:rsidR="005745A2" w:rsidRPr="00BF3244" w:rsidRDefault="005745A2" w:rsidP="00607CE1">
            <w:pPr>
              <w:spacing w:line="280" w:lineRule="exact"/>
              <w:jc w:val="both"/>
              <w:rPr>
                <w:rFonts w:ascii="標楷體" w:eastAsia="標楷體" w:hAnsi="標楷體"/>
                <w:color w:val="000000"/>
                <w:kern w:val="0"/>
                <w:sz w:val="20"/>
              </w:rPr>
            </w:pPr>
            <w:r>
              <w:rPr>
                <w:rFonts w:ascii="標楷體" w:eastAsia="標楷體" w:hAnsi="標楷體" w:hint="eastAsia"/>
                <w:color w:val="000000"/>
                <w:sz w:val="20"/>
              </w:rPr>
              <w:t>屏東縣沿山公路環保林蔭自行車道新建工程</w:t>
            </w:r>
          </w:p>
        </w:tc>
        <w:tc>
          <w:tcPr>
            <w:tcW w:w="112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90,000 </w:t>
            </w:r>
          </w:p>
        </w:tc>
        <w:tc>
          <w:tcPr>
            <w:tcW w:w="964"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8,680 </w:t>
            </w:r>
          </w:p>
        </w:tc>
        <w:tc>
          <w:tcPr>
            <w:tcW w:w="965"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8,590 </w:t>
            </w:r>
          </w:p>
        </w:tc>
        <w:tc>
          <w:tcPr>
            <w:tcW w:w="75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98.96</w:t>
            </w:r>
          </w:p>
        </w:tc>
      </w:tr>
      <w:tr w:rsidR="005745A2" w:rsidRPr="00E06B8B" w:rsidTr="00ED6997">
        <w:trPr>
          <w:trHeight w:val="20"/>
        </w:trPr>
        <w:tc>
          <w:tcPr>
            <w:tcW w:w="581" w:type="dxa"/>
            <w:tcBorders>
              <w:top w:val="nil"/>
              <w:left w:val="single" w:sz="4" w:space="0" w:color="000000"/>
              <w:bottom w:val="single" w:sz="4" w:space="0" w:color="000000"/>
              <w:right w:val="single" w:sz="4" w:space="0" w:color="000000"/>
            </w:tcBorders>
          </w:tcPr>
          <w:p w:rsidR="005745A2" w:rsidRPr="00E06B8B" w:rsidRDefault="005745A2"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E06B8B">
              <w:rPr>
                <w:rFonts w:ascii="標楷體" w:eastAsia="標楷體" w:hAnsi="標楷體" w:cs="新細明體" w:hint="eastAsia"/>
                <w:kern w:val="0"/>
                <w:sz w:val="20"/>
              </w:rPr>
              <w:t>35</w:t>
            </w:r>
          </w:p>
        </w:tc>
        <w:tc>
          <w:tcPr>
            <w:tcW w:w="5565" w:type="dxa"/>
            <w:tcBorders>
              <w:top w:val="nil"/>
              <w:left w:val="single" w:sz="4" w:space="0" w:color="auto"/>
              <w:bottom w:val="single" w:sz="4" w:space="0" w:color="auto"/>
              <w:right w:val="single" w:sz="4" w:space="0" w:color="auto"/>
            </w:tcBorders>
            <w:shd w:val="clear" w:color="000000" w:fill="FFFFFF"/>
            <w:vAlign w:val="center"/>
          </w:tcPr>
          <w:p w:rsidR="005745A2" w:rsidRPr="00BF3244" w:rsidRDefault="005745A2" w:rsidP="00607CE1">
            <w:pPr>
              <w:spacing w:line="280" w:lineRule="exact"/>
              <w:jc w:val="both"/>
              <w:rPr>
                <w:rFonts w:ascii="標楷體" w:eastAsia="標楷體" w:hAnsi="標楷體"/>
                <w:color w:val="000000"/>
                <w:kern w:val="0"/>
                <w:sz w:val="20"/>
              </w:rPr>
            </w:pPr>
            <w:r w:rsidRPr="00FA31E8">
              <w:rPr>
                <w:rFonts w:ascii="標楷體" w:eastAsia="標楷體" w:hAnsi="標楷體" w:hint="eastAsia"/>
                <w:color w:val="000000"/>
                <w:sz w:val="20"/>
              </w:rPr>
              <w:t>（105年9月莫蘭蒂、馬勒卡及梅姬颱風）屏146線4K+950－7K+500道路崩塌災後復建工程</w:t>
            </w:r>
          </w:p>
        </w:tc>
        <w:tc>
          <w:tcPr>
            <w:tcW w:w="1120" w:type="dxa"/>
            <w:tcBorders>
              <w:top w:val="nil"/>
              <w:left w:val="nil"/>
              <w:bottom w:val="single" w:sz="4" w:space="0" w:color="auto"/>
              <w:right w:val="single" w:sz="4" w:space="0" w:color="auto"/>
            </w:tcBorders>
            <w:shd w:val="clear" w:color="000000" w:fill="FFFFFF"/>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188,180 </w:t>
            </w:r>
          </w:p>
        </w:tc>
        <w:tc>
          <w:tcPr>
            <w:tcW w:w="964" w:type="dxa"/>
            <w:tcBorders>
              <w:top w:val="nil"/>
              <w:left w:val="nil"/>
              <w:bottom w:val="single" w:sz="4" w:space="0" w:color="auto"/>
              <w:right w:val="single" w:sz="4" w:space="0" w:color="auto"/>
            </w:tcBorders>
            <w:shd w:val="clear" w:color="000000" w:fill="FFFFFF"/>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188,180 </w:t>
            </w:r>
          </w:p>
        </w:tc>
        <w:tc>
          <w:tcPr>
            <w:tcW w:w="965" w:type="dxa"/>
            <w:tcBorders>
              <w:top w:val="nil"/>
              <w:left w:val="nil"/>
              <w:bottom w:val="single" w:sz="4" w:space="0" w:color="auto"/>
              <w:right w:val="single" w:sz="4" w:space="0" w:color="auto"/>
            </w:tcBorders>
            <w:shd w:val="clear" w:color="000000" w:fill="FFFFFF"/>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w:t>
            </w:r>
            <w:r w:rsidRPr="00E06B8B">
              <w:rPr>
                <w:rFonts w:ascii="標楷體" w:eastAsia="標楷體" w:hAnsi="標楷體" w:hint="eastAsia"/>
                <w:sz w:val="20"/>
              </w:rPr>
              <w:t>－</w:t>
            </w:r>
            <w:r>
              <w:rPr>
                <w:rFonts w:ascii="標楷體" w:eastAsia="標楷體" w:hAnsi="標楷體" w:hint="eastAsia"/>
                <w:color w:val="000000"/>
                <w:sz w:val="20"/>
              </w:rPr>
              <w:t xml:space="preserve"> </w:t>
            </w:r>
          </w:p>
        </w:tc>
        <w:tc>
          <w:tcPr>
            <w:tcW w:w="750" w:type="dxa"/>
            <w:tcBorders>
              <w:top w:val="nil"/>
              <w:left w:val="nil"/>
              <w:bottom w:val="single" w:sz="4" w:space="0" w:color="auto"/>
              <w:right w:val="single" w:sz="4" w:space="0" w:color="auto"/>
            </w:tcBorders>
            <w:shd w:val="clear" w:color="000000" w:fill="FFFFFF"/>
          </w:tcPr>
          <w:p w:rsidR="005745A2" w:rsidRDefault="005745A2" w:rsidP="00607CE1">
            <w:pPr>
              <w:spacing w:line="280" w:lineRule="exact"/>
              <w:jc w:val="right"/>
              <w:rPr>
                <w:rFonts w:ascii="標楷體" w:eastAsia="標楷體" w:hAnsi="標楷體"/>
                <w:color w:val="000000"/>
                <w:sz w:val="20"/>
              </w:rPr>
            </w:pPr>
            <w:r w:rsidRPr="00E06B8B">
              <w:rPr>
                <w:rFonts w:ascii="標楷體" w:eastAsia="標楷體" w:hAnsi="標楷體" w:hint="eastAsia"/>
                <w:sz w:val="20"/>
              </w:rPr>
              <w:t>－</w:t>
            </w:r>
          </w:p>
        </w:tc>
      </w:tr>
      <w:tr w:rsidR="005745A2" w:rsidRPr="00E06B8B" w:rsidTr="00607CE1">
        <w:trPr>
          <w:trHeight w:val="20"/>
        </w:trPr>
        <w:tc>
          <w:tcPr>
            <w:tcW w:w="581" w:type="dxa"/>
            <w:tcBorders>
              <w:top w:val="nil"/>
              <w:left w:val="single" w:sz="4" w:space="0" w:color="000000"/>
              <w:bottom w:val="single" w:sz="4" w:space="0" w:color="000000"/>
              <w:right w:val="single" w:sz="4" w:space="0" w:color="000000"/>
            </w:tcBorders>
            <w:vAlign w:val="center"/>
          </w:tcPr>
          <w:p w:rsidR="005745A2" w:rsidRPr="00E06B8B" w:rsidRDefault="005745A2"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E06B8B">
              <w:rPr>
                <w:rFonts w:ascii="標楷體" w:eastAsia="標楷體" w:hAnsi="標楷體" w:cs="新細明體" w:hint="eastAsia"/>
                <w:kern w:val="0"/>
                <w:sz w:val="20"/>
              </w:rPr>
              <w:t>36</w:t>
            </w:r>
          </w:p>
        </w:tc>
        <w:tc>
          <w:tcPr>
            <w:tcW w:w="5565" w:type="dxa"/>
            <w:tcBorders>
              <w:top w:val="nil"/>
              <w:left w:val="single" w:sz="4" w:space="0" w:color="auto"/>
              <w:bottom w:val="single" w:sz="4" w:space="0" w:color="auto"/>
              <w:right w:val="single" w:sz="4" w:space="0" w:color="auto"/>
            </w:tcBorders>
            <w:shd w:val="clear" w:color="000000" w:fill="FFFFFF"/>
            <w:vAlign w:val="center"/>
          </w:tcPr>
          <w:p w:rsidR="005745A2" w:rsidRPr="00BF3244" w:rsidRDefault="005745A2" w:rsidP="00607CE1">
            <w:pPr>
              <w:spacing w:line="280" w:lineRule="exact"/>
              <w:jc w:val="both"/>
              <w:rPr>
                <w:rFonts w:ascii="標楷體" w:eastAsia="標楷體" w:hAnsi="標楷體"/>
                <w:color w:val="000000"/>
                <w:kern w:val="0"/>
                <w:sz w:val="20"/>
              </w:rPr>
            </w:pPr>
            <w:r w:rsidRPr="00BF3244">
              <w:rPr>
                <w:rFonts w:ascii="標楷體" w:eastAsia="標楷體" w:hAnsi="標楷體" w:hint="eastAsia"/>
                <w:color w:val="000000"/>
                <w:kern w:val="0"/>
                <w:sz w:val="20"/>
              </w:rPr>
              <w:t>屏東縣南州</w:t>
            </w:r>
            <w:r w:rsidRPr="00A10817">
              <w:rPr>
                <w:rFonts w:ascii="標楷體" w:eastAsia="標楷體" w:hAnsi="標楷體" w:hint="eastAsia"/>
                <w:color w:val="000000"/>
                <w:kern w:val="0"/>
                <w:sz w:val="20"/>
              </w:rPr>
              <w:t>國民小學</w:t>
            </w:r>
            <w:r w:rsidRPr="00BF3244">
              <w:rPr>
                <w:rFonts w:ascii="標楷體" w:eastAsia="標楷體" w:hAnsi="標楷體" w:hint="eastAsia"/>
                <w:color w:val="000000"/>
                <w:kern w:val="0"/>
                <w:sz w:val="20"/>
              </w:rPr>
              <w:t>老舊校舍新建工程</w:t>
            </w:r>
          </w:p>
        </w:tc>
        <w:tc>
          <w:tcPr>
            <w:tcW w:w="112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83,160 </w:t>
            </w:r>
          </w:p>
        </w:tc>
        <w:tc>
          <w:tcPr>
            <w:tcW w:w="964"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26,251 </w:t>
            </w:r>
          </w:p>
        </w:tc>
        <w:tc>
          <w:tcPr>
            <w:tcW w:w="965"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25,000 </w:t>
            </w:r>
          </w:p>
        </w:tc>
        <w:tc>
          <w:tcPr>
            <w:tcW w:w="75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95.23</w:t>
            </w:r>
          </w:p>
        </w:tc>
      </w:tr>
      <w:tr w:rsidR="005745A2" w:rsidRPr="00E06B8B" w:rsidTr="00607CE1">
        <w:trPr>
          <w:trHeight w:val="20"/>
        </w:trPr>
        <w:tc>
          <w:tcPr>
            <w:tcW w:w="581" w:type="dxa"/>
            <w:tcBorders>
              <w:top w:val="nil"/>
              <w:left w:val="single" w:sz="4" w:space="0" w:color="000000"/>
              <w:bottom w:val="single" w:sz="4" w:space="0" w:color="000000"/>
              <w:right w:val="single" w:sz="4" w:space="0" w:color="000000"/>
            </w:tcBorders>
            <w:vAlign w:val="center"/>
          </w:tcPr>
          <w:p w:rsidR="005745A2" w:rsidRPr="00E06B8B" w:rsidRDefault="005745A2"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E06B8B">
              <w:rPr>
                <w:rFonts w:ascii="標楷體" w:eastAsia="標楷體" w:hAnsi="標楷體" w:cs="新細明體" w:hint="eastAsia"/>
                <w:kern w:val="0"/>
                <w:sz w:val="20"/>
              </w:rPr>
              <w:t>37</w:t>
            </w:r>
          </w:p>
        </w:tc>
        <w:tc>
          <w:tcPr>
            <w:tcW w:w="5565" w:type="dxa"/>
            <w:tcBorders>
              <w:top w:val="nil"/>
              <w:left w:val="single" w:sz="4" w:space="0" w:color="auto"/>
              <w:bottom w:val="single" w:sz="4" w:space="0" w:color="auto"/>
              <w:right w:val="single" w:sz="4" w:space="0" w:color="auto"/>
            </w:tcBorders>
            <w:shd w:val="clear" w:color="000000" w:fill="FFFFFF"/>
            <w:vAlign w:val="center"/>
          </w:tcPr>
          <w:p w:rsidR="005745A2" w:rsidRPr="00BF3244" w:rsidRDefault="005745A2" w:rsidP="00607CE1">
            <w:pPr>
              <w:spacing w:line="280" w:lineRule="exact"/>
              <w:jc w:val="both"/>
              <w:rPr>
                <w:rFonts w:ascii="標楷體" w:eastAsia="標楷體" w:hAnsi="標楷體"/>
                <w:color w:val="000000"/>
                <w:kern w:val="0"/>
                <w:sz w:val="20"/>
              </w:rPr>
            </w:pPr>
            <w:r w:rsidRPr="00BF3244">
              <w:rPr>
                <w:rFonts w:ascii="標楷體" w:eastAsia="標楷體" w:hAnsi="標楷體" w:hint="eastAsia"/>
                <w:color w:val="000000"/>
                <w:kern w:val="0"/>
                <w:sz w:val="20"/>
              </w:rPr>
              <w:t>車城</w:t>
            </w:r>
            <w:r w:rsidRPr="00A10817">
              <w:rPr>
                <w:rFonts w:ascii="標楷體" w:eastAsia="標楷體" w:hAnsi="標楷體" w:hint="eastAsia"/>
                <w:color w:val="000000"/>
                <w:kern w:val="0"/>
                <w:sz w:val="20"/>
              </w:rPr>
              <w:t>國民小學</w:t>
            </w:r>
            <w:r w:rsidRPr="00BF3244">
              <w:rPr>
                <w:rFonts w:ascii="標楷體" w:eastAsia="標楷體" w:hAnsi="標楷體" w:hint="eastAsia"/>
                <w:color w:val="000000"/>
                <w:kern w:val="0"/>
                <w:sz w:val="20"/>
              </w:rPr>
              <w:t>老舊校舍整建工程</w:t>
            </w:r>
          </w:p>
        </w:tc>
        <w:tc>
          <w:tcPr>
            <w:tcW w:w="112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97,200 </w:t>
            </w:r>
          </w:p>
        </w:tc>
        <w:tc>
          <w:tcPr>
            <w:tcW w:w="964"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26,502 </w:t>
            </w:r>
          </w:p>
        </w:tc>
        <w:tc>
          <w:tcPr>
            <w:tcW w:w="965"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23,154 </w:t>
            </w:r>
          </w:p>
        </w:tc>
        <w:tc>
          <w:tcPr>
            <w:tcW w:w="75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87.37</w:t>
            </w:r>
          </w:p>
        </w:tc>
      </w:tr>
      <w:tr w:rsidR="005745A2" w:rsidRPr="00E06B8B" w:rsidTr="00607CE1">
        <w:trPr>
          <w:trHeight w:val="20"/>
        </w:trPr>
        <w:tc>
          <w:tcPr>
            <w:tcW w:w="581" w:type="dxa"/>
            <w:tcBorders>
              <w:top w:val="nil"/>
              <w:left w:val="single" w:sz="4" w:space="0" w:color="000000"/>
              <w:bottom w:val="single" w:sz="4" w:space="0" w:color="000000"/>
              <w:right w:val="single" w:sz="4" w:space="0" w:color="000000"/>
            </w:tcBorders>
            <w:vAlign w:val="center"/>
          </w:tcPr>
          <w:p w:rsidR="005745A2" w:rsidRPr="00E06B8B" w:rsidRDefault="005745A2"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E06B8B">
              <w:rPr>
                <w:rFonts w:ascii="標楷體" w:eastAsia="標楷體" w:hAnsi="標楷體" w:cs="新細明體" w:hint="eastAsia"/>
                <w:kern w:val="0"/>
                <w:sz w:val="20"/>
              </w:rPr>
              <w:t>38</w:t>
            </w:r>
          </w:p>
        </w:tc>
        <w:tc>
          <w:tcPr>
            <w:tcW w:w="5565" w:type="dxa"/>
            <w:tcBorders>
              <w:top w:val="nil"/>
              <w:left w:val="single" w:sz="4" w:space="0" w:color="auto"/>
              <w:bottom w:val="single" w:sz="4" w:space="0" w:color="auto"/>
              <w:right w:val="single" w:sz="4" w:space="0" w:color="auto"/>
            </w:tcBorders>
            <w:shd w:val="clear" w:color="000000" w:fill="FFFFFF"/>
            <w:vAlign w:val="center"/>
          </w:tcPr>
          <w:p w:rsidR="005745A2" w:rsidRPr="00BF3244" w:rsidRDefault="005745A2" w:rsidP="00607CE1">
            <w:pPr>
              <w:spacing w:line="280" w:lineRule="exact"/>
              <w:jc w:val="both"/>
              <w:rPr>
                <w:rFonts w:ascii="標楷體" w:eastAsia="標楷體" w:hAnsi="標楷體"/>
                <w:color w:val="000000"/>
                <w:kern w:val="0"/>
                <w:sz w:val="20"/>
              </w:rPr>
            </w:pPr>
            <w:r w:rsidRPr="00BF3244">
              <w:rPr>
                <w:rFonts w:ascii="標楷體" w:eastAsia="標楷體" w:hAnsi="標楷體" w:hint="eastAsia"/>
                <w:color w:val="000000"/>
                <w:kern w:val="0"/>
                <w:sz w:val="20"/>
              </w:rPr>
              <w:t>屏東縣恆春鎮僑勇</w:t>
            </w:r>
            <w:r w:rsidRPr="00A10817">
              <w:rPr>
                <w:rFonts w:ascii="標楷體" w:eastAsia="標楷體" w:hAnsi="標楷體" w:hint="eastAsia"/>
                <w:color w:val="000000"/>
                <w:kern w:val="0"/>
                <w:sz w:val="20"/>
              </w:rPr>
              <w:t>國民小學</w:t>
            </w:r>
            <w:r w:rsidRPr="00BF3244">
              <w:rPr>
                <w:rFonts w:ascii="標楷體" w:eastAsia="標楷體" w:hAnsi="標楷體" w:hint="eastAsia"/>
                <w:color w:val="000000"/>
                <w:kern w:val="0"/>
                <w:sz w:val="20"/>
              </w:rPr>
              <w:t>老舊校舍</w:t>
            </w:r>
            <w:proofErr w:type="gramStart"/>
            <w:r w:rsidRPr="00BF3244">
              <w:rPr>
                <w:rFonts w:ascii="標楷體" w:eastAsia="標楷體" w:hAnsi="標楷體" w:hint="eastAsia"/>
                <w:color w:val="000000"/>
                <w:kern w:val="0"/>
                <w:sz w:val="20"/>
              </w:rPr>
              <w:t>整建統包</w:t>
            </w:r>
            <w:proofErr w:type="gramEnd"/>
            <w:r w:rsidRPr="00BF3244">
              <w:rPr>
                <w:rFonts w:ascii="標楷體" w:eastAsia="標楷體" w:hAnsi="標楷體" w:hint="eastAsia"/>
                <w:color w:val="000000"/>
                <w:kern w:val="0"/>
                <w:sz w:val="20"/>
              </w:rPr>
              <w:t>工程</w:t>
            </w:r>
          </w:p>
        </w:tc>
        <w:tc>
          <w:tcPr>
            <w:tcW w:w="112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139,060 </w:t>
            </w:r>
          </w:p>
        </w:tc>
        <w:tc>
          <w:tcPr>
            <w:tcW w:w="964"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134,772 </w:t>
            </w:r>
          </w:p>
        </w:tc>
        <w:tc>
          <w:tcPr>
            <w:tcW w:w="965"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95,844 </w:t>
            </w:r>
          </w:p>
        </w:tc>
        <w:tc>
          <w:tcPr>
            <w:tcW w:w="75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71.12</w:t>
            </w:r>
          </w:p>
        </w:tc>
      </w:tr>
      <w:tr w:rsidR="005745A2" w:rsidRPr="00E06B8B" w:rsidTr="00607CE1">
        <w:trPr>
          <w:trHeight w:val="20"/>
        </w:trPr>
        <w:tc>
          <w:tcPr>
            <w:tcW w:w="581" w:type="dxa"/>
            <w:tcBorders>
              <w:top w:val="nil"/>
              <w:left w:val="single" w:sz="4" w:space="0" w:color="000000"/>
              <w:bottom w:val="single" w:sz="4" w:space="0" w:color="000000"/>
              <w:right w:val="single" w:sz="4" w:space="0" w:color="000000"/>
            </w:tcBorders>
            <w:vAlign w:val="center"/>
          </w:tcPr>
          <w:p w:rsidR="005745A2" w:rsidRPr="00E06B8B" w:rsidRDefault="005745A2"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E06B8B">
              <w:rPr>
                <w:rFonts w:ascii="標楷體" w:eastAsia="標楷體" w:hAnsi="標楷體" w:cs="新細明體" w:hint="eastAsia"/>
                <w:kern w:val="0"/>
                <w:sz w:val="20"/>
              </w:rPr>
              <w:t>39</w:t>
            </w:r>
          </w:p>
        </w:tc>
        <w:tc>
          <w:tcPr>
            <w:tcW w:w="5565" w:type="dxa"/>
            <w:tcBorders>
              <w:top w:val="nil"/>
              <w:left w:val="single" w:sz="4" w:space="0" w:color="auto"/>
              <w:bottom w:val="single" w:sz="4" w:space="0" w:color="auto"/>
              <w:right w:val="single" w:sz="4" w:space="0" w:color="auto"/>
            </w:tcBorders>
            <w:shd w:val="clear" w:color="000000" w:fill="FFFFFF"/>
            <w:vAlign w:val="center"/>
          </w:tcPr>
          <w:p w:rsidR="005745A2" w:rsidRPr="00BF3244" w:rsidRDefault="005745A2" w:rsidP="00607CE1">
            <w:pPr>
              <w:spacing w:line="280" w:lineRule="exact"/>
              <w:jc w:val="both"/>
              <w:rPr>
                <w:rFonts w:ascii="標楷體" w:eastAsia="標楷體" w:hAnsi="標楷體"/>
                <w:color w:val="000000"/>
                <w:kern w:val="0"/>
                <w:sz w:val="20"/>
              </w:rPr>
            </w:pPr>
            <w:r w:rsidRPr="00BF3244">
              <w:rPr>
                <w:rFonts w:ascii="標楷體" w:eastAsia="標楷體" w:hAnsi="標楷體" w:hint="eastAsia"/>
                <w:color w:val="000000"/>
                <w:kern w:val="0"/>
                <w:sz w:val="20"/>
              </w:rPr>
              <w:t>屏東縣恆春鎮教師集中宿舍新建統包工程</w:t>
            </w:r>
          </w:p>
        </w:tc>
        <w:tc>
          <w:tcPr>
            <w:tcW w:w="112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185,140 </w:t>
            </w:r>
          </w:p>
        </w:tc>
        <w:tc>
          <w:tcPr>
            <w:tcW w:w="964"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180,966 </w:t>
            </w:r>
          </w:p>
        </w:tc>
        <w:tc>
          <w:tcPr>
            <w:tcW w:w="965"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76,096 </w:t>
            </w:r>
          </w:p>
        </w:tc>
        <w:tc>
          <w:tcPr>
            <w:tcW w:w="75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42.05</w:t>
            </w:r>
          </w:p>
        </w:tc>
      </w:tr>
      <w:tr w:rsidR="005745A2" w:rsidRPr="00E06B8B" w:rsidTr="00607CE1">
        <w:trPr>
          <w:trHeight w:val="20"/>
        </w:trPr>
        <w:tc>
          <w:tcPr>
            <w:tcW w:w="581" w:type="dxa"/>
            <w:tcBorders>
              <w:top w:val="nil"/>
              <w:left w:val="single" w:sz="4" w:space="0" w:color="000000"/>
              <w:bottom w:val="single" w:sz="4" w:space="0" w:color="000000"/>
              <w:right w:val="single" w:sz="4" w:space="0" w:color="000000"/>
            </w:tcBorders>
            <w:vAlign w:val="center"/>
          </w:tcPr>
          <w:p w:rsidR="005745A2" w:rsidRPr="00E06B8B" w:rsidRDefault="005745A2"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E06B8B">
              <w:rPr>
                <w:rFonts w:ascii="標楷體" w:eastAsia="標楷體" w:hAnsi="標楷體" w:cs="新細明體" w:hint="eastAsia"/>
                <w:kern w:val="0"/>
                <w:sz w:val="20"/>
              </w:rPr>
              <w:t>40</w:t>
            </w:r>
          </w:p>
        </w:tc>
        <w:tc>
          <w:tcPr>
            <w:tcW w:w="5565" w:type="dxa"/>
            <w:tcBorders>
              <w:top w:val="nil"/>
              <w:left w:val="single" w:sz="4" w:space="0" w:color="auto"/>
              <w:bottom w:val="single" w:sz="4" w:space="0" w:color="auto"/>
              <w:right w:val="single" w:sz="4" w:space="0" w:color="auto"/>
            </w:tcBorders>
            <w:shd w:val="clear" w:color="000000" w:fill="FFFFFF"/>
            <w:vAlign w:val="center"/>
          </w:tcPr>
          <w:p w:rsidR="005745A2" w:rsidRPr="00BF3244" w:rsidRDefault="005745A2" w:rsidP="00607CE1">
            <w:pPr>
              <w:spacing w:line="280" w:lineRule="exact"/>
              <w:jc w:val="both"/>
              <w:rPr>
                <w:rFonts w:ascii="標楷體" w:eastAsia="標楷體" w:hAnsi="標楷體"/>
                <w:color w:val="000000"/>
                <w:kern w:val="0"/>
                <w:sz w:val="20"/>
              </w:rPr>
            </w:pPr>
            <w:r w:rsidRPr="00BF3244">
              <w:rPr>
                <w:rFonts w:ascii="標楷體" w:eastAsia="標楷體" w:hAnsi="標楷體" w:hint="eastAsia"/>
                <w:color w:val="000000"/>
                <w:kern w:val="0"/>
                <w:sz w:val="20"/>
              </w:rPr>
              <w:t>屏東縣恆春鎮恆春</w:t>
            </w:r>
            <w:r w:rsidRPr="00A10817">
              <w:rPr>
                <w:rFonts w:ascii="標楷體" w:eastAsia="標楷體" w:hAnsi="標楷體" w:hint="eastAsia"/>
                <w:color w:val="000000"/>
                <w:kern w:val="0"/>
                <w:sz w:val="20"/>
              </w:rPr>
              <w:t>國民小學</w:t>
            </w:r>
            <w:r w:rsidRPr="00BF3244">
              <w:rPr>
                <w:rFonts w:ascii="標楷體" w:eastAsia="標楷體" w:hAnsi="標楷體" w:hint="eastAsia"/>
                <w:color w:val="000000"/>
                <w:kern w:val="0"/>
                <w:sz w:val="20"/>
              </w:rPr>
              <w:t>老舊校舍</w:t>
            </w:r>
            <w:proofErr w:type="gramStart"/>
            <w:r w:rsidRPr="00BF3244">
              <w:rPr>
                <w:rFonts w:ascii="標楷體" w:eastAsia="標楷體" w:hAnsi="標楷體" w:hint="eastAsia"/>
                <w:color w:val="000000"/>
                <w:kern w:val="0"/>
                <w:sz w:val="20"/>
              </w:rPr>
              <w:t>整建統包</w:t>
            </w:r>
            <w:proofErr w:type="gramEnd"/>
            <w:r w:rsidRPr="00BF3244">
              <w:rPr>
                <w:rFonts w:ascii="標楷體" w:eastAsia="標楷體" w:hAnsi="標楷體" w:hint="eastAsia"/>
                <w:color w:val="000000"/>
                <w:kern w:val="0"/>
                <w:sz w:val="20"/>
              </w:rPr>
              <w:t>工程</w:t>
            </w:r>
          </w:p>
        </w:tc>
        <w:tc>
          <w:tcPr>
            <w:tcW w:w="112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249,900 </w:t>
            </w:r>
          </w:p>
        </w:tc>
        <w:tc>
          <w:tcPr>
            <w:tcW w:w="964"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242,351 </w:t>
            </w:r>
          </w:p>
        </w:tc>
        <w:tc>
          <w:tcPr>
            <w:tcW w:w="965"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145,948 </w:t>
            </w:r>
          </w:p>
        </w:tc>
        <w:tc>
          <w:tcPr>
            <w:tcW w:w="75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60.22</w:t>
            </w:r>
          </w:p>
        </w:tc>
      </w:tr>
      <w:tr w:rsidR="005745A2" w:rsidRPr="00E06B8B" w:rsidTr="00607CE1">
        <w:trPr>
          <w:trHeight w:val="20"/>
        </w:trPr>
        <w:tc>
          <w:tcPr>
            <w:tcW w:w="581" w:type="dxa"/>
            <w:tcBorders>
              <w:top w:val="nil"/>
              <w:left w:val="single" w:sz="4" w:space="0" w:color="000000"/>
              <w:bottom w:val="single" w:sz="4" w:space="0" w:color="000000"/>
              <w:right w:val="single" w:sz="4" w:space="0" w:color="000000"/>
            </w:tcBorders>
            <w:vAlign w:val="center"/>
          </w:tcPr>
          <w:p w:rsidR="005745A2" w:rsidRPr="00E06B8B" w:rsidRDefault="005745A2"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E06B8B">
              <w:rPr>
                <w:rFonts w:ascii="標楷體" w:eastAsia="標楷體" w:hAnsi="標楷體" w:cs="新細明體" w:hint="eastAsia"/>
                <w:kern w:val="0"/>
                <w:sz w:val="20"/>
              </w:rPr>
              <w:t>41</w:t>
            </w:r>
          </w:p>
        </w:tc>
        <w:tc>
          <w:tcPr>
            <w:tcW w:w="5565" w:type="dxa"/>
            <w:tcBorders>
              <w:top w:val="nil"/>
              <w:left w:val="single" w:sz="4" w:space="0" w:color="auto"/>
              <w:bottom w:val="single" w:sz="4" w:space="0" w:color="auto"/>
              <w:right w:val="single" w:sz="4" w:space="0" w:color="auto"/>
            </w:tcBorders>
            <w:shd w:val="clear" w:color="000000" w:fill="FFFFFF"/>
            <w:vAlign w:val="center"/>
          </w:tcPr>
          <w:p w:rsidR="005745A2" w:rsidRPr="00BF3244" w:rsidRDefault="005745A2" w:rsidP="00607CE1">
            <w:pPr>
              <w:spacing w:line="280" w:lineRule="exact"/>
              <w:jc w:val="both"/>
              <w:rPr>
                <w:rFonts w:ascii="標楷體" w:eastAsia="標楷體" w:hAnsi="標楷體"/>
                <w:color w:val="000000"/>
                <w:kern w:val="0"/>
                <w:sz w:val="20"/>
              </w:rPr>
            </w:pPr>
            <w:r w:rsidRPr="00BF3244">
              <w:rPr>
                <w:rFonts w:ascii="標楷體" w:eastAsia="標楷體" w:hAnsi="標楷體" w:hint="eastAsia"/>
                <w:color w:val="000000"/>
                <w:kern w:val="0"/>
                <w:sz w:val="20"/>
              </w:rPr>
              <w:t>佳冬</w:t>
            </w:r>
            <w:r w:rsidRPr="00A10817">
              <w:rPr>
                <w:rFonts w:ascii="標楷體" w:eastAsia="標楷體" w:hAnsi="標楷體" w:hint="eastAsia"/>
                <w:color w:val="000000"/>
                <w:kern w:val="0"/>
                <w:sz w:val="20"/>
              </w:rPr>
              <w:t>國民小學</w:t>
            </w:r>
            <w:r w:rsidRPr="00BF3244">
              <w:rPr>
                <w:rFonts w:ascii="標楷體" w:eastAsia="標楷體" w:hAnsi="標楷體" w:hint="eastAsia"/>
                <w:color w:val="000000"/>
                <w:kern w:val="0"/>
                <w:sz w:val="20"/>
              </w:rPr>
              <w:t>老舊校舍整建工程</w:t>
            </w:r>
          </w:p>
        </w:tc>
        <w:tc>
          <w:tcPr>
            <w:tcW w:w="112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74,795 </w:t>
            </w:r>
          </w:p>
        </w:tc>
        <w:tc>
          <w:tcPr>
            <w:tcW w:w="964"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44,173 </w:t>
            </w:r>
          </w:p>
        </w:tc>
        <w:tc>
          <w:tcPr>
            <w:tcW w:w="965"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42,515 </w:t>
            </w:r>
          </w:p>
        </w:tc>
        <w:tc>
          <w:tcPr>
            <w:tcW w:w="75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96.25</w:t>
            </w:r>
          </w:p>
        </w:tc>
      </w:tr>
      <w:tr w:rsidR="005745A2" w:rsidRPr="00E06B8B" w:rsidTr="00607CE1">
        <w:trPr>
          <w:trHeight w:val="20"/>
        </w:trPr>
        <w:tc>
          <w:tcPr>
            <w:tcW w:w="581" w:type="dxa"/>
            <w:tcBorders>
              <w:top w:val="nil"/>
              <w:left w:val="single" w:sz="4" w:space="0" w:color="000000"/>
              <w:bottom w:val="single" w:sz="4" w:space="0" w:color="000000"/>
              <w:right w:val="single" w:sz="4" w:space="0" w:color="000000"/>
            </w:tcBorders>
            <w:vAlign w:val="center"/>
          </w:tcPr>
          <w:p w:rsidR="005745A2" w:rsidRPr="00E06B8B" w:rsidRDefault="005745A2"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E06B8B">
              <w:rPr>
                <w:rFonts w:ascii="標楷體" w:eastAsia="標楷體" w:hAnsi="標楷體" w:cs="新細明體" w:hint="eastAsia"/>
                <w:kern w:val="0"/>
                <w:sz w:val="20"/>
              </w:rPr>
              <w:t>42</w:t>
            </w:r>
          </w:p>
        </w:tc>
        <w:tc>
          <w:tcPr>
            <w:tcW w:w="5565" w:type="dxa"/>
            <w:tcBorders>
              <w:top w:val="nil"/>
              <w:left w:val="single" w:sz="4" w:space="0" w:color="auto"/>
              <w:bottom w:val="single" w:sz="4" w:space="0" w:color="auto"/>
              <w:right w:val="single" w:sz="4" w:space="0" w:color="auto"/>
            </w:tcBorders>
            <w:shd w:val="clear" w:color="000000" w:fill="FFFFFF"/>
            <w:vAlign w:val="center"/>
          </w:tcPr>
          <w:p w:rsidR="005745A2" w:rsidRPr="00BF3244" w:rsidRDefault="005745A2" w:rsidP="00607CE1">
            <w:pPr>
              <w:spacing w:line="280" w:lineRule="exact"/>
              <w:jc w:val="both"/>
              <w:rPr>
                <w:rFonts w:ascii="標楷體" w:eastAsia="標楷體" w:hAnsi="標楷體"/>
                <w:color w:val="000000"/>
                <w:kern w:val="0"/>
                <w:sz w:val="20"/>
              </w:rPr>
            </w:pPr>
            <w:r w:rsidRPr="00BF3244">
              <w:rPr>
                <w:rFonts w:ascii="標楷體" w:eastAsia="標楷體" w:hAnsi="標楷體" w:hint="eastAsia"/>
                <w:color w:val="000000"/>
                <w:kern w:val="0"/>
                <w:sz w:val="20"/>
              </w:rPr>
              <w:t>屏東縣萬安</w:t>
            </w:r>
            <w:r w:rsidRPr="00A10817">
              <w:rPr>
                <w:rFonts w:ascii="標楷體" w:eastAsia="標楷體" w:hAnsi="標楷體" w:hint="eastAsia"/>
                <w:color w:val="000000"/>
                <w:kern w:val="0"/>
                <w:sz w:val="20"/>
              </w:rPr>
              <w:t>國民小學</w:t>
            </w:r>
            <w:r w:rsidRPr="00BF3244">
              <w:rPr>
                <w:rFonts w:ascii="標楷體" w:eastAsia="標楷體" w:hAnsi="標楷體" w:hint="eastAsia"/>
                <w:color w:val="000000"/>
                <w:kern w:val="0"/>
                <w:sz w:val="20"/>
              </w:rPr>
              <w:t>老舊校舍整建工程</w:t>
            </w:r>
          </w:p>
        </w:tc>
        <w:tc>
          <w:tcPr>
            <w:tcW w:w="112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59,200 </w:t>
            </w:r>
          </w:p>
        </w:tc>
        <w:tc>
          <w:tcPr>
            <w:tcW w:w="964"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56,982 </w:t>
            </w:r>
          </w:p>
        </w:tc>
        <w:tc>
          <w:tcPr>
            <w:tcW w:w="965"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47,768 </w:t>
            </w:r>
          </w:p>
        </w:tc>
        <w:tc>
          <w:tcPr>
            <w:tcW w:w="75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83.83</w:t>
            </w:r>
          </w:p>
        </w:tc>
      </w:tr>
      <w:tr w:rsidR="005745A2" w:rsidRPr="00E06B8B" w:rsidTr="00607CE1">
        <w:trPr>
          <w:trHeight w:val="20"/>
        </w:trPr>
        <w:tc>
          <w:tcPr>
            <w:tcW w:w="581" w:type="dxa"/>
            <w:tcBorders>
              <w:top w:val="nil"/>
              <w:left w:val="single" w:sz="4" w:space="0" w:color="000000"/>
              <w:bottom w:val="single" w:sz="4" w:space="0" w:color="000000"/>
              <w:right w:val="single" w:sz="4" w:space="0" w:color="000000"/>
            </w:tcBorders>
            <w:vAlign w:val="center"/>
          </w:tcPr>
          <w:p w:rsidR="005745A2" w:rsidRPr="00E06B8B" w:rsidRDefault="005745A2"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E06B8B">
              <w:rPr>
                <w:rFonts w:ascii="標楷體" w:eastAsia="標楷體" w:hAnsi="標楷體" w:cs="新細明體" w:hint="eastAsia"/>
                <w:kern w:val="0"/>
                <w:sz w:val="20"/>
              </w:rPr>
              <w:t>43</w:t>
            </w:r>
          </w:p>
        </w:tc>
        <w:tc>
          <w:tcPr>
            <w:tcW w:w="5565" w:type="dxa"/>
            <w:tcBorders>
              <w:top w:val="nil"/>
              <w:left w:val="single" w:sz="4" w:space="0" w:color="auto"/>
              <w:bottom w:val="single" w:sz="4" w:space="0" w:color="auto"/>
              <w:right w:val="single" w:sz="4" w:space="0" w:color="auto"/>
            </w:tcBorders>
            <w:shd w:val="clear" w:color="000000" w:fill="FFFFFF"/>
            <w:vAlign w:val="center"/>
          </w:tcPr>
          <w:p w:rsidR="005745A2" w:rsidRPr="00BF3244" w:rsidRDefault="005745A2" w:rsidP="00607CE1">
            <w:pPr>
              <w:spacing w:line="280" w:lineRule="exact"/>
              <w:jc w:val="both"/>
              <w:rPr>
                <w:rFonts w:ascii="標楷體" w:eastAsia="標楷體" w:hAnsi="標楷體"/>
                <w:color w:val="000000"/>
                <w:kern w:val="0"/>
                <w:sz w:val="20"/>
              </w:rPr>
            </w:pPr>
            <w:r w:rsidRPr="00BF3244">
              <w:rPr>
                <w:rFonts w:ascii="標楷體" w:eastAsia="標楷體" w:hAnsi="標楷體" w:hint="eastAsia"/>
                <w:color w:val="000000"/>
                <w:kern w:val="0"/>
                <w:sz w:val="20"/>
              </w:rPr>
              <w:t>屏東縣泰山</w:t>
            </w:r>
            <w:r w:rsidRPr="00A10817">
              <w:rPr>
                <w:rFonts w:ascii="標楷體" w:eastAsia="標楷體" w:hAnsi="標楷體" w:hint="eastAsia"/>
                <w:color w:val="000000"/>
                <w:kern w:val="0"/>
                <w:sz w:val="20"/>
              </w:rPr>
              <w:t>國民小學</w:t>
            </w:r>
            <w:r w:rsidRPr="00BF3244">
              <w:rPr>
                <w:rFonts w:ascii="標楷體" w:eastAsia="標楷體" w:hAnsi="標楷體" w:hint="eastAsia"/>
                <w:color w:val="000000"/>
                <w:kern w:val="0"/>
                <w:sz w:val="20"/>
              </w:rPr>
              <w:t>老舊校舍整建工程</w:t>
            </w:r>
          </w:p>
        </w:tc>
        <w:tc>
          <w:tcPr>
            <w:tcW w:w="112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68,345 </w:t>
            </w:r>
          </w:p>
        </w:tc>
        <w:tc>
          <w:tcPr>
            <w:tcW w:w="964"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54,177 </w:t>
            </w:r>
          </w:p>
        </w:tc>
        <w:tc>
          <w:tcPr>
            <w:tcW w:w="965"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48,376 </w:t>
            </w:r>
          </w:p>
        </w:tc>
        <w:tc>
          <w:tcPr>
            <w:tcW w:w="75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89.29</w:t>
            </w:r>
          </w:p>
        </w:tc>
      </w:tr>
      <w:tr w:rsidR="005745A2" w:rsidRPr="00E06B8B" w:rsidTr="00607CE1">
        <w:trPr>
          <w:trHeight w:val="20"/>
        </w:trPr>
        <w:tc>
          <w:tcPr>
            <w:tcW w:w="581" w:type="dxa"/>
            <w:tcBorders>
              <w:top w:val="nil"/>
              <w:left w:val="single" w:sz="4" w:space="0" w:color="000000"/>
              <w:bottom w:val="single" w:sz="4" w:space="0" w:color="000000"/>
              <w:right w:val="single" w:sz="4" w:space="0" w:color="000000"/>
            </w:tcBorders>
            <w:vAlign w:val="center"/>
          </w:tcPr>
          <w:p w:rsidR="005745A2" w:rsidRPr="00E06B8B" w:rsidRDefault="005745A2"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E06B8B">
              <w:rPr>
                <w:rFonts w:ascii="標楷體" w:eastAsia="標楷體" w:hAnsi="標楷體" w:cs="新細明體" w:hint="eastAsia"/>
                <w:kern w:val="0"/>
                <w:sz w:val="20"/>
              </w:rPr>
              <w:t>44</w:t>
            </w:r>
          </w:p>
        </w:tc>
        <w:tc>
          <w:tcPr>
            <w:tcW w:w="5565" w:type="dxa"/>
            <w:tcBorders>
              <w:top w:val="nil"/>
              <w:left w:val="single" w:sz="4" w:space="0" w:color="auto"/>
              <w:bottom w:val="single" w:sz="4" w:space="0" w:color="auto"/>
              <w:right w:val="single" w:sz="4" w:space="0" w:color="auto"/>
            </w:tcBorders>
            <w:shd w:val="clear" w:color="000000" w:fill="FFFFFF"/>
            <w:vAlign w:val="center"/>
          </w:tcPr>
          <w:p w:rsidR="005745A2" w:rsidRPr="00BF3244" w:rsidRDefault="005745A2" w:rsidP="00607CE1">
            <w:pPr>
              <w:spacing w:line="280" w:lineRule="exact"/>
              <w:jc w:val="both"/>
              <w:rPr>
                <w:rFonts w:ascii="標楷體" w:eastAsia="標楷體" w:hAnsi="標楷體"/>
                <w:color w:val="000000"/>
                <w:kern w:val="0"/>
                <w:sz w:val="20"/>
              </w:rPr>
            </w:pPr>
            <w:r w:rsidRPr="00BF3244">
              <w:rPr>
                <w:rFonts w:ascii="標楷體" w:eastAsia="標楷體" w:hAnsi="標楷體" w:hint="eastAsia"/>
                <w:color w:val="000000"/>
                <w:kern w:val="0"/>
                <w:sz w:val="20"/>
              </w:rPr>
              <w:t>屏東縣立圖書館整建及周邊入口景觀改善工程</w:t>
            </w:r>
          </w:p>
        </w:tc>
        <w:tc>
          <w:tcPr>
            <w:tcW w:w="112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312,200 </w:t>
            </w:r>
          </w:p>
        </w:tc>
        <w:tc>
          <w:tcPr>
            <w:tcW w:w="964"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112,404 </w:t>
            </w:r>
          </w:p>
        </w:tc>
        <w:tc>
          <w:tcPr>
            <w:tcW w:w="965"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112,404 </w:t>
            </w:r>
          </w:p>
        </w:tc>
        <w:tc>
          <w:tcPr>
            <w:tcW w:w="75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100.00</w:t>
            </w:r>
          </w:p>
        </w:tc>
      </w:tr>
      <w:tr w:rsidR="005745A2" w:rsidRPr="00E06B8B" w:rsidTr="00607CE1">
        <w:trPr>
          <w:trHeight w:val="20"/>
        </w:trPr>
        <w:tc>
          <w:tcPr>
            <w:tcW w:w="581" w:type="dxa"/>
            <w:tcBorders>
              <w:top w:val="nil"/>
              <w:left w:val="single" w:sz="4" w:space="0" w:color="000000"/>
              <w:bottom w:val="single" w:sz="4" w:space="0" w:color="000000"/>
              <w:right w:val="single" w:sz="4" w:space="0" w:color="000000"/>
            </w:tcBorders>
            <w:vAlign w:val="center"/>
          </w:tcPr>
          <w:p w:rsidR="005745A2" w:rsidRPr="00E06B8B" w:rsidRDefault="005745A2"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E06B8B">
              <w:rPr>
                <w:rFonts w:ascii="標楷體" w:eastAsia="標楷體" w:hAnsi="標楷體" w:cs="新細明體" w:hint="eastAsia"/>
                <w:kern w:val="0"/>
                <w:sz w:val="20"/>
              </w:rPr>
              <w:t>45</w:t>
            </w:r>
          </w:p>
        </w:tc>
        <w:tc>
          <w:tcPr>
            <w:tcW w:w="5565" w:type="dxa"/>
            <w:tcBorders>
              <w:top w:val="nil"/>
              <w:left w:val="single" w:sz="4" w:space="0" w:color="auto"/>
              <w:bottom w:val="single" w:sz="4" w:space="0" w:color="auto"/>
              <w:right w:val="single" w:sz="4" w:space="0" w:color="auto"/>
            </w:tcBorders>
            <w:shd w:val="clear" w:color="000000" w:fill="FFFFFF"/>
            <w:vAlign w:val="center"/>
          </w:tcPr>
          <w:p w:rsidR="005745A2" w:rsidRPr="00BF3244" w:rsidRDefault="005745A2" w:rsidP="00607CE1">
            <w:pPr>
              <w:spacing w:line="280" w:lineRule="exact"/>
              <w:jc w:val="both"/>
              <w:rPr>
                <w:rFonts w:ascii="標楷體" w:eastAsia="標楷體" w:hAnsi="標楷體"/>
                <w:color w:val="000000"/>
                <w:kern w:val="0"/>
                <w:sz w:val="20"/>
              </w:rPr>
            </w:pPr>
            <w:r w:rsidRPr="00BF3244">
              <w:rPr>
                <w:rFonts w:ascii="標楷體" w:eastAsia="標楷體" w:hAnsi="標楷體" w:hint="eastAsia"/>
                <w:color w:val="000000"/>
                <w:kern w:val="0"/>
                <w:sz w:val="20"/>
              </w:rPr>
              <w:t>屏東縣立體育館整修統包工程</w:t>
            </w:r>
          </w:p>
        </w:tc>
        <w:tc>
          <w:tcPr>
            <w:tcW w:w="112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190,000 </w:t>
            </w:r>
          </w:p>
        </w:tc>
        <w:tc>
          <w:tcPr>
            <w:tcW w:w="964"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188,362 </w:t>
            </w:r>
          </w:p>
        </w:tc>
        <w:tc>
          <w:tcPr>
            <w:tcW w:w="965"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178,080 </w:t>
            </w:r>
          </w:p>
        </w:tc>
        <w:tc>
          <w:tcPr>
            <w:tcW w:w="75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94.54</w:t>
            </w:r>
          </w:p>
        </w:tc>
      </w:tr>
      <w:tr w:rsidR="005745A2" w:rsidRPr="00E06B8B" w:rsidTr="00607CE1">
        <w:trPr>
          <w:trHeight w:val="20"/>
        </w:trPr>
        <w:tc>
          <w:tcPr>
            <w:tcW w:w="581" w:type="dxa"/>
            <w:tcBorders>
              <w:top w:val="nil"/>
              <w:left w:val="single" w:sz="4" w:space="0" w:color="000000"/>
              <w:bottom w:val="single" w:sz="4" w:space="0" w:color="000000"/>
              <w:right w:val="single" w:sz="4" w:space="0" w:color="000000"/>
            </w:tcBorders>
            <w:vAlign w:val="center"/>
          </w:tcPr>
          <w:p w:rsidR="005745A2" w:rsidRPr="00E06B8B" w:rsidRDefault="005745A2"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E06B8B">
              <w:rPr>
                <w:rFonts w:ascii="標楷體" w:eastAsia="標楷體" w:hAnsi="標楷體" w:cs="新細明體" w:hint="eastAsia"/>
                <w:kern w:val="0"/>
                <w:sz w:val="20"/>
              </w:rPr>
              <w:t>46</w:t>
            </w:r>
          </w:p>
        </w:tc>
        <w:tc>
          <w:tcPr>
            <w:tcW w:w="5565" w:type="dxa"/>
            <w:tcBorders>
              <w:top w:val="nil"/>
              <w:left w:val="single" w:sz="4" w:space="0" w:color="auto"/>
              <w:bottom w:val="single" w:sz="4" w:space="0" w:color="auto"/>
              <w:right w:val="single" w:sz="4" w:space="0" w:color="auto"/>
            </w:tcBorders>
            <w:shd w:val="clear" w:color="000000" w:fill="FFFFFF"/>
            <w:vAlign w:val="center"/>
          </w:tcPr>
          <w:p w:rsidR="005745A2" w:rsidRPr="00BF3244" w:rsidRDefault="005745A2" w:rsidP="00607CE1">
            <w:pPr>
              <w:spacing w:line="280" w:lineRule="exact"/>
              <w:jc w:val="both"/>
              <w:rPr>
                <w:rFonts w:ascii="標楷體" w:eastAsia="標楷體" w:hAnsi="標楷體"/>
                <w:color w:val="000000"/>
                <w:kern w:val="0"/>
                <w:sz w:val="20"/>
              </w:rPr>
            </w:pPr>
            <w:proofErr w:type="gramStart"/>
            <w:r w:rsidRPr="00BF3244">
              <w:rPr>
                <w:rFonts w:ascii="標楷體" w:eastAsia="標楷體" w:hAnsi="標楷體" w:hint="eastAsia"/>
                <w:color w:val="000000"/>
                <w:kern w:val="0"/>
                <w:sz w:val="20"/>
              </w:rPr>
              <w:t>屏東縣丹路</w:t>
            </w:r>
            <w:r w:rsidRPr="00A10817">
              <w:rPr>
                <w:rFonts w:ascii="標楷體" w:eastAsia="標楷體" w:hAnsi="標楷體" w:hint="eastAsia"/>
                <w:color w:val="000000"/>
                <w:kern w:val="0"/>
                <w:sz w:val="20"/>
              </w:rPr>
              <w:t>國民</w:t>
            </w:r>
            <w:proofErr w:type="gramEnd"/>
            <w:r w:rsidRPr="00A10817">
              <w:rPr>
                <w:rFonts w:ascii="標楷體" w:eastAsia="標楷體" w:hAnsi="標楷體" w:hint="eastAsia"/>
                <w:color w:val="000000"/>
                <w:kern w:val="0"/>
                <w:sz w:val="20"/>
              </w:rPr>
              <w:t>小學</w:t>
            </w:r>
            <w:r w:rsidRPr="00BF3244">
              <w:rPr>
                <w:rFonts w:ascii="標楷體" w:eastAsia="標楷體" w:hAnsi="標楷體" w:hint="eastAsia"/>
                <w:color w:val="000000"/>
                <w:kern w:val="0"/>
                <w:sz w:val="20"/>
              </w:rPr>
              <w:t>老舊校舍整建工程</w:t>
            </w:r>
          </w:p>
        </w:tc>
        <w:tc>
          <w:tcPr>
            <w:tcW w:w="112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82,296 </w:t>
            </w:r>
          </w:p>
        </w:tc>
        <w:tc>
          <w:tcPr>
            <w:tcW w:w="964"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79,061 </w:t>
            </w:r>
          </w:p>
        </w:tc>
        <w:tc>
          <w:tcPr>
            <w:tcW w:w="965"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63,000 </w:t>
            </w:r>
          </w:p>
        </w:tc>
        <w:tc>
          <w:tcPr>
            <w:tcW w:w="75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79.69</w:t>
            </w:r>
          </w:p>
        </w:tc>
      </w:tr>
      <w:tr w:rsidR="005745A2" w:rsidRPr="00E06B8B" w:rsidTr="00607CE1">
        <w:trPr>
          <w:trHeight w:val="20"/>
        </w:trPr>
        <w:tc>
          <w:tcPr>
            <w:tcW w:w="581" w:type="dxa"/>
            <w:tcBorders>
              <w:top w:val="nil"/>
              <w:left w:val="single" w:sz="4" w:space="0" w:color="000000"/>
              <w:bottom w:val="single" w:sz="4" w:space="0" w:color="000000"/>
              <w:right w:val="single" w:sz="4" w:space="0" w:color="000000"/>
            </w:tcBorders>
            <w:vAlign w:val="center"/>
          </w:tcPr>
          <w:p w:rsidR="005745A2" w:rsidRPr="00E06B8B" w:rsidRDefault="005745A2"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E06B8B">
              <w:rPr>
                <w:rFonts w:ascii="標楷體" w:eastAsia="標楷體" w:hAnsi="標楷體" w:cs="新細明體" w:hint="eastAsia"/>
                <w:kern w:val="0"/>
                <w:sz w:val="20"/>
              </w:rPr>
              <w:t>47</w:t>
            </w:r>
          </w:p>
        </w:tc>
        <w:tc>
          <w:tcPr>
            <w:tcW w:w="5565" w:type="dxa"/>
            <w:tcBorders>
              <w:top w:val="nil"/>
              <w:left w:val="single" w:sz="4" w:space="0" w:color="auto"/>
              <w:bottom w:val="single" w:sz="4" w:space="0" w:color="auto"/>
              <w:right w:val="single" w:sz="4" w:space="0" w:color="auto"/>
            </w:tcBorders>
            <w:shd w:val="clear" w:color="000000" w:fill="FFFFFF"/>
            <w:vAlign w:val="center"/>
          </w:tcPr>
          <w:p w:rsidR="005745A2" w:rsidRPr="00BF3244" w:rsidRDefault="005745A2" w:rsidP="00607CE1">
            <w:pPr>
              <w:spacing w:line="280" w:lineRule="exact"/>
              <w:jc w:val="both"/>
              <w:rPr>
                <w:rFonts w:ascii="標楷體" w:eastAsia="標楷體" w:hAnsi="標楷體"/>
                <w:color w:val="000000"/>
                <w:kern w:val="0"/>
                <w:sz w:val="20"/>
              </w:rPr>
            </w:pPr>
            <w:r w:rsidRPr="00BF3244">
              <w:rPr>
                <w:rFonts w:ascii="標楷體" w:eastAsia="標楷體" w:hAnsi="標楷體" w:hint="eastAsia"/>
                <w:color w:val="000000"/>
                <w:kern w:val="0"/>
                <w:sz w:val="20"/>
              </w:rPr>
              <w:t>恆春社福</w:t>
            </w:r>
            <w:proofErr w:type="gramStart"/>
            <w:r w:rsidRPr="00BF3244">
              <w:rPr>
                <w:rFonts w:ascii="標楷體" w:eastAsia="標楷體" w:hAnsi="標楷體" w:hint="eastAsia"/>
                <w:color w:val="000000"/>
                <w:kern w:val="0"/>
                <w:sz w:val="20"/>
              </w:rPr>
              <w:t>館含公托</w:t>
            </w:r>
            <w:proofErr w:type="gramEnd"/>
            <w:r w:rsidRPr="00BF3244">
              <w:rPr>
                <w:rFonts w:ascii="標楷體" w:eastAsia="標楷體" w:hAnsi="標楷體" w:hint="eastAsia"/>
                <w:color w:val="000000"/>
                <w:kern w:val="0"/>
                <w:sz w:val="20"/>
              </w:rPr>
              <w:t>新建工程</w:t>
            </w:r>
          </w:p>
        </w:tc>
        <w:tc>
          <w:tcPr>
            <w:tcW w:w="112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140,250 </w:t>
            </w:r>
          </w:p>
        </w:tc>
        <w:tc>
          <w:tcPr>
            <w:tcW w:w="964"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140,240 </w:t>
            </w:r>
          </w:p>
        </w:tc>
        <w:tc>
          <w:tcPr>
            <w:tcW w:w="965"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94,882 </w:t>
            </w:r>
          </w:p>
        </w:tc>
        <w:tc>
          <w:tcPr>
            <w:tcW w:w="75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67.66</w:t>
            </w:r>
          </w:p>
        </w:tc>
      </w:tr>
      <w:tr w:rsidR="005745A2" w:rsidRPr="00E06B8B" w:rsidTr="00607CE1">
        <w:trPr>
          <w:trHeight w:val="20"/>
        </w:trPr>
        <w:tc>
          <w:tcPr>
            <w:tcW w:w="581" w:type="dxa"/>
            <w:tcBorders>
              <w:top w:val="nil"/>
              <w:left w:val="single" w:sz="4" w:space="0" w:color="000000"/>
              <w:bottom w:val="single" w:sz="4" w:space="0" w:color="000000"/>
              <w:right w:val="single" w:sz="4" w:space="0" w:color="000000"/>
            </w:tcBorders>
            <w:vAlign w:val="center"/>
          </w:tcPr>
          <w:p w:rsidR="005745A2" w:rsidRPr="00E06B8B" w:rsidRDefault="005745A2"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E06B8B">
              <w:rPr>
                <w:rFonts w:ascii="標楷體" w:eastAsia="標楷體" w:hAnsi="標楷體" w:cs="新細明體" w:hint="eastAsia"/>
                <w:kern w:val="0"/>
                <w:sz w:val="20"/>
              </w:rPr>
              <w:t>48</w:t>
            </w:r>
          </w:p>
        </w:tc>
        <w:tc>
          <w:tcPr>
            <w:tcW w:w="5565" w:type="dxa"/>
            <w:tcBorders>
              <w:top w:val="nil"/>
              <w:left w:val="single" w:sz="4" w:space="0" w:color="auto"/>
              <w:bottom w:val="single" w:sz="4" w:space="0" w:color="auto"/>
              <w:right w:val="single" w:sz="4" w:space="0" w:color="auto"/>
            </w:tcBorders>
            <w:shd w:val="clear" w:color="000000" w:fill="FFFFFF"/>
            <w:vAlign w:val="center"/>
          </w:tcPr>
          <w:p w:rsidR="005745A2" w:rsidRPr="00BF3244" w:rsidRDefault="005745A2" w:rsidP="00607CE1">
            <w:pPr>
              <w:spacing w:line="280" w:lineRule="exact"/>
              <w:jc w:val="both"/>
              <w:rPr>
                <w:rFonts w:ascii="標楷體" w:eastAsia="標楷體" w:hAnsi="標楷體"/>
                <w:color w:val="000000"/>
                <w:kern w:val="0"/>
                <w:sz w:val="20"/>
              </w:rPr>
            </w:pPr>
            <w:r w:rsidRPr="00BF3244">
              <w:rPr>
                <w:rFonts w:ascii="標楷體" w:eastAsia="標楷體" w:hAnsi="標楷體" w:hint="eastAsia"/>
                <w:color w:val="000000"/>
                <w:kern w:val="0"/>
                <w:sz w:val="20"/>
              </w:rPr>
              <w:t>屏東縣內埔鄉崇文</w:t>
            </w:r>
            <w:r w:rsidRPr="00A10817">
              <w:rPr>
                <w:rFonts w:ascii="標楷體" w:eastAsia="標楷體" w:hAnsi="標楷體" w:hint="eastAsia"/>
                <w:color w:val="000000"/>
                <w:kern w:val="0"/>
                <w:sz w:val="20"/>
              </w:rPr>
              <w:t>國民小學</w:t>
            </w:r>
            <w:r w:rsidRPr="00BF3244">
              <w:rPr>
                <w:rFonts w:ascii="標楷體" w:eastAsia="標楷體" w:hAnsi="標楷體" w:hint="eastAsia"/>
                <w:color w:val="000000"/>
                <w:kern w:val="0"/>
                <w:sz w:val="20"/>
              </w:rPr>
              <w:t>老舊校舍</w:t>
            </w:r>
            <w:proofErr w:type="gramStart"/>
            <w:r w:rsidRPr="00BF3244">
              <w:rPr>
                <w:rFonts w:ascii="標楷體" w:eastAsia="標楷體" w:hAnsi="標楷體" w:hint="eastAsia"/>
                <w:color w:val="000000"/>
                <w:kern w:val="0"/>
                <w:sz w:val="20"/>
              </w:rPr>
              <w:t>整建統包</w:t>
            </w:r>
            <w:proofErr w:type="gramEnd"/>
            <w:r w:rsidRPr="00BF3244">
              <w:rPr>
                <w:rFonts w:ascii="標楷體" w:eastAsia="標楷體" w:hAnsi="標楷體" w:hint="eastAsia"/>
                <w:color w:val="000000"/>
                <w:kern w:val="0"/>
                <w:sz w:val="20"/>
              </w:rPr>
              <w:t>工程</w:t>
            </w:r>
          </w:p>
        </w:tc>
        <w:tc>
          <w:tcPr>
            <w:tcW w:w="112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146,025 </w:t>
            </w:r>
          </w:p>
        </w:tc>
        <w:tc>
          <w:tcPr>
            <w:tcW w:w="964"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34,119 </w:t>
            </w:r>
          </w:p>
        </w:tc>
        <w:tc>
          <w:tcPr>
            <w:tcW w:w="965"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27,500 </w:t>
            </w:r>
          </w:p>
        </w:tc>
        <w:tc>
          <w:tcPr>
            <w:tcW w:w="75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80.60</w:t>
            </w:r>
          </w:p>
        </w:tc>
      </w:tr>
      <w:tr w:rsidR="005745A2" w:rsidRPr="00E06B8B" w:rsidTr="00607CE1">
        <w:trPr>
          <w:trHeight w:val="20"/>
        </w:trPr>
        <w:tc>
          <w:tcPr>
            <w:tcW w:w="581" w:type="dxa"/>
            <w:tcBorders>
              <w:top w:val="nil"/>
              <w:left w:val="single" w:sz="4" w:space="0" w:color="000000"/>
              <w:bottom w:val="single" w:sz="4" w:space="0" w:color="000000"/>
              <w:right w:val="single" w:sz="4" w:space="0" w:color="000000"/>
            </w:tcBorders>
            <w:vAlign w:val="center"/>
          </w:tcPr>
          <w:p w:rsidR="005745A2" w:rsidRPr="00E06B8B" w:rsidRDefault="005745A2"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E06B8B">
              <w:rPr>
                <w:rFonts w:ascii="標楷體" w:eastAsia="標楷體" w:hAnsi="標楷體" w:cs="新細明體" w:hint="eastAsia"/>
                <w:kern w:val="0"/>
                <w:sz w:val="20"/>
              </w:rPr>
              <w:t>49</w:t>
            </w:r>
          </w:p>
        </w:tc>
        <w:tc>
          <w:tcPr>
            <w:tcW w:w="5565" w:type="dxa"/>
            <w:tcBorders>
              <w:top w:val="nil"/>
              <w:left w:val="single" w:sz="4" w:space="0" w:color="auto"/>
              <w:bottom w:val="single" w:sz="4" w:space="0" w:color="auto"/>
              <w:right w:val="single" w:sz="4" w:space="0" w:color="auto"/>
            </w:tcBorders>
            <w:shd w:val="clear" w:color="000000" w:fill="FFFFFF"/>
            <w:vAlign w:val="center"/>
          </w:tcPr>
          <w:p w:rsidR="005745A2" w:rsidRPr="00BF3244" w:rsidRDefault="005745A2" w:rsidP="00607CE1">
            <w:pPr>
              <w:spacing w:line="280" w:lineRule="exact"/>
              <w:jc w:val="both"/>
              <w:rPr>
                <w:rFonts w:ascii="標楷體" w:eastAsia="標楷體" w:hAnsi="標楷體"/>
                <w:color w:val="000000"/>
                <w:kern w:val="0"/>
                <w:sz w:val="20"/>
              </w:rPr>
            </w:pPr>
            <w:r w:rsidRPr="00BF3244">
              <w:rPr>
                <w:rFonts w:ascii="標楷體" w:eastAsia="標楷體" w:hAnsi="標楷體" w:hint="eastAsia"/>
                <w:color w:val="000000"/>
                <w:kern w:val="0"/>
                <w:sz w:val="20"/>
              </w:rPr>
              <w:t>屏東縣內埔鄉社會福利館新建工程</w:t>
            </w:r>
          </w:p>
        </w:tc>
        <w:tc>
          <w:tcPr>
            <w:tcW w:w="112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112,365 </w:t>
            </w:r>
          </w:p>
        </w:tc>
        <w:tc>
          <w:tcPr>
            <w:tcW w:w="964"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112,365 </w:t>
            </w:r>
          </w:p>
        </w:tc>
        <w:tc>
          <w:tcPr>
            <w:tcW w:w="965"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27,478 </w:t>
            </w:r>
          </w:p>
        </w:tc>
        <w:tc>
          <w:tcPr>
            <w:tcW w:w="75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24.45</w:t>
            </w:r>
          </w:p>
        </w:tc>
      </w:tr>
      <w:tr w:rsidR="005745A2" w:rsidRPr="00E06B8B" w:rsidTr="00607CE1">
        <w:trPr>
          <w:trHeight w:val="20"/>
        </w:trPr>
        <w:tc>
          <w:tcPr>
            <w:tcW w:w="581" w:type="dxa"/>
            <w:tcBorders>
              <w:top w:val="nil"/>
              <w:left w:val="single" w:sz="4" w:space="0" w:color="000000"/>
              <w:bottom w:val="single" w:sz="4" w:space="0" w:color="000000"/>
              <w:right w:val="single" w:sz="4" w:space="0" w:color="000000"/>
            </w:tcBorders>
            <w:vAlign w:val="center"/>
          </w:tcPr>
          <w:p w:rsidR="005745A2" w:rsidRPr="00E06B8B" w:rsidRDefault="005745A2"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E06B8B">
              <w:rPr>
                <w:rFonts w:ascii="標楷體" w:eastAsia="標楷體" w:hAnsi="標楷體" w:cs="新細明體" w:hint="eastAsia"/>
                <w:kern w:val="0"/>
                <w:sz w:val="20"/>
              </w:rPr>
              <w:t>50</w:t>
            </w:r>
          </w:p>
        </w:tc>
        <w:tc>
          <w:tcPr>
            <w:tcW w:w="5565" w:type="dxa"/>
            <w:tcBorders>
              <w:top w:val="nil"/>
              <w:left w:val="single" w:sz="4" w:space="0" w:color="auto"/>
              <w:bottom w:val="single" w:sz="4" w:space="0" w:color="auto"/>
              <w:right w:val="single" w:sz="4" w:space="0" w:color="auto"/>
            </w:tcBorders>
            <w:shd w:val="clear" w:color="000000" w:fill="FFFFFF"/>
            <w:vAlign w:val="center"/>
          </w:tcPr>
          <w:p w:rsidR="005745A2" w:rsidRPr="00BF3244" w:rsidRDefault="005745A2" w:rsidP="00607CE1">
            <w:pPr>
              <w:spacing w:line="280" w:lineRule="exact"/>
              <w:jc w:val="both"/>
              <w:rPr>
                <w:rFonts w:ascii="標楷體" w:eastAsia="標楷體" w:hAnsi="標楷體"/>
                <w:color w:val="000000"/>
                <w:kern w:val="0"/>
                <w:sz w:val="20"/>
              </w:rPr>
            </w:pPr>
            <w:r w:rsidRPr="00BF3244">
              <w:rPr>
                <w:rFonts w:ascii="標楷體" w:eastAsia="標楷體" w:hAnsi="標楷體" w:hint="eastAsia"/>
                <w:color w:val="000000"/>
                <w:kern w:val="0"/>
                <w:sz w:val="20"/>
              </w:rPr>
              <w:t>屏東縣國際溜冰場新建暨周邊運動設施改善統包工程</w:t>
            </w:r>
          </w:p>
        </w:tc>
        <w:tc>
          <w:tcPr>
            <w:tcW w:w="112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370,000 </w:t>
            </w:r>
          </w:p>
        </w:tc>
        <w:tc>
          <w:tcPr>
            <w:tcW w:w="964"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370,000 </w:t>
            </w:r>
          </w:p>
        </w:tc>
        <w:tc>
          <w:tcPr>
            <w:tcW w:w="965"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12,000 </w:t>
            </w:r>
          </w:p>
        </w:tc>
        <w:tc>
          <w:tcPr>
            <w:tcW w:w="75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3.24</w:t>
            </w:r>
          </w:p>
        </w:tc>
      </w:tr>
      <w:tr w:rsidR="005745A2" w:rsidRPr="00E06B8B" w:rsidTr="00607CE1">
        <w:trPr>
          <w:trHeight w:val="20"/>
        </w:trPr>
        <w:tc>
          <w:tcPr>
            <w:tcW w:w="581" w:type="dxa"/>
            <w:tcBorders>
              <w:top w:val="nil"/>
              <w:left w:val="single" w:sz="4" w:space="0" w:color="000000"/>
              <w:bottom w:val="single" w:sz="4" w:space="0" w:color="000000"/>
              <w:right w:val="single" w:sz="4" w:space="0" w:color="000000"/>
            </w:tcBorders>
            <w:vAlign w:val="center"/>
          </w:tcPr>
          <w:p w:rsidR="005745A2" w:rsidRPr="00E06B8B" w:rsidRDefault="005745A2"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E06B8B">
              <w:rPr>
                <w:rFonts w:ascii="標楷體" w:eastAsia="標楷體" w:hAnsi="標楷體" w:cs="新細明體" w:hint="eastAsia"/>
                <w:kern w:val="0"/>
                <w:sz w:val="20"/>
              </w:rPr>
              <w:t>51</w:t>
            </w:r>
          </w:p>
        </w:tc>
        <w:tc>
          <w:tcPr>
            <w:tcW w:w="5565" w:type="dxa"/>
            <w:tcBorders>
              <w:top w:val="nil"/>
              <w:left w:val="single" w:sz="4" w:space="0" w:color="auto"/>
              <w:bottom w:val="single" w:sz="4" w:space="0" w:color="auto"/>
              <w:right w:val="single" w:sz="4" w:space="0" w:color="auto"/>
            </w:tcBorders>
            <w:shd w:val="clear" w:color="000000" w:fill="FFFFFF"/>
            <w:vAlign w:val="center"/>
          </w:tcPr>
          <w:p w:rsidR="005745A2" w:rsidRPr="00BF3244" w:rsidRDefault="005745A2" w:rsidP="00607CE1">
            <w:pPr>
              <w:spacing w:line="280" w:lineRule="exact"/>
              <w:jc w:val="both"/>
              <w:rPr>
                <w:rFonts w:ascii="標楷體" w:eastAsia="標楷體" w:hAnsi="標楷體"/>
                <w:color w:val="000000"/>
                <w:kern w:val="0"/>
                <w:sz w:val="20"/>
              </w:rPr>
            </w:pPr>
            <w:r w:rsidRPr="00BF3244">
              <w:rPr>
                <w:rFonts w:ascii="標楷體" w:eastAsia="標楷體" w:hAnsi="標楷體" w:hint="eastAsia"/>
                <w:color w:val="000000"/>
                <w:kern w:val="0"/>
                <w:sz w:val="20"/>
              </w:rPr>
              <w:t>屏東縣大路關國民中小學</w:t>
            </w:r>
            <w:r>
              <w:rPr>
                <w:rFonts w:ascii="標楷體" w:eastAsia="標楷體" w:hAnsi="標楷體" w:hint="eastAsia"/>
                <w:color w:val="000000"/>
                <w:kern w:val="0"/>
                <w:sz w:val="20"/>
              </w:rPr>
              <w:t>（</w:t>
            </w:r>
            <w:r w:rsidRPr="00BF3244">
              <w:rPr>
                <w:rFonts w:ascii="標楷體" w:eastAsia="標楷體" w:hAnsi="標楷體" w:hint="eastAsia"/>
                <w:color w:val="000000"/>
                <w:kern w:val="0"/>
                <w:sz w:val="20"/>
              </w:rPr>
              <w:t>國小部</w:t>
            </w:r>
            <w:r>
              <w:rPr>
                <w:rFonts w:ascii="標楷體" w:eastAsia="標楷體" w:hAnsi="標楷體" w:hint="eastAsia"/>
                <w:color w:val="000000"/>
                <w:kern w:val="0"/>
                <w:sz w:val="20"/>
              </w:rPr>
              <w:t>）</w:t>
            </w:r>
            <w:r w:rsidRPr="00BF3244">
              <w:rPr>
                <w:rFonts w:ascii="標楷體" w:eastAsia="標楷體" w:hAnsi="標楷體" w:hint="eastAsia"/>
                <w:color w:val="000000"/>
                <w:kern w:val="0"/>
                <w:sz w:val="20"/>
              </w:rPr>
              <w:t>校舍新建工程</w:t>
            </w:r>
          </w:p>
        </w:tc>
        <w:tc>
          <w:tcPr>
            <w:tcW w:w="112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79,076 </w:t>
            </w:r>
          </w:p>
        </w:tc>
        <w:tc>
          <w:tcPr>
            <w:tcW w:w="964"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25,000 </w:t>
            </w:r>
          </w:p>
        </w:tc>
        <w:tc>
          <w:tcPr>
            <w:tcW w:w="965"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1,871 </w:t>
            </w:r>
          </w:p>
        </w:tc>
        <w:tc>
          <w:tcPr>
            <w:tcW w:w="75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7.48</w:t>
            </w:r>
          </w:p>
        </w:tc>
      </w:tr>
      <w:tr w:rsidR="005745A2" w:rsidRPr="00E06B8B" w:rsidTr="00607CE1">
        <w:trPr>
          <w:trHeight w:val="20"/>
        </w:trPr>
        <w:tc>
          <w:tcPr>
            <w:tcW w:w="581" w:type="dxa"/>
            <w:tcBorders>
              <w:top w:val="nil"/>
              <w:left w:val="single" w:sz="4" w:space="0" w:color="000000"/>
              <w:bottom w:val="single" w:sz="4" w:space="0" w:color="000000"/>
              <w:right w:val="single" w:sz="4" w:space="0" w:color="000000"/>
            </w:tcBorders>
            <w:vAlign w:val="center"/>
          </w:tcPr>
          <w:p w:rsidR="005745A2" w:rsidRPr="00E06B8B" w:rsidRDefault="005745A2"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E06B8B">
              <w:rPr>
                <w:rFonts w:ascii="標楷體" w:eastAsia="標楷體" w:hAnsi="標楷體" w:cs="新細明體" w:hint="eastAsia"/>
                <w:kern w:val="0"/>
                <w:sz w:val="20"/>
              </w:rPr>
              <w:t>52</w:t>
            </w:r>
          </w:p>
        </w:tc>
        <w:tc>
          <w:tcPr>
            <w:tcW w:w="5565" w:type="dxa"/>
            <w:tcBorders>
              <w:top w:val="nil"/>
              <w:left w:val="single" w:sz="4" w:space="0" w:color="auto"/>
              <w:bottom w:val="single" w:sz="4" w:space="0" w:color="auto"/>
              <w:right w:val="single" w:sz="4" w:space="0" w:color="auto"/>
            </w:tcBorders>
            <w:shd w:val="clear" w:color="000000" w:fill="FFFFFF"/>
            <w:vAlign w:val="center"/>
          </w:tcPr>
          <w:p w:rsidR="005745A2" w:rsidRPr="00BF3244" w:rsidRDefault="005745A2" w:rsidP="00607CE1">
            <w:pPr>
              <w:spacing w:line="280" w:lineRule="exact"/>
              <w:jc w:val="both"/>
              <w:rPr>
                <w:rFonts w:ascii="標楷體" w:eastAsia="標楷體" w:hAnsi="標楷體"/>
                <w:color w:val="000000"/>
                <w:kern w:val="0"/>
                <w:sz w:val="20"/>
              </w:rPr>
            </w:pPr>
            <w:proofErr w:type="gramStart"/>
            <w:r w:rsidRPr="00BF3244">
              <w:rPr>
                <w:rFonts w:ascii="標楷體" w:eastAsia="標楷體" w:hAnsi="標楷體" w:hint="eastAsia"/>
                <w:color w:val="000000"/>
                <w:kern w:val="0"/>
                <w:sz w:val="20"/>
              </w:rPr>
              <w:t>屏東縣仙吉國民</w:t>
            </w:r>
            <w:proofErr w:type="gramEnd"/>
            <w:r w:rsidRPr="00BF3244">
              <w:rPr>
                <w:rFonts w:ascii="標楷體" w:eastAsia="標楷體" w:hAnsi="標楷體" w:hint="eastAsia"/>
                <w:color w:val="000000"/>
                <w:kern w:val="0"/>
                <w:sz w:val="20"/>
              </w:rPr>
              <w:t>小學老舊校舍整建工程</w:t>
            </w:r>
          </w:p>
        </w:tc>
        <w:tc>
          <w:tcPr>
            <w:tcW w:w="112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109,512 </w:t>
            </w:r>
          </w:p>
        </w:tc>
        <w:tc>
          <w:tcPr>
            <w:tcW w:w="964"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35,000 </w:t>
            </w:r>
          </w:p>
        </w:tc>
        <w:tc>
          <w:tcPr>
            <w:tcW w:w="965"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2,647 </w:t>
            </w:r>
          </w:p>
        </w:tc>
        <w:tc>
          <w:tcPr>
            <w:tcW w:w="75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7.56</w:t>
            </w:r>
          </w:p>
        </w:tc>
      </w:tr>
      <w:tr w:rsidR="005745A2" w:rsidRPr="00E06B8B" w:rsidTr="00607CE1">
        <w:trPr>
          <w:trHeight w:val="20"/>
        </w:trPr>
        <w:tc>
          <w:tcPr>
            <w:tcW w:w="581" w:type="dxa"/>
            <w:tcBorders>
              <w:top w:val="nil"/>
              <w:left w:val="single" w:sz="4" w:space="0" w:color="000000"/>
              <w:bottom w:val="single" w:sz="4" w:space="0" w:color="000000"/>
              <w:right w:val="single" w:sz="4" w:space="0" w:color="000000"/>
            </w:tcBorders>
            <w:vAlign w:val="center"/>
          </w:tcPr>
          <w:p w:rsidR="005745A2" w:rsidRPr="00E06B8B" w:rsidRDefault="005745A2"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E06B8B">
              <w:rPr>
                <w:rFonts w:ascii="標楷體" w:eastAsia="標楷體" w:hAnsi="標楷體" w:cs="新細明體" w:hint="eastAsia"/>
                <w:kern w:val="0"/>
                <w:sz w:val="20"/>
              </w:rPr>
              <w:t>53</w:t>
            </w:r>
          </w:p>
        </w:tc>
        <w:tc>
          <w:tcPr>
            <w:tcW w:w="5565" w:type="dxa"/>
            <w:tcBorders>
              <w:top w:val="nil"/>
              <w:left w:val="single" w:sz="4" w:space="0" w:color="auto"/>
              <w:bottom w:val="single" w:sz="4" w:space="0" w:color="auto"/>
              <w:right w:val="single" w:sz="4" w:space="0" w:color="auto"/>
            </w:tcBorders>
            <w:shd w:val="clear" w:color="000000" w:fill="FFFFFF"/>
            <w:vAlign w:val="center"/>
          </w:tcPr>
          <w:p w:rsidR="005745A2" w:rsidRPr="00BF3244" w:rsidRDefault="005745A2" w:rsidP="00607CE1">
            <w:pPr>
              <w:spacing w:line="280" w:lineRule="exact"/>
              <w:jc w:val="both"/>
              <w:rPr>
                <w:rFonts w:ascii="標楷體" w:eastAsia="標楷體" w:hAnsi="標楷體"/>
                <w:color w:val="000000"/>
                <w:kern w:val="0"/>
                <w:sz w:val="20"/>
              </w:rPr>
            </w:pPr>
            <w:r w:rsidRPr="00BF3244">
              <w:rPr>
                <w:rFonts w:ascii="標楷體" w:eastAsia="標楷體" w:hAnsi="標楷體" w:hint="eastAsia"/>
                <w:color w:val="000000"/>
                <w:kern w:val="0"/>
                <w:sz w:val="20"/>
              </w:rPr>
              <w:t>屏東縣四林</w:t>
            </w:r>
            <w:r w:rsidRPr="00A10817">
              <w:rPr>
                <w:rFonts w:ascii="標楷體" w:eastAsia="標楷體" w:hAnsi="標楷體" w:hint="eastAsia"/>
                <w:color w:val="000000"/>
                <w:kern w:val="0"/>
                <w:sz w:val="20"/>
              </w:rPr>
              <w:t>國民小學</w:t>
            </w:r>
            <w:r w:rsidRPr="00BF3244">
              <w:rPr>
                <w:rFonts w:ascii="標楷體" w:eastAsia="標楷體" w:hAnsi="標楷體" w:hint="eastAsia"/>
                <w:color w:val="000000"/>
                <w:kern w:val="0"/>
                <w:sz w:val="20"/>
              </w:rPr>
              <w:t>老舊校舍整建工程</w:t>
            </w:r>
          </w:p>
        </w:tc>
        <w:tc>
          <w:tcPr>
            <w:tcW w:w="112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107,991 </w:t>
            </w:r>
          </w:p>
        </w:tc>
        <w:tc>
          <w:tcPr>
            <w:tcW w:w="964"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33,000 </w:t>
            </w:r>
          </w:p>
        </w:tc>
        <w:tc>
          <w:tcPr>
            <w:tcW w:w="965"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2,435 </w:t>
            </w:r>
          </w:p>
        </w:tc>
        <w:tc>
          <w:tcPr>
            <w:tcW w:w="75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7.38</w:t>
            </w:r>
          </w:p>
        </w:tc>
      </w:tr>
      <w:tr w:rsidR="005745A2" w:rsidRPr="00E06B8B" w:rsidTr="00607CE1">
        <w:trPr>
          <w:trHeight w:val="20"/>
        </w:trPr>
        <w:tc>
          <w:tcPr>
            <w:tcW w:w="581" w:type="dxa"/>
            <w:tcBorders>
              <w:top w:val="nil"/>
              <w:left w:val="single" w:sz="4" w:space="0" w:color="000000"/>
              <w:bottom w:val="single" w:sz="4" w:space="0" w:color="000000"/>
              <w:right w:val="single" w:sz="4" w:space="0" w:color="000000"/>
            </w:tcBorders>
            <w:vAlign w:val="center"/>
          </w:tcPr>
          <w:p w:rsidR="005745A2" w:rsidRPr="00E06B8B" w:rsidRDefault="005745A2"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E06B8B">
              <w:rPr>
                <w:rFonts w:ascii="標楷體" w:eastAsia="標楷體" w:hAnsi="標楷體" w:cs="新細明體" w:hint="eastAsia"/>
                <w:kern w:val="0"/>
                <w:sz w:val="20"/>
              </w:rPr>
              <w:t>54</w:t>
            </w:r>
          </w:p>
        </w:tc>
        <w:tc>
          <w:tcPr>
            <w:tcW w:w="5565" w:type="dxa"/>
            <w:tcBorders>
              <w:top w:val="nil"/>
              <w:left w:val="single" w:sz="4" w:space="0" w:color="auto"/>
              <w:bottom w:val="single" w:sz="4" w:space="0" w:color="auto"/>
              <w:right w:val="single" w:sz="4" w:space="0" w:color="auto"/>
            </w:tcBorders>
            <w:shd w:val="clear" w:color="000000" w:fill="FFFFFF"/>
            <w:vAlign w:val="center"/>
          </w:tcPr>
          <w:p w:rsidR="005745A2" w:rsidRPr="00BF3244" w:rsidRDefault="005745A2" w:rsidP="00607CE1">
            <w:pPr>
              <w:spacing w:line="280" w:lineRule="exact"/>
              <w:jc w:val="both"/>
              <w:rPr>
                <w:rFonts w:ascii="標楷體" w:eastAsia="標楷體" w:hAnsi="標楷體"/>
                <w:color w:val="000000"/>
                <w:kern w:val="0"/>
                <w:sz w:val="20"/>
              </w:rPr>
            </w:pPr>
            <w:r w:rsidRPr="00BF3244">
              <w:rPr>
                <w:rFonts w:ascii="標楷體" w:eastAsia="標楷體" w:hAnsi="標楷體" w:hint="eastAsia"/>
                <w:color w:val="000000"/>
                <w:kern w:val="0"/>
                <w:sz w:val="20"/>
              </w:rPr>
              <w:t>屏東縣立大同高中國中部老舊校舍育樂樓重建工程</w:t>
            </w:r>
          </w:p>
        </w:tc>
        <w:tc>
          <w:tcPr>
            <w:tcW w:w="112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91,260 </w:t>
            </w:r>
          </w:p>
        </w:tc>
        <w:tc>
          <w:tcPr>
            <w:tcW w:w="964"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34,000 </w:t>
            </w:r>
          </w:p>
        </w:tc>
        <w:tc>
          <w:tcPr>
            <w:tcW w:w="965"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1,883 </w:t>
            </w:r>
          </w:p>
        </w:tc>
        <w:tc>
          <w:tcPr>
            <w:tcW w:w="75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5.54</w:t>
            </w:r>
          </w:p>
        </w:tc>
      </w:tr>
      <w:tr w:rsidR="005745A2" w:rsidRPr="00E06B8B" w:rsidTr="00607CE1">
        <w:trPr>
          <w:trHeight w:val="20"/>
        </w:trPr>
        <w:tc>
          <w:tcPr>
            <w:tcW w:w="581" w:type="dxa"/>
            <w:tcBorders>
              <w:top w:val="nil"/>
              <w:left w:val="single" w:sz="4" w:space="0" w:color="000000"/>
              <w:bottom w:val="single" w:sz="4" w:space="0" w:color="000000"/>
              <w:right w:val="single" w:sz="4" w:space="0" w:color="000000"/>
            </w:tcBorders>
            <w:vAlign w:val="center"/>
          </w:tcPr>
          <w:p w:rsidR="005745A2" w:rsidRPr="00E06B8B" w:rsidRDefault="005745A2"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E06B8B">
              <w:rPr>
                <w:rFonts w:ascii="標楷體" w:eastAsia="標楷體" w:hAnsi="標楷體" w:cs="新細明體" w:hint="eastAsia"/>
                <w:kern w:val="0"/>
                <w:sz w:val="20"/>
              </w:rPr>
              <w:t>55</w:t>
            </w:r>
          </w:p>
        </w:tc>
        <w:tc>
          <w:tcPr>
            <w:tcW w:w="5565" w:type="dxa"/>
            <w:tcBorders>
              <w:top w:val="nil"/>
              <w:left w:val="single" w:sz="4" w:space="0" w:color="auto"/>
              <w:bottom w:val="single" w:sz="4" w:space="0" w:color="auto"/>
              <w:right w:val="single" w:sz="4" w:space="0" w:color="auto"/>
            </w:tcBorders>
            <w:shd w:val="clear" w:color="000000" w:fill="FFFFFF"/>
            <w:vAlign w:val="center"/>
          </w:tcPr>
          <w:p w:rsidR="005745A2" w:rsidRPr="00BF3244" w:rsidRDefault="005745A2" w:rsidP="00607CE1">
            <w:pPr>
              <w:spacing w:line="280" w:lineRule="exact"/>
              <w:jc w:val="both"/>
              <w:rPr>
                <w:rFonts w:ascii="標楷體" w:eastAsia="標楷體" w:hAnsi="標楷體"/>
                <w:color w:val="000000"/>
                <w:kern w:val="0"/>
                <w:sz w:val="20"/>
              </w:rPr>
            </w:pPr>
            <w:r w:rsidRPr="00BF3244">
              <w:rPr>
                <w:rFonts w:ascii="標楷體" w:eastAsia="標楷體" w:hAnsi="標楷體" w:hint="eastAsia"/>
                <w:color w:val="000000"/>
                <w:kern w:val="0"/>
                <w:sz w:val="20"/>
              </w:rPr>
              <w:t xml:space="preserve">潮州聯合辦公大樓興建工程 </w:t>
            </w:r>
          </w:p>
        </w:tc>
        <w:tc>
          <w:tcPr>
            <w:tcW w:w="112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579,934 </w:t>
            </w:r>
          </w:p>
        </w:tc>
        <w:tc>
          <w:tcPr>
            <w:tcW w:w="964"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277,921 </w:t>
            </w:r>
          </w:p>
        </w:tc>
        <w:tc>
          <w:tcPr>
            <w:tcW w:w="965"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44,077 </w:t>
            </w:r>
          </w:p>
        </w:tc>
        <w:tc>
          <w:tcPr>
            <w:tcW w:w="75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15.86</w:t>
            </w:r>
          </w:p>
        </w:tc>
      </w:tr>
      <w:tr w:rsidR="005745A2" w:rsidRPr="00E06B8B" w:rsidTr="00607CE1">
        <w:trPr>
          <w:trHeight w:val="20"/>
        </w:trPr>
        <w:tc>
          <w:tcPr>
            <w:tcW w:w="581" w:type="dxa"/>
            <w:tcBorders>
              <w:top w:val="nil"/>
              <w:left w:val="single" w:sz="4" w:space="0" w:color="000000"/>
              <w:bottom w:val="single" w:sz="4" w:space="0" w:color="000000"/>
              <w:right w:val="single" w:sz="4" w:space="0" w:color="000000"/>
            </w:tcBorders>
            <w:vAlign w:val="center"/>
            <w:hideMark/>
          </w:tcPr>
          <w:p w:rsidR="005745A2" w:rsidRPr="00E06B8B" w:rsidRDefault="005745A2"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E06B8B">
              <w:rPr>
                <w:rFonts w:ascii="標楷體" w:eastAsia="標楷體" w:hAnsi="標楷體" w:cs="新細明體" w:hint="eastAsia"/>
                <w:kern w:val="0"/>
                <w:sz w:val="20"/>
              </w:rPr>
              <w:t>56</w:t>
            </w:r>
          </w:p>
        </w:tc>
        <w:tc>
          <w:tcPr>
            <w:tcW w:w="5565" w:type="dxa"/>
            <w:tcBorders>
              <w:top w:val="nil"/>
              <w:left w:val="single" w:sz="4" w:space="0" w:color="auto"/>
              <w:bottom w:val="single" w:sz="4" w:space="0" w:color="auto"/>
              <w:right w:val="single" w:sz="4" w:space="0" w:color="auto"/>
            </w:tcBorders>
            <w:shd w:val="clear" w:color="000000" w:fill="FFFFFF"/>
            <w:vAlign w:val="center"/>
          </w:tcPr>
          <w:p w:rsidR="005745A2" w:rsidRPr="00E06B8B" w:rsidRDefault="005745A2" w:rsidP="00607CE1">
            <w:pPr>
              <w:spacing w:line="280" w:lineRule="exact"/>
              <w:jc w:val="both"/>
              <w:rPr>
                <w:rFonts w:ascii="標楷體" w:eastAsia="標楷體" w:hAnsi="標楷體" w:cs="新細明體"/>
                <w:sz w:val="20"/>
              </w:rPr>
            </w:pPr>
            <w:r w:rsidRPr="00BF3244">
              <w:rPr>
                <w:rFonts w:ascii="標楷體" w:eastAsia="標楷體" w:hAnsi="標楷體" w:hint="eastAsia"/>
                <w:color w:val="000000"/>
                <w:kern w:val="0"/>
                <w:sz w:val="20"/>
              </w:rPr>
              <w:t>屏東縣多層級樂活照顧服務設施園區新建工程</w:t>
            </w:r>
          </w:p>
        </w:tc>
        <w:tc>
          <w:tcPr>
            <w:tcW w:w="1120" w:type="dxa"/>
            <w:tcBorders>
              <w:top w:val="nil"/>
              <w:left w:val="nil"/>
              <w:bottom w:val="single" w:sz="4" w:space="0" w:color="auto"/>
              <w:right w:val="single" w:sz="4" w:space="0" w:color="auto"/>
            </w:tcBorders>
            <w:shd w:val="clear" w:color="000000" w:fill="FFFFFF"/>
            <w:vAlign w:val="center"/>
          </w:tcPr>
          <w:p w:rsidR="005745A2" w:rsidRPr="00E06B8B" w:rsidRDefault="005745A2" w:rsidP="00607CE1">
            <w:pPr>
              <w:spacing w:line="280" w:lineRule="exact"/>
              <w:jc w:val="right"/>
              <w:rPr>
                <w:rFonts w:ascii="標楷體" w:eastAsia="標楷體" w:hAnsi="標楷體" w:cs="新細明體"/>
                <w:sz w:val="20"/>
              </w:rPr>
            </w:pPr>
            <w:r>
              <w:rPr>
                <w:rFonts w:ascii="標楷體" w:eastAsia="標楷體" w:hAnsi="標楷體" w:hint="eastAsia"/>
                <w:color w:val="000000"/>
                <w:sz w:val="20"/>
              </w:rPr>
              <w:t xml:space="preserve">   332,511 </w:t>
            </w:r>
          </w:p>
        </w:tc>
        <w:tc>
          <w:tcPr>
            <w:tcW w:w="964" w:type="dxa"/>
            <w:tcBorders>
              <w:top w:val="nil"/>
              <w:left w:val="nil"/>
              <w:bottom w:val="single" w:sz="4" w:space="0" w:color="auto"/>
              <w:right w:val="single" w:sz="4" w:space="0" w:color="auto"/>
            </w:tcBorders>
            <w:shd w:val="clear" w:color="000000" w:fill="FFFFFF"/>
            <w:vAlign w:val="center"/>
          </w:tcPr>
          <w:p w:rsidR="005745A2" w:rsidRPr="00E06B8B" w:rsidRDefault="005745A2" w:rsidP="00607CE1">
            <w:pPr>
              <w:spacing w:line="280" w:lineRule="exact"/>
              <w:jc w:val="right"/>
              <w:rPr>
                <w:rFonts w:ascii="標楷體" w:eastAsia="標楷體" w:hAnsi="標楷體" w:cs="新細明體"/>
                <w:sz w:val="20"/>
              </w:rPr>
            </w:pPr>
            <w:r>
              <w:rPr>
                <w:rFonts w:ascii="標楷體" w:eastAsia="標楷體" w:hAnsi="標楷體" w:hint="eastAsia"/>
                <w:color w:val="000000"/>
                <w:sz w:val="20"/>
              </w:rPr>
              <w:t xml:space="preserve"> 201,368 </w:t>
            </w:r>
          </w:p>
        </w:tc>
        <w:tc>
          <w:tcPr>
            <w:tcW w:w="965" w:type="dxa"/>
            <w:tcBorders>
              <w:top w:val="nil"/>
              <w:left w:val="nil"/>
              <w:bottom w:val="single" w:sz="4" w:space="0" w:color="auto"/>
              <w:right w:val="single" w:sz="4" w:space="0" w:color="auto"/>
            </w:tcBorders>
            <w:shd w:val="clear" w:color="000000" w:fill="FFFFFF"/>
            <w:vAlign w:val="center"/>
          </w:tcPr>
          <w:p w:rsidR="005745A2" w:rsidRPr="00E06B8B" w:rsidRDefault="005745A2" w:rsidP="00607CE1">
            <w:pPr>
              <w:spacing w:line="280" w:lineRule="exact"/>
              <w:jc w:val="right"/>
              <w:rPr>
                <w:rFonts w:ascii="標楷體" w:eastAsia="標楷體" w:hAnsi="標楷體" w:cs="新細明體"/>
                <w:sz w:val="20"/>
              </w:rPr>
            </w:pPr>
            <w:r>
              <w:rPr>
                <w:rFonts w:ascii="標楷體" w:eastAsia="標楷體" w:hAnsi="標楷體" w:hint="eastAsia"/>
                <w:color w:val="000000"/>
                <w:sz w:val="20"/>
              </w:rPr>
              <w:t xml:space="preserve">   2,600 </w:t>
            </w:r>
          </w:p>
        </w:tc>
        <w:tc>
          <w:tcPr>
            <w:tcW w:w="750" w:type="dxa"/>
            <w:tcBorders>
              <w:top w:val="nil"/>
              <w:left w:val="nil"/>
              <w:bottom w:val="single" w:sz="4" w:space="0" w:color="auto"/>
              <w:right w:val="single" w:sz="4" w:space="0" w:color="auto"/>
            </w:tcBorders>
            <w:shd w:val="clear" w:color="000000" w:fill="FFFFFF"/>
            <w:vAlign w:val="center"/>
          </w:tcPr>
          <w:p w:rsidR="005745A2" w:rsidRPr="00E06B8B" w:rsidRDefault="005745A2" w:rsidP="00607CE1">
            <w:pPr>
              <w:spacing w:line="280" w:lineRule="exact"/>
              <w:jc w:val="right"/>
              <w:rPr>
                <w:rFonts w:ascii="標楷體" w:eastAsia="標楷體" w:hAnsi="標楷體" w:cs="新細明體"/>
                <w:sz w:val="20"/>
              </w:rPr>
            </w:pPr>
            <w:r>
              <w:rPr>
                <w:rFonts w:ascii="標楷體" w:eastAsia="標楷體" w:hAnsi="標楷體" w:hint="eastAsia"/>
                <w:color w:val="000000"/>
                <w:sz w:val="20"/>
              </w:rPr>
              <w:t>1.29</w:t>
            </w:r>
          </w:p>
        </w:tc>
      </w:tr>
      <w:tr w:rsidR="005745A2" w:rsidRPr="00E06B8B" w:rsidTr="00607CE1">
        <w:trPr>
          <w:trHeight w:val="20"/>
        </w:trPr>
        <w:tc>
          <w:tcPr>
            <w:tcW w:w="581" w:type="dxa"/>
            <w:tcBorders>
              <w:top w:val="nil"/>
              <w:left w:val="single" w:sz="4" w:space="0" w:color="000000"/>
              <w:bottom w:val="single" w:sz="4" w:space="0" w:color="000000"/>
              <w:right w:val="single" w:sz="4" w:space="0" w:color="000000"/>
            </w:tcBorders>
            <w:vAlign w:val="center"/>
          </w:tcPr>
          <w:p w:rsidR="005745A2" w:rsidRPr="00E06B8B" w:rsidRDefault="005745A2"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E06B8B">
              <w:rPr>
                <w:rFonts w:ascii="標楷體" w:eastAsia="標楷體" w:hAnsi="標楷體" w:cs="新細明體" w:hint="eastAsia"/>
                <w:kern w:val="0"/>
                <w:sz w:val="20"/>
              </w:rPr>
              <w:t>57</w:t>
            </w:r>
          </w:p>
        </w:tc>
        <w:tc>
          <w:tcPr>
            <w:tcW w:w="5565" w:type="dxa"/>
            <w:tcBorders>
              <w:top w:val="nil"/>
              <w:left w:val="single" w:sz="4" w:space="0" w:color="auto"/>
              <w:bottom w:val="single" w:sz="4" w:space="0" w:color="auto"/>
              <w:right w:val="single" w:sz="4" w:space="0" w:color="auto"/>
            </w:tcBorders>
            <w:shd w:val="clear" w:color="000000" w:fill="FFFFFF"/>
            <w:vAlign w:val="center"/>
          </w:tcPr>
          <w:p w:rsidR="005745A2" w:rsidRDefault="005745A2" w:rsidP="00607CE1">
            <w:pPr>
              <w:spacing w:line="280" w:lineRule="exact"/>
              <w:jc w:val="both"/>
              <w:rPr>
                <w:rFonts w:ascii="標楷體" w:eastAsia="標楷體" w:hAnsi="標楷體"/>
                <w:color w:val="000000"/>
                <w:sz w:val="20"/>
              </w:rPr>
            </w:pPr>
            <w:r>
              <w:rPr>
                <w:rFonts w:ascii="標楷體" w:eastAsia="標楷體" w:hAnsi="標楷體" w:hint="eastAsia"/>
                <w:color w:val="000000"/>
                <w:sz w:val="20"/>
              </w:rPr>
              <w:t>殺</w:t>
            </w:r>
            <w:proofErr w:type="gramStart"/>
            <w:r>
              <w:rPr>
                <w:rFonts w:ascii="標楷體" w:eastAsia="標楷體" w:hAnsi="標楷體" w:hint="eastAsia"/>
                <w:color w:val="000000"/>
                <w:sz w:val="20"/>
              </w:rPr>
              <w:t>蛇溪左</w:t>
            </w:r>
            <w:proofErr w:type="gramEnd"/>
            <w:r>
              <w:rPr>
                <w:rFonts w:ascii="標楷體" w:eastAsia="標楷體" w:hAnsi="標楷體" w:hint="eastAsia"/>
                <w:color w:val="000000"/>
                <w:sz w:val="20"/>
              </w:rPr>
              <w:t>岸生態綠廊空間再造工程</w:t>
            </w:r>
          </w:p>
        </w:tc>
        <w:tc>
          <w:tcPr>
            <w:tcW w:w="112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90,331</w:t>
            </w:r>
          </w:p>
        </w:tc>
        <w:tc>
          <w:tcPr>
            <w:tcW w:w="964"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39,474 </w:t>
            </w:r>
          </w:p>
        </w:tc>
        <w:tc>
          <w:tcPr>
            <w:tcW w:w="965"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39,474 </w:t>
            </w:r>
          </w:p>
        </w:tc>
        <w:tc>
          <w:tcPr>
            <w:tcW w:w="750" w:type="dxa"/>
            <w:tcBorders>
              <w:top w:val="nil"/>
              <w:left w:val="nil"/>
              <w:bottom w:val="single" w:sz="4" w:space="0" w:color="auto"/>
              <w:right w:val="single" w:sz="4" w:space="0" w:color="auto"/>
            </w:tcBorders>
            <w:shd w:val="clear" w:color="000000" w:fill="FFFFFF"/>
            <w:vAlign w:val="center"/>
          </w:tcPr>
          <w:p w:rsidR="005745A2" w:rsidRDefault="005745A2" w:rsidP="00607CE1">
            <w:pPr>
              <w:spacing w:line="280" w:lineRule="exact"/>
              <w:jc w:val="right"/>
              <w:rPr>
                <w:rFonts w:ascii="標楷體" w:eastAsia="標楷體" w:hAnsi="標楷體"/>
                <w:color w:val="000000"/>
                <w:sz w:val="20"/>
              </w:rPr>
            </w:pPr>
            <w:r>
              <w:rPr>
                <w:rFonts w:ascii="標楷體" w:eastAsia="標楷體" w:hAnsi="標楷體" w:hint="eastAsia"/>
                <w:color w:val="000000"/>
                <w:sz w:val="20"/>
              </w:rPr>
              <w:t>100.0</w:t>
            </w:r>
            <w:r>
              <w:rPr>
                <w:rFonts w:ascii="標楷體" w:eastAsia="標楷體" w:hAnsi="標楷體"/>
                <w:color w:val="000000"/>
                <w:sz w:val="20"/>
              </w:rPr>
              <w:t>0</w:t>
            </w:r>
          </w:p>
        </w:tc>
      </w:tr>
      <w:tr w:rsidR="005745A2" w:rsidRPr="00E06B8B" w:rsidTr="00607CE1">
        <w:trPr>
          <w:trHeight w:val="20"/>
        </w:trPr>
        <w:tc>
          <w:tcPr>
            <w:tcW w:w="581" w:type="dxa"/>
            <w:tcBorders>
              <w:top w:val="nil"/>
              <w:left w:val="single" w:sz="4" w:space="0" w:color="000000"/>
              <w:bottom w:val="single" w:sz="4" w:space="0" w:color="000000"/>
              <w:right w:val="single" w:sz="4" w:space="0" w:color="000000"/>
            </w:tcBorders>
            <w:vAlign w:val="center"/>
            <w:hideMark/>
          </w:tcPr>
          <w:p w:rsidR="005745A2" w:rsidRPr="00E06B8B" w:rsidRDefault="005745A2"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E06B8B">
              <w:rPr>
                <w:rFonts w:ascii="標楷體" w:eastAsia="標楷體" w:hAnsi="標楷體" w:cs="新細明體" w:hint="eastAsia"/>
                <w:kern w:val="0"/>
                <w:sz w:val="20"/>
              </w:rPr>
              <w:t>58</w:t>
            </w:r>
          </w:p>
        </w:tc>
        <w:tc>
          <w:tcPr>
            <w:tcW w:w="5565" w:type="dxa"/>
            <w:tcBorders>
              <w:top w:val="nil"/>
              <w:left w:val="single" w:sz="4" w:space="0" w:color="auto"/>
              <w:bottom w:val="single" w:sz="4" w:space="0" w:color="auto"/>
              <w:right w:val="single" w:sz="4" w:space="0" w:color="auto"/>
            </w:tcBorders>
            <w:shd w:val="clear" w:color="000000" w:fill="FFFFFF"/>
            <w:vAlign w:val="center"/>
          </w:tcPr>
          <w:p w:rsidR="005745A2" w:rsidRPr="00E06B8B" w:rsidRDefault="005745A2" w:rsidP="00607CE1">
            <w:pPr>
              <w:spacing w:line="280" w:lineRule="exact"/>
              <w:jc w:val="both"/>
              <w:rPr>
                <w:rFonts w:ascii="標楷體" w:eastAsia="標楷體" w:hAnsi="標楷體" w:cs="新細明體"/>
                <w:sz w:val="20"/>
              </w:rPr>
            </w:pPr>
            <w:r>
              <w:rPr>
                <w:rFonts w:ascii="標楷體" w:eastAsia="標楷體" w:hAnsi="標楷體" w:hint="eastAsia"/>
                <w:color w:val="000000"/>
                <w:sz w:val="20"/>
              </w:rPr>
              <w:t>殺</w:t>
            </w:r>
            <w:proofErr w:type="gramStart"/>
            <w:r>
              <w:rPr>
                <w:rFonts w:ascii="標楷體" w:eastAsia="標楷體" w:hAnsi="標楷體" w:hint="eastAsia"/>
                <w:color w:val="000000"/>
                <w:sz w:val="20"/>
              </w:rPr>
              <w:t>蛇溪右</w:t>
            </w:r>
            <w:proofErr w:type="gramEnd"/>
            <w:r>
              <w:rPr>
                <w:rFonts w:ascii="標楷體" w:eastAsia="標楷體" w:hAnsi="標楷體" w:hint="eastAsia"/>
                <w:color w:val="000000"/>
                <w:sz w:val="20"/>
              </w:rPr>
              <w:t>岸生態綠廊空間再造工程</w:t>
            </w:r>
          </w:p>
        </w:tc>
        <w:tc>
          <w:tcPr>
            <w:tcW w:w="1120" w:type="dxa"/>
            <w:tcBorders>
              <w:top w:val="nil"/>
              <w:left w:val="nil"/>
              <w:bottom w:val="single" w:sz="4" w:space="0" w:color="auto"/>
              <w:right w:val="single" w:sz="4" w:space="0" w:color="auto"/>
            </w:tcBorders>
            <w:shd w:val="clear" w:color="000000" w:fill="FFFFFF"/>
            <w:vAlign w:val="center"/>
          </w:tcPr>
          <w:p w:rsidR="005745A2" w:rsidRPr="00E06B8B" w:rsidRDefault="005745A2" w:rsidP="00607CE1">
            <w:pPr>
              <w:spacing w:line="280" w:lineRule="exact"/>
              <w:jc w:val="right"/>
              <w:rPr>
                <w:rFonts w:ascii="標楷體" w:eastAsia="標楷體" w:hAnsi="標楷體" w:cs="新細明體"/>
                <w:sz w:val="20"/>
              </w:rPr>
            </w:pPr>
            <w:r>
              <w:rPr>
                <w:rFonts w:ascii="標楷體" w:eastAsia="標楷體" w:hAnsi="標楷體" w:hint="eastAsia"/>
                <w:color w:val="000000"/>
                <w:sz w:val="20"/>
              </w:rPr>
              <w:t xml:space="preserve"> 129,033</w:t>
            </w:r>
          </w:p>
        </w:tc>
        <w:tc>
          <w:tcPr>
            <w:tcW w:w="964" w:type="dxa"/>
            <w:tcBorders>
              <w:top w:val="nil"/>
              <w:left w:val="nil"/>
              <w:bottom w:val="single" w:sz="4" w:space="0" w:color="auto"/>
              <w:right w:val="single" w:sz="4" w:space="0" w:color="auto"/>
            </w:tcBorders>
            <w:shd w:val="clear" w:color="000000" w:fill="FFFFFF"/>
            <w:vAlign w:val="center"/>
          </w:tcPr>
          <w:p w:rsidR="005745A2" w:rsidRPr="00E06B8B" w:rsidRDefault="005745A2" w:rsidP="00607CE1">
            <w:pPr>
              <w:spacing w:line="280" w:lineRule="exact"/>
              <w:jc w:val="right"/>
              <w:rPr>
                <w:rFonts w:ascii="標楷體" w:eastAsia="標楷體" w:hAnsi="標楷體" w:cs="新細明體"/>
                <w:sz w:val="20"/>
              </w:rPr>
            </w:pPr>
            <w:r>
              <w:rPr>
                <w:rFonts w:ascii="標楷體" w:eastAsia="標楷體" w:hAnsi="標楷體" w:hint="eastAsia"/>
                <w:color w:val="000000"/>
                <w:sz w:val="20"/>
              </w:rPr>
              <w:t xml:space="preserve">  69,225 </w:t>
            </w:r>
          </w:p>
        </w:tc>
        <w:tc>
          <w:tcPr>
            <w:tcW w:w="965" w:type="dxa"/>
            <w:tcBorders>
              <w:top w:val="nil"/>
              <w:left w:val="nil"/>
              <w:bottom w:val="single" w:sz="4" w:space="0" w:color="auto"/>
              <w:right w:val="single" w:sz="4" w:space="0" w:color="auto"/>
            </w:tcBorders>
            <w:shd w:val="clear" w:color="000000" w:fill="FFFFFF"/>
            <w:vAlign w:val="center"/>
          </w:tcPr>
          <w:p w:rsidR="005745A2" w:rsidRPr="00E06B8B" w:rsidRDefault="005745A2" w:rsidP="00607CE1">
            <w:pPr>
              <w:spacing w:line="280" w:lineRule="exact"/>
              <w:jc w:val="right"/>
              <w:rPr>
                <w:rFonts w:ascii="標楷體" w:eastAsia="標楷體" w:hAnsi="標楷體" w:cs="新細明體"/>
                <w:sz w:val="20"/>
              </w:rPr>
            </w:pPr>
            <w:r>
              <w:rPr>
                <w:rFonts w:ascii="標楷體" w:eastAsia="標楷體" w:hAnsi="標楷體" w:hint="eastAsia"/>
                <w:color w:val="000000"/>
                <w:sz w:val="20"/>
              </w:rPr>
              <w:t xml:space="preserve">  69,225 </w:t>
            </w:r>
          </w:p>
        </w:tc>
        <w:tc>
          <w:tcPr>
            <w:tcW w:w="750" w:type="dxa"/>
            <w:tcBorders>
              <w:top w:val="nil"/>
              <w:left w:val="nil"/>
              <w:bottom w:val="single" w:sz="4" w:space="0" w:color="auto"/>
              <w:right w:val="single" w:sz="4" w:space="0" w:color="auto"/>
            </w:tcBorders>
            <w:shd w:val="clear" w:color="000000" w:fill="FFFFFF"/>
            <w:vAlign w:val="center"/>
          </w:tcPr>
          <w:p w:rsidR="005745A2" w:rsidRPr="00E06B8B" w:rsidRDefault="005745A2" w:rsidP="00607CE1">
            <w:pPr>
              <w:spacing w:line="280" w:lineRule="exact"/>
              <w:jc w:val="right"/>
              <w:rPr>
                <w:rFonts w:ascii="標楷體" w:eastAsia="標楷體" w:hAnsi="標楷體" w:cs="新細明體"/>
                <w:sz w:val="20"/>
              </w:rPr>
            </w:pPr>
            <w:r>
              <w:rPr>
                <w:rFonts w:ascii="標楷體" w:eastAsia="標楷體" w:hAnsi="標楷體" w:hint="eastAsia"/>
                <w:color w:val="000000"/>
                <w:sz w:val="20"/>
              </w:rPr>
              <w:t>100.0</w:t>
            </w:r>
            <w:r>
              <w:rPr>
                <w:rFonts w:ascii="標楷體" w:eastAsia="標楷體" w:hAnsi="標楷體"/>
                <w:color w:val="000000"/>
                <w:sz w:val="20"/>
              </w:rPr>
              <w:t>0</w:t>
            </w:r>
          </w:p>
        </w:tc>
      </w:tr>
      <w:tr w:rsidR="005745A2" w:rsidRPr="00E06B8B" w:rsidTr="00607CE1">
        <w:trPr>
          <w:trHeight w:val="20"/>
        </w:trPr>
        <w:tc>
          <w:tcPr>
            <w:tcW w:w="581" w:type="dxa"/>
            <w:tcBorders>
              <w:top w:val="single" w:sz="4" w:space="0" w:color="auto"/>
              <w:left w:val="single" w:sz="4" w:space="0" w:color="000000"/>
              <w:bottom w:val="single" w:sz="4" w:space="0" w:color="000000"/>
              <w:right w:val="single" w:sz="4" w:space="0" w:color="000000"/>
            </w:tcBorders>
            <w:vAlign w:val="center"/>
            <w:hideMark/>
          </w:tcPr>
          <w:p w:rsidR="005745A2" w:rsidRPr="00E06B8B" w:rsidRDefault="005745A2"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E06B8B">
              <w:rPr>
                <w:rFonts w:ascii="標楷體" w:eastAsia="標楷體" w:hAnsi="標楷體" w:cs="新細明體" w:hint="eastAsia"/>
                <w:kern w:val="0"/>
                <w:sz w:val="20"/>
              </w:rPr>
              <w:t>59</w:t>
            </w:r>
          </w:p>
        </w:tc>
        <w:tc>
          <w:tcPr>
            <w:tcW w:w="5565" w:type="dxa"/>
            <w:tcBorders>
              <w:top w:val="nil"/>
              <w:left w:val="single" w:sz="4" w:space="0" w:color="auto"/>
              <w:bottom w:val="single" w:sz="4" w:space="0" w:color="auto"/>
              <w:right w:val="single" w:sz="4" w:space="0" w:color="auto"/>
            </w:tcBorders>
            <w:shd w:val="clear" w:color="000000" w:fill="FFFFFF"/>
            <w:vAlign w:val="center"/>
          </w:tcPr>
          <w:p w:rsidR="005745A2" w:rsidRPr="00E06B8B" w:rsidRDefault="005745A2" w:rsidP="00607CE1">
            <w:pPr>
              <w:spacing w:line="280" w:lineRule="exact"/>
              <w:jc w:val="both"/>
              <w:rPr>
                <w:rFonts w:ascii="標楷體" w:eastAsia="標楷體" w:hAnsi="標楷體" w:cs="新細明體"/>
                <w:sz w:val="20"/>
              </w:rPr>
            </w:pPr>
            <w:proofErr w:type="gramStart"/>
            <w:r>
              <w:rPr>
                <w:rFonts w:ascii="標楷體" w:eastAsia="標楷體" w:hAnsi="標楷體" w:hint="eastAsia"/>
                <w:color w:val="000000"/>
                <w:sz w:val="20"/>
              </w:rPr>
              <w:t>殺蛇溪生活</w:t>
            </w:r>
            <w:proofErr w:type="gramEnd"/>
            <w:r>
              <w:rPr>
                <w:rFonts w:ascii="標楷體" w:eastAsia="標楷體" w:hAnsi="標楷體" w:hint="eastAsia"/>
                <w:color w:val="000000"/>
                <w:sz w:val="20"/>
              </w:rPr>
              <w:t>心</w:t>
            </w:r>
            <w:proofErr w:type="gramStart"/>
            <w:r>
              <w:rPr>
                <w:rFonts w:ascii="標楷體" w:eastAsia="標楷體" w:hAnsi="標楷體" w:hint="eastAsia"/>
                <w:color w:val="000000"/>
                <w:sz w:val="20"/>
              </w:rPr>
              <w:t>樂章地坑及</w:t>
            </w:r>
            <w:proofErr w:type="gramEnd"/>
            <w:r>
              <w:rPr>
                <w:rFonts w:ascii="標楷體" w:eastAsia="標楷體" w:hAnsi="標楷體" w:hint="eastAsia"/>
                <w:color w:val="000000"/>
                <w:sz w:val="20"/>
              </w:rPr>
              <w:t>水池活化工程</w:t>
            </w:r>
          </w:p>
        </w:tc>
        <w:tc>
          <w:tcPr>
            <w:tcW w:w="1120" w:type="dxa"/>
            <w:tcBorders>
              <w:top w:val="nil"/>
              <w:left w:val="nil"/>
              <w:bottom w:val="single" w:sz="4" w:space="0" w:color="auto"/>
              <w:right w:val="single" w:sz="4" w:space="0" w:color="auto"/>
            </w:tcBorders>
            <w:shd w:val="clear" w:color="000000" w:fill="FFFFFF"/>
            <w:vAlign w:val="center"/>
          </w:tcPr>
          <w:p w:rsidR="005745A2" w:rsidRPr="00E06B8B" w:rsidRDefault="005745A2" w:rsidP="00607CE1">
            <w:pPr>
              <w:spacing w:line="280" w:lineRule="exact"/>
              <w:jc w:val="right"/>
              <w:rPr>
                <w:rFonts w:ascii="標楷體" w:eastAsia="標楷體" w:hAnsi="標楷體" w:cs="新細明體"/>
                <w:sz w:val="20"/>
              </w:rPr>
            </w:pPr>
            <w:r>
              <w:rPr>
                <w:rFonts w:ascii="標楷體" w:eastAsia="標楷體" w:hAnsi="標楷體" w:hint="eastAsia"/>
                <w:color w:val="000000"/>
                <w:sz w:val="20"/>
              </w:rPr>
              <w:t xml:space="preserve">    75,000 </w:t>
            </w:r>
          </w:p>
        </w:tc>
        <w:tc>
          <w:tcPr>
            <w:tcW w:w="964" w:type="dxa"/>
            <w:tcBorders>
              <w:top w:val="nil"/>
              <w:left w:val="nil"/>
              <w:bottom w:val="single" w:sz="4" w:space="0" w:color="auto"/>
              <w:right w:val="single" w:sz="4" w:space="0" w:color="auto"/>
            </w:tcBorders>
            <w:shd w:val="clear" w:color="000000" w:fill="FFFFFF"/>
            <w:vAlign w:val="center"/>
          </w:tcPr>
          <w:p w:rsidR="005745A2" w:rsidRPr="00E06B8B" w:rsidRDefault="005745A2" w:rsidP="00607CE1">
            <w:pPr>
              <w:spacing w:line="280" w:lineRule="exact"/>
              <w:jc w:val="right"/>
              <w:rPr>
                <w:rFonts w:ascii="標楷體" w:eastAsia="標楷體" w:hAnsi="標楷體" w:cs="新細明體"/>
                <w:sz w:val="20"/>
              </w:rPr>
            </w:pPr>
            <w:r>
              <w:rPr>
                <w:rFonts w:ascii="標楷體" w:eastAsia="標楷體" w:hAnsi="標楷體" w:hint="eastAsia"/>
                <w:color w:val="000000"/>
                <w:sz w:val="20"/>
              </w:rPr>
              <w:t xml:space="preserve">  75,000 </w:t>
            </w:r>
          </w:p>
        </w:tc>
        <w:tc>
          <w:tcPr>
            <w:tcW w:w="965" w:type="dxa"/>
            <w:tcBorders>
              <w:top w:val="nil"/>
              <w:left w:val="nil"/>
              <w:bottom w:val="single" w:sz="4" w:space="0" w:color="auto"/>
              <w:right w:val="single" w:sz="4" w:space="0" w:color="auto"/>
            </w:tcBorders>
            <w:shd w:val="clear" w:color="000000" w:fill="FFFFFF"/>
            <w:vAlign w:val="center"/>
          </w:tcPr>
          <w:p w:rsidR="005745A2" w:rsidRPr="00E06B8B" w:rsidRDefault="005745A2" w:rsidP="00607CE1">
            <w:pPr>
              <w:spacing w:line="280" w:lineRule="exact"/>
              <w:jc w:val="right"/>
              <w:rPr>
                <w:rFonts w:ascii="標楷體" w:eastAsia="標楷體" w:hAnsi="標楷體" w:cs="新細明體"/>
                <w:sz w:val="20"/>
              </w:rPr>
            </w:pPr>
            <w:r>
              <w:rPr>
                <w:rFonts w:ascii="標楷體" w:eastAsia="標楷體" w:hAnsi="標楷體" w:hint="eastAsia"/>
                <w:color w:val="000000"/>
                <w:sz w:val="20"/>
              </w:rPr>
              <w:t xml:space="preserve">  73,269 </w:t>
            </w:r>
          </w:p>
        </w:tc>
        <w:tc>
          <w:tcPr>
            <w:tcW w:w="750" w:type="dxa"/>
            <w:tcBorders>
              <w:top w:val="nil"/>
              <w:left w:val="nil"/>
              <w:bottom w:val="single" w:sz="4" w:space="0" w:color="auto"/>
              <w:right w:val="single" w:sz="4" w:space="0" w:color="auto"/>
            </w:tcBorders>
            <w:shd w:val="clear" w:color="000000" w:fill="FFFFFF"/>
            <w:vAlign w:val="center"/>
          </w:tcPr>
          <w:p w:rsidR="005745A2" w:rsidRPr="00E06B8B" w:rsidRDefault="005745A2" w:rsidP="00607CE1">
            <w:pPr>
              <w:spacing w:line="280" w:lineRule="exact"/>
              <w:jc w:val="right"/>
              <w:rPr>
                <w:rFonts w:ascii="標楷體" w:eastAsia="標楷體" w:hAnsi="標楷體" w:cs="新細明體"/>
                <w:sz w:val="20"/>
              </w:rPr>
            </w:pPr>
            <w:r>
              <w:rPr>
                <w:rFonts w:ascii="標楷體" w:eastAsia="標楷體" w:hAnsi="標楷體" w:hint="eastAsia"/>
                <w:color w:val="000000"/>
                <w:sz w:val="20"/>
              </w:rPr>
              <w:t>97.69</w:t>
            </w:r>
          </w:p>
        </w:tc>
      </w:tr>
      <w:tr w:rsidR="005745A2" w:rsidRPr="00E06B8B" w:rsidTr="00607CE1">
        <w:trPr>
          <w:trHeight w:val="20"/>
        </w:trPr>
        <w:tc>
          <w:tcPr>
            <w:tcW w:w="581" w:type="dxa"/>
            <w:tcBorders>
              <w:top w:val="single" w:sz="4" w:space="0" w:color="auto"/>
              <w:left w:val="single" w:sz="4" w:space="0" w:color="000000"/>
              <w:bottom w:val="single" w:sz="4" w:space="0" w:color="000000"/>
              <w:right w:val="single" w:sz="4" w:space="0" w:color="000000"/>
            </w:tcBorders>
            <w:vAlign w:val="center"/>
            <w:hideMark/>
          </w:tcPr>
          <w:p w:rsidR="005745A2" w:rsidRPr="00E06B8B" w:rsidRDefault="005745A2"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E06B8B">
              <w:rPr>
                <w:rFonts w:ascii="標楷體" w:eastAsia="標楷體" w:hAnsi="標楷體" w:cs="新細明體" w:hint="eastAsia"/>
                <w:kern w:val="0"/>
                <w:sz w:val="20"/>
              </w:rPr>
              <w:t>60</w:t>
            </w:r>
          </w:p>
        </w:tc>
        <w:tc>
          <w:tcPr>
            <w:tcW w:w="5565" w:type="dxa"/>
            <w:tcBorders>
              <w:top w:val="nil"/>
              <w:left w:val="single" w:sz="4" w:space="0" w:color="auto"/>
              <w:bottom w:val="single" w:sz="4" w:space="0" w:color="auto"/>
              <w:right w:val="single" w:sz="4" w:space="0" w:color="auto"/>
            </w:tcBorders>
            <w:shd w:val="clear" w:color="000000" w:fill="FFFFFF"/>
            <w:vAlign w:val="center"/>
          </w:tcPr>
          <w:p w:rsidR="005745A2" w:rsidRPr="00E06B8B" w:rsidRDefault="005745A2" w:rsidP="00607CE1">
            <w:pPr>
              <w:spacing w:line="280" w:lineRule="exact"/>
              <w:jc w:val="both"/>
              <w:rPr>
                <w:rFonts w:ascii="標楷體" w:eastAsia="標楷體" w:hAnsi="標楷體" w:cs="新細明體"/>
                <w:sz w:val="20"/>
              </w:rPr>
            </w:pPr>
            <w:r>
              <w:rPr>
                <w:rFonts w:ascii="標楷體" w:eastAsia="標楷體" w:hAnsi="標楷體" w:hint="eastAsia"/>
                <w:color w:val="000000"/>
                <w:sz w:val="20"/>
              </w:rPr>
              <w:t>改善政府動物管制收容設施計畫</w:t>
            </w:r>
          </w:p>
        </w:tc>
        <w:tc>
          <w:tcPr>
            <w:tcW w:w="1120" w:type="dxa"/>
            <w:tcBorders>
              <w:top w:val="nil"/>
              <w:left w:val="nil"/>
              <w:bottom w:val="single" w:sz="4" w:space="0" w:color="auto"/>
              <w:right w:val="single" w:sz="4" w:space="0" w:color="auto"/>
            </w:tcBorders>
            <w:shd w:val="clear" w:color="000000" w:fill="FFFFFF"/>
            <w:vAlign w:val="center"/>
          </w:tcPr>
          <w:p w:rsidR="005745A2" w:rsidRPr="00E06B8B" w:rsidRDefault="005745A2" w:rsidP="00607CE1">
            <w:pPr>
              <w:spacing w:line="280" w:lineRule="exact"/>
              <w:jc w:val="right"/>
              <w:rPr>
                <w:rFonts w:ascii="標楷體" w:eastAsia="標楷體" w:hAnsi="標楷體" w:cs="新細明體"/>
                <w:sz w:val="20"/>
              </w:rPr>
            </w:pPr>
            <w:r>
              <w:rPr>
                <w:rFonts w:ascii="標楷體" w:eastAsia="標楷體" w:hAnsi="標楷體" w:hint="eastAsia"/>
                <w:color w:val="000000"/>
                <w:sz w:val="20"/>
              </w:rPr>
              <w:t xml:space="preserve">   157,160 </w:t>
            </w:r>
          </w:p>
        </w:tc>
        <w:tc>
          <w:tcPr>
            <w:tcW w:w="964" w:type="dxa"/>
            <w:tcBorders>
              <w:top w:val="nil"/>
              <w:left w:val="nil"/>
              <w:bottom w:val="single" w:sz="4" w:space="0" w:color="auto"/>
              <w:right w:val="single" w:sz="4" w:space="0" w:color="auto"/>
            </w:tcBorders>
            <w:shd w:val="clear" w:color="000000" w:fill="FFFFFF"/>
            <w:vAlign w:val="center"/>
          </w:tcPr>
          <w:p w:rsidR="005745A2" w:rsidRPr="00E06B8B" w:rsidRDefault="005745A2" w:rsidP="00607CE1">
            <w:pPr>
              <w:spacing w:line="280" w:lineRule="exact"/>
              <w:jc w:val="right"/>
              <w:rPr>
                <w:rFonts w:ascii="標楷體" w:eastAsia="標楷體" w:hAnsi="標楷體" w:cs="新細明體"/>
                <w:sz w:val="20"/>
              </w:rPr>
            </w:pPr>
            <w:r>
              <w:rPr>
                <w:rFonts w:ascii="標楷體" w:eastAsia="標楷體" w:hAnsi="標楷體" w:hint="eastAsia"/>
                <w:color w:val="000000"/>
                <w:sz w:val="20"/>
              </w:rPr>
              <w:t xml:space="preserve">   2,899 </w:t>
            </w:r>
          </w:p>
        </w:tc>
        <w:tc>
          <w:tcPr>
            <w:tcW w:w="965" w:type="dxa"/>
            <w:tcBorders>
              <w:top w:val="nil"/>
              <w:left w:val="nil"/>
              <w:bottom w:val="single" w:sz="4" w:space="0" w:color="auto"/>
              <w:right w:val="single" w:sz="4" w:space="0" w:color="auto"/>
            </w:tcBorders>
            <w:shd w:val="clear" w:color="000000" w:fill="FFFFFF"/>
            <w:vAlign w:val="center"/>
          </w:tcPr>
          <w:p w:rsidR="005745A2" w:rsidRPr="00E06B8B" w:rsidRDefault="005745A2" w:rsidP="00607CE1">
            <w:pPr>
              <w:spacing w:line="280" w:lineRule="exact"/>
              <w:jc w:val="right"/>
              <w:rPr>
                <w:rFonts w:ascii="標楷體" w:eastAsia="標楷體" w:hAnsi="標楷體" w:cs="新細明體"/>
                <w:sz w:val="20"/>
              </w:rPr>
            </w:pPr>
            <w:r>
              <w:rPr>
                <w:rFonts w:ascii="標楷體" w:eastAsia="標楷體" w:hAnsi="標楷體" w:hint="eastAsia"/>
                <w:color w:val="000000"/>
                <w:sz w:val="20"/>
              </w:rPr>
              <w:t xml:space="preserve">   2,899 </w:t>
            </w:r>
          </w:p>
        </w:tc>
        <w:tc>
          <w:tcPr>
            <w:tcW w:w="750" w:type="dxa"/>
            <w:tcBorders>
              <w:top w:val="nil"/>
              <w:left w:val="nil"/>
              <w:bottom w:val="single" w:sz="4" w:space="0" w:color="auto"/>
              <w:right w:val="single" w:sz="4" w:space="0" w:color="auto"/>
            </w:tcBorders>
            <w:shd w:val="clear" w:color="000000" w:fill="FFFFFF"/>
            <w:vAlign w:val="center"/>
          </w:tcPr>
          <w:p w:rsidR="005745A2" w:rsidRPr="00E06B8B" w:rsidRDefault="005745A2" w:rsidP="00607CE1">
            <w:pPr>
              <w:spacing w:line="280" w:lineRule="exact"/>
              <w:jc w:val="right"/>
              <w:rPr>
                <w:rFonts w:ascii="標楷體" w:eastAsia="標楷體" w:hAnsi="標楷體" w:cs="新細明體"/>
                <w:sz w:val="20"/>
              </w:rPr>
            </w:pPr>
            <w:r>
              <w:rPr>
                <w:rFonts w:ascii="標楷體" w:eastAsia="標楷體" w:hAnsi="標楷體" w:hint="eastAsia"/>
                <w:color w:val="000000"/>
                <w:sz w:val="20"/>
              </w:rPr>
              <w:t>100.00</w:t>
            </w:r>
          </w:p>
        </w:tc>
      </w:tr>
      <w:tr w:rsidR="005745A2" w:rsidRPr="00E06B8B" w:rsidTr="00607CE1">
        <w:trPr>
          <w:trHeight w:val="20"/>
        </w:trPr>
        <w:tc>
          <w:tcPr>
            <w:tcW w:w="581" w:type="dxa"/>
            <w:tcBorders>
              <w:top w:val="single" w:sz="4" w:space="0" w:color="auto"/>
              <w:left w:val="single" w:sz="4" w:space="0" w:color="000000"/>
              <w:bottom w:val="single" w:sz="4" w:space="0" w:color="000000"/>
              <w:right w:val="single" w:sz="4" w:space="0" w:color="000000"/>
            </w:tcBorders>
            <w:vAlign w:val="center"/>
            <w:hideMark/>
          </w:tcPr>
          <w:p w:rsidR="005745A2" w:rsidRPr="00E06B8B" w:rsidRDefault="005745A2"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E06B8B">
              <w:rPr>
                <w:rFonts w:ascii="標楷體" w:eastAsia="標楷體" w:hAnsi="標楷體" w:cs="新細明體" w:hint="eastAsia"/>
                <w:kern w:val="0"/>
                <w:sz w:val="20"/>
              </w:rPr>
              <w:t>61</w:t>
            </w:r>
          </w:p>
        </w:tc>
        <w:tc>
          <w:tcPr>
            <w:tcW w:w="5565" w:type="dxa"/>
            <w:tcBorders>
              <w:top w:val="nil"/>
              <w:left w:val="single" w:sz="4" w:space="0" w:color="auto"/>
              <w:bottom w:val="single" w:sz="4" w:space="0" w:color="auto"/>
              <w:right w:val="single" w:sz="4" w:space="0" w:color="auto"/>
            </w:tcBorders>
            <w:shd w:val="clear" w:color="000000" w:fill="FFFFFF"/>
            <w:vAlign w:val="center"/>
          </w:tcPr>
          <w:p w:rsidR="005745A2" w:rsidRPr="00E06B8B" w:rsidRDefault="005745A2" w:rsidP="00607CE1">
            <w:pPr>
              <w:spacing w:line="280" w:lineRule="exact"/>
              <w:jc w:val="both"/>
              <w:rPr>
                <w:rFonts w:ascii="標楷體" w:eastAsia="標楷體" w:hAnsi="標楷體" w:cs="新細明體"/>
                <w:sz w:val="20"/>
              </w:rPr>
            </w:pPr>
            <w:r>
              <w:rPr>
                <w:rFonts w:ascii="標楷體" w:eastAsia="標楷體" w:hAnsi="標楷體" w:hint="eastAsia"/>
                <w:color w:val="000000"/>
                <w:sz w:val="20"/>
              </w:rPr>
              <w:t>農業物產館工程</w:t>
            </w:r>
          </w:p>
        </w:tc>
        <w:tc>
          <w:tcPr>
            <w:tcW w:w="1120" w:type="dxa"/>
            <w:tcBorders>
              <w:top w:val="nil"/>
              <w:left w:val="nil"/>
              <w:bottom w:val="single" w:sz="4" w:space="0" w:color="auto"/>
              <w:right w:val="single" w:sz="4" w:space="0" w:color="auto"/>
            </w:tcBorders>
            <w:shd w:val="clear" w:color="000000" w:fill="FFFFFF"/>
            <w:vAlign w:val="center"/>
          </w:tcPr>
          <w:p w:rsidR="005745A2" w:rsidRPr="00E06B8B" w:rsidRDefault="005745A2" w:rsidP="00607CE1">
            <w:pPr>
              <w:spacing w:line="280" w:lineRule="exact"/>
              <w:jc w:val="right"/>
              <w:rPr>
                <w:rFonts w:ascii="標楷體" w:eastAsia="標楷體" w:hAnsi="標楷體" w:cs="新細明體"/>
                <w:sz w:val="20"/>
              </w:rPr>
            </w:pPr>
            <w:r>
              <w:rPr>
                <w:rFonts w:ascii="標楷體" w:eastAsia="標楷體" w:hAnsi="標楷體" w:hint="eastAsia"/>
                <w:color w:val="000000"/>
                <w:sz w:val="20"/>
              </w:rPr>
              <w:t xml:space="preserve">   157,978 </w:t>
            </w:r>
          </w:p>
        </w:tc>
        <w:tc>
          <w:tcPr>
            <w:tcW w:w="964" w:type="dxa"/>
            <w:tcBorders>
              <w:top w:val="nil"/>
              <w:left w:val="nil"/>
              <w:bottom w:val="single" w:sz="4" w:space="0" w:color="auto"/>
              <w:right w:val="single" w:sz="4" w:space="0" w:color="auto"/>
            </w:tcBorders>
            <w:shd w:val="clear" w:color="000000" w:fill="FFFFFF"/>
            <w:vAlign w:val="center"/>
          </w:tcPr>
          <w:p w:rsidR="005745A2" w:rsidRPr="00E06B8B" w:rsidRDefault="005745A2" w:rsidP="00607CE1">
            <w:pPr>
              <w:spacing w:line="280" w:lineRule="exact"/>
              <w:jc w:val="right"/>
              <w:rPr>
                <w:rFonts w:ascii="標楷體" w:eastAsia="標楷體" w:hAnsi="標楷體" w:cs="新細明體"/>
                <w:sz w:val="20"/>
              </w:rPr>
            </w:pPr>
            <w:r>
              <w:rPr>
                <w:rFonts w:ascii="標楷體" w:eastAsia="標楷體" w:hAnsi="標楷體" w:hint="eastAsia"/>
                <w:color w:val="000000"/>
                <w:sz w:val="20"/>
              </w:rPr>
              <w:t xml:space="preserve"> 157,978 </w:t>
            </w:r>
          </w:p>
        </w:tc>
        <w:tc>
          <w:tcPr>
            <w:tcW w:w="965" w:type="dxa"/>
            <w:tcBorders>
              <w:top w:val="nil"/>
              <w:left w:val="nil"/>
              <w:bottom w:val="single" w:sz="4" w:space="0" w:color="auto"/>
              <w:right w:val="single" w:sz="4" w:space="0" w:color="auto"/>
            </w:tcBorders>
            <w:shd w:val="clear" w:color="000000" w:fill="FFFFFF"/>
            <w:vAlign w:val="center"/>
          </w:tcPr>
          <w:p w:rsidR="005745A2" w:rsidRPr="00E06B8B" w:rsidRDefault="005745A2" w:rsidP="00607CE1">
            <w:pPr>
              <w:spacing w:line="280" w:lineRule="exact"/>
              <w:jc w:val="right"/>
              <w:rPr>
                <w:rFonts w:ascii="標楷體" w:eastAsia="標楷體" w:hAnsi="標楷體" w:cs="新細明體"/>
                <w:sz w:val="20"/>
              </w:rPr>
            </w:pPr>
            <w:r>
              <w:rPr>
                <w:rFonts w:ascii="標楷體" w:eastAsia="標楷體" w:hAnsi="標楷體" w:hint="eastAsia"/>
                <w:color w:val="000000"/>
                <w:sz w:val="20"/>
              </w:rPr>
              <w:t xml:space="preserve">  97,820 </w:t>
            </w:r>
          </w:p>
        </w:tc>
        <w:tc>
          <w:tcPr>
            <w:tcW w:w="750" w:type="dxa"/>
            <w:tcBorders>
              <w:top w:val="nil"/>
              <w:left w:val="nil"/>
              <w:bottom w:val="single" w:sz="4" w:space="0" w:color="auto"/>
              <w:right w:val="single" w:sz="4" w:space="0" w:color="auto"/>
            </w:tcBorders>
            <w:shd w:val="clear" w:color="000000" w:fill="FFFFFF"/>
            <w:vAlign w:val="center"/>
          </w:tcPr>
          <w:p w:rsidR="005745A2" w:rsidRPr="00E06B8B" w:rsidRDefault="005745A2" w:rsidP="00607CE1">
            <w:pPr>
              <w:spacing w:line="280" w:lineRule="exact"/>
              <w:jc w:val="right"/>
              <w:rPr>
                <w:rFonts w:ascii="標楷體" w:eastAsia="標楷體" w:hAnsi="標楷體" w:cs="新細明體"/>
                <w:sz w:val="20"/>
              </w:rPr>
            </w:pPr>
            <w:r>
              <w:rPr>
                <w:rFonts w:ascii="標楷體" w:eastAsia="標楷體" w:hAnsi="標楷體" w:hint="eastAsia"/>
                <w:color w:val="000000"/>
                <w:sz w:val="20"/>
              </w:rPr>
              <w:t>61.92</w:t>
            </w:r>
          </w:p>
        </w:tc>
      </w:tr>
      <w:tr w:rsidR="005745A2" w:rsidRPr="00E06B8B" w:rsidTr="00607CE1">
        <w:trPr>
          <w:trHeight w:val="20"/>
        </w:trPr>
        <w:tc>
          <w:tcPr>
            <w:tcW w:w="581" w:type="dxa"/>
            <w:tcBorders>
              <w:top w:val="single" w:sz="4" w:space="0" w:color="auto"/>
              <w:left w:val="single" w:sz="4" w:space="0" w:color="000000"/>
              <w:bottom w:val="single" w:sz="4" w:space="0" w:color="000000"/>
              <w:right w:val="single" w:sz="4" w:space="0" w:color="000000"/>
            </w:tcBorders>
            <w:hideMark/>
          </w:tcPr>
          <w:p w:rsidR="005745A2" w:rsidRPr="00E06B8B" w:rsidRDefault="005745A2" w:rsidP="00607CE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E06B8B">
              <w:rPr>
                <w:rFonts w:ascii="標楷體" w:eastAsia="標楷體" w:hAnsi="標楷體" w:cs="新細明體" w:hint="eastAsia"/>
                <w:kern w:val="0"/>
                <w:sz w:val="20"/>
              </w:rPr>
              <w:t>62</w:t>
            </w:r>
          </w:p>
        </w:tc>
        <w:tc>
          <w:tcPr>
            <w:tcW w:w="5565" w:type="dxa"/>
            <w:tcBorders>
              <w:top w:val="nil"/>
              <w:left w:val="single" w:sz="4" w:space="0" w:color="auto"/>
              <w:bottom w:val="single" w:sz="4" w:space="0" w:color="auto"/>
              <w:right w:val="single" w:sz="4" w:space="0" w:color="auto"/>
            </w:tcBorders>
            <w:shd w:val="clear" w:color="000000" w:fill="FFFFFF"/>
            <w:vAlign w:val="center"/>
          </w:tcPr>
          <w:p w:rsidR="005745A2" w:rsidRPr="00E06B8B" w:rsidRDefault="005745A2" w:rsidP="00607CE1">
            <w:pPr>
              <w:spacing w:line="280" w:lineRule="exact"/>
              <w:jc w:val="both"/>
              <w:rPr>
                <w:rFonts w:ascii="標楷體" w:eastAsia="標楷體" w:hAnsi="標楷體" w:cs="新細明體"/>
                <w:sz w:val="20"/>
              </w:rPr>
            </w:pPr>
            <w:r>
              <w:rPr>
                <w:rFonts w:ascii="標楷體" w:eastAsia="標楷體" w:hAnsi="標楷體" w:hint="eastAsia"/>
                <w:color w:val="000000"/>
                <w:sz w:val="20"/>
              </w:rPr>
              <w:t>屏東縣建置部落之心示範點計畫（含規劃設計及監造費）－第二期工程</w:t>
            </w:r>
          </w:p>
        </w:tc>
        <w:tc>
          <w:tcPr>
            <w:tcW w:w="1120" w:type="dxa"/>
            <w:tcBorders>
              <w:top w:val="nil"/>
              <w:left w:val="nil"/>
              <w:bottom w:val="single" w:sz="4" w:space="0" w:color="auto"/>
              <w:right w:val="single" w:sz="4" w:space="0" w:color="auto"/>
            </w:tcBorders>
            <w:shd w:val="clear" w:color="000000" w:fill="FFFFFF"/>
          </w:tcPr>
          <w:p w:rsidR="005745A2" w:rsidRPr="00E06B8B" w:rsidRDefault="005745A2" w:rsidP="00607CE1">
            <w:pPr>
              <w:spacing w:line="280" w:lineRule="exact"/>
              <w:jc w:val="right"/>
              <w:rPr>
                <w:rFonts w:ascii="標楷體" w:eastAsia="標楷體" w:hAnsi="標楷體" w:cs="新細明體"/>
                <w:sz w:val="20"/>
              </w:rPr>
            </w:pPr>
            <w:r>
              <w:rPr>
                <w:rFonts w:ascii="標楷體" w:eastAsia="標楷體" w:hAnsi="標楷體" w:hint="eastAsia"/>
                <w:color w:val="000000"/>
                <w:sz w:val="20"/>
              </w:rPr>
              <w:t xml:space="preserve">   100,000 </w:t>
            </w:r>
          </w:p>
        </w:tc>
        <w:tc>
          <w:tcPr>
            <w:tcW w:w="964" w:type="dxa"/>
            <w:tcBorders>
              <w:top w:val="nil"/>
              <w:left w:val="nil"/>
              <w:bottom w:val="single" w:sz="4" w:space="0" w:color="auto"/>
              <w:right w:val="single" w:sz="4" w:space="0" w:color="auto"/>
            </w:tcBorders>
            <w:shd w:val="clear" w:color="000000" w:fill="FFFFFF"/>
          </w:tcPr>
          <w:p w:rsidR="005745A2" w:rsidRPr="00E06B8B" w:rsidRDefault="005745A2" w:rsidP="00607CE1">
            <w:pPr>
              <w:spacing w:line="280" w:lineRule="exact"/>
              <w:jc w:val="right"/>
              <w:rPr>
                <w:rFonts w:ascii="標楷體" w:eastAsia="標楷體" w:hAnsi="標楷體" w:cs="新細明體"/>
                <w:sz w:val="20"/>
              </w:rPr>
            </w:pPr>
            <w:r>
              <w:rPr>
                <w:rFonts w:ascii="標楷體" w:eastAsia="標楷體" w:hAnsi="標楷體" w:hint="eastAsia"/>
                <w:color w:val="000000"/>
                <w:sz w:val="20"/>
              </w:rPr>
              <w:t xml:space="preserve">  73,087 </w:t>
            </w:r>
          </w:p>
        </w:tc>
        <w:tc>
          <w:tcPr>
            <w:tcW w:w="965" w:type="dxa"/>
            <w:tcBorders>
              <w:top w:val="nil"/>
              <w:left w:val="nil"/>
              <w:bottom w:val="single" w:sz="4" w:space="0" w:color="auto"/>
              <w:right w:val="single" w:sz="4" w:space="0" w:color="auto"/>
            </w:tcBorders>
            <w:shd w:val="clear" w:color="000000" w:fill="FFFFFF"/>
          </w:tcPr>
          <w:p w:rsidR="005745A2" w:rsidRPr="00E06B8B" w:rsidRDefault="005745A2" w:rsidP="00607CE1">
            <w:pPr>
              <w:spacing w:line="280" w:lineRule="exact"/>
              <w:jc w:val="right"/>
              <w:rPr>
                <w:rFonts w:ascii="標楷體" w:eastAsia="標楷體" w:hAnsi="標楷體" w:cs="新細明體"/>
                <w:sz w:val="20"/>
              </w:rPr>
            </w:pPr>
            <w:r>
              <w:rPr>
                <w:rFonts w:ascii="標楷體" w:eastAsia="標楷體" w:hAnsi="標楷體" w:hint="eastAsia"/>
                <w:color w:val="000000"/>
                <w:sz w:val="20"/>
              </w:rPr>
              <w:t xml:space="preserve"> </w:t>
            </w:r>
            <w:r w:rsidRPr="00E06B8B">
              <w:rPr>
                <w:rFonts w:ascii="標楷體" w:eastAsia="標楷體" w:hAnsi="標楷體" w:hint="eastAsia"/>
                <w:sz w:val="20"/>
              </w:rPr>
              <w:t>－</w:t>
            </w:r>
            <w:r>
              <w:rPr>
                <w:rFonts w:ascii="標楷體" w:eastAsia="標楷體" w:hAnsi="標楷體" w:hint="eastAsia"/>
                <w:color w:val="000000"/>
                <w:sz w:val="20"/>
              </w:rPr>
              <w:t xml:space="preserve"> </w:t>
            </w:r>
          </w:p>
        </w:tc>
        <w:tc>
          <w:tcPr>
            <w:tcW w:w="750" w:type="dxa"/>
            <w:tcBorders>
              <w:top w:val="nil"/>
              <w:left w:val="nil"/>
              <w:bottom w:val="single" w:sz="4" w:space="0" w:color="auto"/>
              <w:right w:val="single" w:sz="4" w:space="0" w:color="auto"/>
            </w:tcBorders>
            <w:shd w:val="clear" w:color="000000" w:fill="FFFFFF"/>
          </w:tcPr>
          <w:p w:rsidR="005745A2" w:rsidRPr="00E06B8B" w:rsidRDefault="005745A2" w:rsidP="00607CE1">
            <w:pPr>
              <w:spacing w:line="280" w:lineRule="exact"/>
              <w:jc w:val="right"/>
              <w:rPr>
                <w:rFonts w:ascii="標楷體" w:eastAsia="標楷體" w:hAnsi="標楷體" w:cs="新細明體"/>
                <w:sz w:val="20"/>
              </w:rPr>
            </w:pPr>
            <w:r w:rsidRPr="00E06B8B">
              <w:rPr>
                <w:rFonts w:ascii="標楷體" w:eastAsia="標楷體" w:hAnsi="標楷體" w:hint="eastAsia"/>
                <w:sz w:val="20"/>
              </w:rPr>
              <w:t>－</w:t>
            </w:r>
          </w:p>
        </w:tc>
      </w:tr>
    </w:tbl>
    <w:p w:rsidR="005247BD" w:rsidRPr="00E06B8B" w:rsidRDefault="005247BD" w:rsidP="008E5C32">
      <w:pPr>
        <w:spacing w:beforeLines="50" w:before="120" w:line="480" w:lineRule="exact"/>
        <w:ind w:rightChars="-180" w:right="-432" w:firstLineChars="23" w:firstLine="55"/>
        <w:jc w:val="center"/>
        <w:rPr>
          <w:rFonts w:ascii="標楷體" w:eastAsia="標楷體" w:hAnsi="標楷體"/>
          <w:b/>
        </w:rPr>
      </w:pPr>
      <w:r w:rsidRPr="00E06B8B">
        <w:rPr>
          <w:rFonts w:ascii="標楷體" w:eastAsia="標楷體" w:hAnsi="標楷體" w:hint="eastAsia"/>
          <w:b/>
        </w:rPr>
        <w:lastRenderedPageBreak/>
        <w:t>表1</w:t>
      </w:r>
      <w:r w:rsidRPr="00E06B8B">
        <w:rPr>
          <w:rFonts w:ascii="標楷體" w:eastAsia="標楷體" w:hAnsi="標楷體" w:hint="eastAsia"/>
          <w:b/>
          <w:spacing w:val="-2"/>
          <w:kern w:val="0"/>
        </w:rPr>
        <w:t xml:space="preserve">　</w:t>
      </w:r>
      <w:r>
        <w:rPr>
          <w:rFonts w:ascii="標楷體" w:eastAsia="標楷體" w:hAnsi="標楷體" w:hint="eastAsia"/>
          <w:b/>
        </w:rPr>
        <w:t>縣政府主管重大計畫預算執行情形</w:t>
      </w:r>
      <w:r w:rsidRPr="00BC3547">
        <w:rPr>
          <w:rFonts w:ascii="標楷體" w:eastAsia="標楷體" w:hAnsi="標楷體" w:hint="eastAsia"/>
        </w:rPr>
        <w:t>（續）</w:t>
      </w:r>
    </w:p>
    <w:p w:rsidR="005247BD" w:rsidRPr="00E06B8B" w:rsidRDefault="005247BD" w:rsidP="005247BD">
      <w:pPr>
        <w:snapToGrid w:val="0"/>
        <w:spacing w:line="240" w:lineRule="exact"/>
        <w:ind w:rightChars="-2" w:right="-5"/>
        <w:jc w:val="right"/>
        <w:rPr>
          <w:rFonts w:ascii="標楷體" w:eastAsia="標楷體" w:hAnsi="標楷體"/>
          <w:b/>
        </w:rPr>
      </w:pPr>
      <w:r w:rsidRPr="00E06B8B">
        <w:rPr>
          <w:rFonts w:ascii="標楷體" w:eastAsia="標楷體" w:hAnsi="標楷體" w:hint="eastAsia"/>
          <w:sz w:val="20"/>
        </w:rPr>
        <w:t>單位：新臺幣千元、％</w:t>
      </w:r>
    </w:p>
    <w:tbl>
      <w:tblPr>
        <w:tblpPr w:leftFromText="180" w:rightFromText="180" w:vertAnchor="text" w:horzAnchor="margin" w:tblpY="47"/>
        <w:tblW w:w="9945" w:type="dxa"/>
        <w:tblLayout w:type="fixed"/>
        <w:tblCellMar>
          <w:left w:w="28" w:type="dxa"/>
          <w:right w:w="28" w:type="dxa"/>
        </w:tblCellMar>
        <w:tblLook w:val="04A0" w:firstRow="1" w:lastRow="0" w:firstColumn="1" w:lastColumn="0" w:noHBand="0" w:noVBand="1"/>
      </w:tblPr>
      <w:tblGrid>
        <w:gridCol w:w="581"/>
        <w:gridCol w:w="5565"/>
        <w:gridCol w:w="1120"/>
        <w:gridCol w:w="964"/>
        <w:gridCol w:w="965"/>
        <w:gridCol w:w="750"/>
      </w:tblGrid>
      <w:tr w:rsidR="005247BD" w:rsidRPr="00E06B8B" w:rsidTr="00ED6997">
        <w:trPr>
          <w:trHeight w:val="20"/>
        </w:trPr>
        <w:tc>
          <w:tcPr>
            <w:tcW w:w="581" w:type="dxa"/>
            <w:vMerge w:val="restart"/>
            <w:tcBorders>
              <w:top w:val="single" w:sz="4" w:space="0" w:color="auto"/>
              <w:left w:val="single" w:sz="4" w:space="0" w:color="000000"/>
              <w:right w:val="single" w:sz="4" w:space="0" w:color="000000"/>
            </w:tcBorders>
            <w:vAlign w:val="center"/>
          </w:tcPr>
          <w:p w:rsidR="005247BD" w:rsidRPr="00E06B8B" w:rsidRDefault="005247BD" w:rsidP="00ED6997">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Pr>
                <w:rFonts w:ascii="標楷體" w:eastAsia="標楷體" w:hAnsi="標楷體" w:hint="eastAsia"/>
                <w:bCs/>
                <w:kern w:val="0"/>
                <w:sz w:val="20"/>
              </w:rPr>
              <w:t>項次</w:t>
            </w:r>
          </w:p>
        </w:tc>
        <w:tc>
          <w:tcPr>
            <w:tcW w:w="5565" w:type="dxa"/>
            <w:vMerge w:val="restart"/>
            <w:tcBorders>
              <w:top w:val="single" w:sz="4" w:space="0" w:color="auto"/>
              <w:left w:val="single" w:sz="4" w:space="0" w:color="auto"/>
              <w:right w:val="single" w:sz="4" w:space="0" w:color="auto"/>
            </w:tcBorders>
            <w:shd w:val="clear" w:color="000000" w:fill="FFFFFF"/>
            <w:vAlign w:val="center"/>
          </w:tcPr>
          <w:p w:rsidR="005247BD" w:rsidRDefault="005247BD" w:rsidP="00ED6997">
            <w:pPr>
              <w:spacing w:line="280" w:lineRule="exact"/>
              <w:jc w:val="distribute"/>
              <w:rPr>
                <w:rFonts w:ascii="標楷體" w:eastAsia="標楷體" w:hAnsi="標楷體"/>
                <w:color w:val="000000"/>
                <w:sz w:val="20"/>
              </w:rPr>
            </w:pPr>
            <w:r w:rsidRPr="00E06B8B">
              <w:rPr>
                <w:rFonts w:ascii="標楷體" w:eastAsia="標楷體" w:hAnsi="標楷體" w:hint="eastAsia"/>
                <w:bCs/>
                <w:kern w:val="0"/>
                <w:sz w:val="20"/>
              </w:rPr>
              <w:t>計  畫  名  稱</w:t>
            </w:r>
          </w:p>
        </w:tc>
        <w:tc>
          <w:tcPr>
            <w:tcW w:w="1120" w:type="dxa"/>
            <w:vMerge w:val="restart"/>
            <w:tcBorders>
              <w:top w:val="single" w:sz="4" w:space="0" w:color="auto"/>
              <w:left w:val="nil"/>
              <w:right w:val="single" w:sz="4" w:space="0" w:color="auto"/>
            </w:tcBorders>
            <w:shd w:val="clear" w:color="000000" w:fill="FFFFFF"/>
            <w:vAlign w:val="center"/>
          </w:tcPr>
          <w:p w:rsidR="005247BD" w:rsidRDefault="005247BD" w:rsidP="00ED6997">
            <w:pPr>
              <w:spacing w:line="280" w:lineRule="exact"/>
              <w:jc w:val="distribute"/>
              <w:rPr>
                <w:rFonts w:ascii="標楷體" w:eastAsia="標楷體" w:hAnsi="標楷體"/>
                <w:color w:val="000000"/>
                <w:sz w:val="20"/>
              </w:rPr>
            </w:pPr>
            <w:r w:rsidRPr="00E06B8B">
              <w:rPr>
                <w:rFonts w:ascii="標楷體" w:eastAsia="標楷體" w:hAnsi="標楷體" w:hint="eastAsia"/>
                <w:bCs/>
                <w:kern w:val="0"/>
                <w:sz w:val="20"/>
              </w:rPr>
              <w:t>計畫總經費</w:t>
            </w:r>
          </w:p>
        </w:tc>
        <w:tc>
          <w:tcPr>
            <w:tcW w:w="2679" w:type="dxa"/>
            <w:gridSpan w:val="3"/>
            <w:tcBorders>
              <w:top w:val="single" w:sz="4" w:space="0" w:color="auto"/>
              <w:left w:val="nil"/>
              <w:bottom w:val="single" w:sz="4" w:space="0" w:color="auto"/>
              <w:right w:val="single" w:sz="4" w:space="0" w:color="auto"/>
            </w:tcBorders>
            <w:shd w:val="clear" w:color="000000" w:fill="FFFFFF"/>
            <w:vAlign w:val="center"/>
          </w:tcPr>
          <w:p w:rsidR="005247BD" w:rsidRDefault="005247BD" w:rsidP="00ED6997">
            <w:pPr>
              <w:spacing w:line="280" w:lineRule="exact"/>
              <w:jc w:val="distribute"/>
              <w:rPr>
                <w:rFonts w:ascii="標楷體" w:eastAsia="標楷體" w:hAnsi="標楷體"/>
                <w:color w:val="000000"/>
                <w:sz w:val="20"/>
              </w:rPr>
            </w:pPr>
            <w:r w:rsidRPr="00E06B8B">
              <w:rPr>
                <w:rFonts w:ascii="標楷體" w:eastAsia="標楷體" w:hAnsi="標楷體" w:hint="eastAsia"/>
                <w:bCs/>
                <w:kern w:val="0"/>
                <w:sz w:val="20"/>
              </w:rPr>
              <w:t>年度預算</w:t>
            </w:r>
          </w:p>
        </w:tc>
      </w:tr>
      <w:tr w:rsidR="005247BD" w:rsidRPr="00E06B8B" w:rsidTr="00ED6997">
        <w:trPr>
          <w:trHeight w:val="20"/>
        </w:trPr>
        <w:tc>
          <w:tcPr>
            <w:tcW w:w="581" w:type="dxa"/>
            <w:vMerge/>
            <w:tcBorders>
              <w:left w:val="single" w:sz="4" w:space="0" w:color="000000"/>
              <w:bottom w:val="single" w:sz="4" w:space="0" w:color="000000"/>
              <w:right w:val="single" w:sz="4" w:space="0" w:color="000000"/>
            </w:tcBorders>
            <w:vAlign w:val="center"/>
          </w:tcPr>
          <w:p w:rsidR="005247BD" w:rsidRPr="00E06B8B" w:rsidRDefault="005247BD" w:rsidP="00ED6997">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p>
        </w:tc>
        <w:tc>
          <w:tcPr>
            <w:tcW w:w="5565" w:type="dxa"/>
            <w:vMerge/>
            <w:tcBorders>
              <w:left w:val="single" w:sz="4" w:space="0" w:color="auto"/>
              <w:bottom w:val="single" w:sz="4" w:space="0" w:color="auto"/>
              <w:right w:val="single" w:sz="4" w:space="0" w:color="auto"/>
            </w:tcBorders>
            <w:shd w:val="clear" w:color="000000" w:fill="FFFFFF"/>
            <w:vAlign w:val="center"/>
          </w:tcPr>
          <w:p w:rsidR="005247BD" w:rsidRDefault="005247BD" w:rsidP="00ED6997">
            <w:pPr>
              <w:spacing w:line="280" w:lineRule="exact"/>
              <w:jc w:val="both"/>
              <w:rPr>
                <w:rFonts w:ascii="標楷體" w:eastAsia="標楷體" w:hAnsi="標楷體"/>
                <w:color w:val="000000"/>
                <w:sz w:val="20"/>
              </w:rPr>
            </w:pPr>
          </w:p>
        </w:tc>
        <w:tc>
          <w:tcPr>
            <w:tcW w:w="1120" w:type="dxa"/>
            <w:vMerge/>
            <w:tcBorders>
              <w:left w:val="nil"/>
              <w:bottom w:val="single" w:sz="4" w:space="0" w:color="auto"/>
              <w:right w:val="single" w:sz="4" w:space="0" w:color="auto"/>
            </w:tcBorders>
            <w:shd w:val="clear" w:color="000000" w:fill="FFFFFF"/>
            <w:vAlign w:val="center"/>
          </w:tcPr>
          <w:p w:rsidR="005247BD" w:rsidRDefault="005247BD" w:rsidP="00ED6997">
            <w:pPr>
              <w:spacing w:line="280" w:lineRule="exact"/>
              <w:jc w:val="right"/>
              <w:rPr>
                <w:rFonts w:ascii="標楷體" w:eastAsia="標楷體" w:hAnsi="標楷體"/>
                <w:color w:val="000000"/>
                <w:sz w:val="20"/>
              </w:rPr>
            </w:pPr>
          </w:p>
        </w:tc>
        <w:tc>
          <w:tcPr>
            <w:tcW w:w="964" w:type="dxa"/>
            <w:tcBorders>
              <w:top w:val="single" w:sz="4" w:space="0" w:color="auto"/>
              <w:left w:val="nil"/>
              <w:bottom w:val="single" w:sz="4" w:space="0" w:color="auto"/>
              <w:right w:val="single" w:sz="4" w:space="0" w:color="auto"/>
            </w:tcBorders>
            <w:shd w:val="clear" w:color="000000" w:fill="FFFFFF"/>
            <w:vAlign w:val="center"/>
          </w:tcPr>
          <w:p w:rsidR="005247BD" w:rsidRPr="00E06B8B" w:rsidRDefault="005247BD" w:rsidP="00ED6997">
            <w:pPr>
              <w:widowControl/>
              <w:snapToGrid w:val="0"/>
              <w:spacing w:line="200" w:lineRule="exact"/>
              <w:jc w:val="distribute"/>
              <w:rPr>
                <w:rFonts w:ascii="標楷體" w:eastAsia="標楷體" w:hAnsi="標楷體"/>
                <w:bCs/>
                <w:kern w:val="0"/>
                <w:sz w:val="20"/>
              </w:rPr>
            </w:pPr>
            <w:r w:rsidRPr="00E06B8B">
              <w:rPr>
                <w:rFonts w:ascii="標楷體" w:eastAsia="標楷體" w:hAnsi="標楷體" w:hint="eastAsia"/>
                <w:bCs/>
                <w:kern w:val="0"/>
                <w:sz w:val="20"/>
              </w:rPr>
              <w:t>可支用</w:t>
            </w:r>
          </w:p>
          <w:p w:rsidR="005247BD" w:rsidRDefault="005247BD" w:rsidP="00ED6997">
            <w:pPr>
              <w:widowControl/>
              <w:snapToGrid w:val="0"/>
              <w:spacing w:line="200" w:lineRule="exact"/>
              <w:jc w:val="distribute"/>
              <w:rPr>
                <w:rFonts w:ascii="標楷體" w:eastAsia="標楷體" w:hAnsi="標楷體"/>
                <w:color w:val="000000"/>
                <w:sz w:val="20"/>
              </w:rPr>
            </w:pPr>
            <w:r w:rsidRPr="00E06B8B">
              <w:rPr>
                <w:rFonts w:ascii="標楷體" w:eastAsia="標楷體" w:hAnsi="標楷體" w:hint="eastAsia"/>
                <w:bCs/>
                <w:kern w:val="0"/>
                <w:sz w:val="20"/>
              </w:rPr>
              <w:t>預算數</w:t>
            </w:r>
          </w:p>
        </w:tc>
        <w:tc>
          <w:tcPr>
            <w:tcW w:w="965" w:type="dxa"/>
            <w:tcBorders>
              <w:top w:val="single" w:sz="4" w:space="0" w:color="auto"/>
              <w:left w:val="nil"/>
              <w:bottom w:val="single" w:sz="4" w:space="0" w:color="auto"/>
              <w:right w:val="single" w:sz="4" w:space="0" w:color="auto"/>
            </w:tcBorders>
            <w:shd w:val="clear" w:color="000000" w:fill="FFFFFF"/>
            <w:vAlign w:val="center"/>
          </w:tcPr>
          <w:p w:rsidR="005247BD" w:rsidRDefault="005247BD" w:rsidP="00ED6997">
            <w:pPr>
              <w:spacing w:line="280" w:lineRule="exact"/>
              <w:jc w:val="distribute"/>
              <w:rPr>
                <w:rFonts w:ascii="標楷體" w:eastAsia="標楷體" w:hAnsi="標楷體"/>
                <w:color w:val="000000"/>
                <w:sz w:val="20"/>
              </w:rPr>
            </w:pPr>
            <w:r w:rsidRPr="00E06B8B">
              <w:rPr>
                <w:rFonts w:ascii="標楷體" w:eastAsia="標楷體" w:hAnsi="標楷體" w:hint="eastAsia"/>
                <w:bCs/>
                <w:kern w:val="0"/>
                <w:sz w:val="20"/>
              </w:rPr>
              <w:t>執行數</w:t>
            </w:r>
          </w:p>
        </w:tc>
        <w:tc>
          <w:tcPr>
            <w:tcW w:w="750" w:type="dxa"/>
            <w:tcBorders>
              <w:top w:val="single" w:sz="4" w:space="0" w:color="auto"/>
              <w:left w:val="nil"/>
              <w:bottom w:val="single" w:sz="4" w:space="0" w:color="auto"/>
              <w:right w:val="single" w:sz="4" w:space="0" w:color="auto"/>
            </w:tcBorders>
            <w:shd w:val="clear" w:color="000000" w:fill="FFFFFF"/>
            <w:vAlign w:val="center"/>
          </w:tcPr>
          <w:p w:rsidR="005247BD" w:rsidRDefault="005247BD" w:rsidP="00ED6997">
            <w:pPr>
              <w:spacing w:line="280" w:lineRule="exact"/>
              <w:jc w:val="distribute"/>
              <w:rPr>
                <w:rFonts w:ascii="標楷體" w:eastAsia="標楷體" w:hAnsi="標楷體"/>
                <w:color w:val="000000"/>
                <w:sz w:val="20"/>
              </w:rPr>
            </w:pPr>
            <w:r w:rsidRPr="00E06B8B">
              <w:rPr>
                <w:rFonts w:ascii="標楷體" w:eastAsia="標楷體" w:hAnsi="標楷體" w:hint="eastAsia"/>
                <w:bCs/>
                <w:kern w:val="0"/>
                <w:sz w:val="20"/>
              </w:rPr>
              <w:t>執行率</w:t>
            </w:r>
          </w:p>
        </w:tc>
      </w:tr>
      <w:tr w:rsidR="005247BD" w:rsidRPr="00E06B8B" w:rsidTr="00ED6997">
        <w:trPr>
          <w:trHeight w:val="20"/>
        </w:trPr>
        <w:tc>
          <w:tcPr>
            <w:tcW w:w="581" w:type="dxa"/>
            <w:tcBorders>
              <w:top w:val="nil"/>
              <w:left w:val="single" w:sz="4" w:space="0" w:color="000000"/>
              <w:bottom w:val="single" w:sz="4" w:space="0" w:color="000000"/>
              <w:right w:val="single" w:sz="4" w:space="0" w:color="000000"/>
            </w:tcBorders>
            <w:vAlign w:val="center"/>
          </w:tcPr>
          <w:p w:rsidR="005247BD" w:rsidRPr="00E06B8B" w:rsidRDefault="005247BD" w:rsidP="005247BD">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E06B8B">
              <w:rPr>
                <w:rFonts w:ascii="標楷體" w:eastAsia="標楷體" w:hAnsi="標楷體" w:cs="新細明體" w:hint="eastAsia"/>
                <w:kern w:val="0"/>
                <w:sz w:val="20"/>
              </w:rPr>
              <w:t>63</w:t>
            </w:r>
          </w:p>
        </w:tc>
        <w:tc>
          <w:tcPr>
            <w:tcW w:w="5565" w:type="dxa"/>
            <w:tcBorders>
              <w:top w:val="nil"/>
              <w:left w:val="single" w:sz="4" w:space="0" w:color="auto"/>
              <w:bottom w:val="single" w:sz="4" w:space="0" w:color="auto"/>
              <w:right w:val="single" w:sz="4" w:space="0" w:color="auto"/>
            </w:tcBorders>
            <w:shd w:val="clear" w:color="000000" w:fill="FFFFFF"/>
            <w:vAlign w:val="center"/>
          </w:tcPr>
          <w:p w:rsidR="005247BD" w:rsidRPr="00BF3244" w:rsidRDefault="005247BD" w:rsidP="005247BD">
            <w:pPr>
              <w:spacing w:line="280" w:lineRule="exact"/>
              <w:jc w:val="both"/>
              <w:rPr>
                <w:rFonts w:ascii="標楷體" w:eastAsia="標楷體" w:hAnsi="標楷體"/>
                <w:color w:val="000000"/>
                <w:kern w:val="0"/>
                <w:sz w:val="20"/>
              </w:rPr>
            </w:pPr>
            <w:r>
              <w:rPr>
                <w:rFonts w:ascii="標楷體" w:eastAsia="標楷體" w:hAnsi="標楷體" w:hint="eastAsia"/>
                <w:color w:val="000000"/>
                <w:sz w:val="20"/>
              </w:rPr>
              <w:t>屏東菸葉廠再造歷史現場計畫（</w:t>
            </w:r>
            <w:proofErr w:type="gramStart"/>
            <w:r>
              <w:rPr>
                <w:rFonts w:ascii="標楷體" w:eastAsia="標楷體" w:hAnsi="標楷體" w:hint="eastAsia"/>
                <w:color w:val="000000"/>
                <w:sz w:val="20"/>
              </w:rPr>
              <w:t>一期統</w:t>
            </w:r>
            <w:proofErr w:type="gramEnd"/>
            <w:r>
              <w:rPr>
                <w:rFonts w:ascii="標楷體" w:eastAsia="標楷體" w:hAnsi="標楷體" w:hint="eastAsia"/>
                <w:color w:val="000000"/>
                <w:sz w:val="20"/>
              </w:rPr>
              <w:t>包工程）</w:t>
            </w:r>
          </w:p>
        </w:tc>
        <w:tc>
          <w:tcPr>
            <w:tcW w:w="1120"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66,055 </w:t>
            </w:r>
          </w:p>
        </w:tc>
        <w:tc>
          <w:tcPr>
            <w:tcW w:w="964"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66,055 </w:t>
            </w:r>
          </w:p>
        </w:tc>
        <w:tc>
          <w:tcPr>
            <w:tcW w:w="965"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64,932 </w:t>
            </w:r>
          </w:p>
        </w:tc>
        <w:tc>
          <w:tcPr>
            <w:tcW w:w="750"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Pr>
                <w:rFonts w:ascii="標楷體" w:eastAsia="標楷體" w:hAnsi="標楷體" w:hint="eastAsia"/>
                <w:color w:val="000000"/>
                <w:sz w:val="20"/>
              </w:rPr>
              <w:t>98.30</w:t>
            </w:r>
          </w:p>
        </w:tc>
      </w:tr>
      <w:tr w:rsidR="005247BD" w:rsidRPr="00E06B8B" w:rsidTr="00ED6997">
        <w:trPr>
          <w:trHeight w:val="20"/>
        </w:trPr>
        <w:tc>
          <w:tcPr>
            <w:tcW w:w="581" w:type="dxa"/>
            <w:tcBorders>
              <w:top w:val="nil"/>
              <w:left w:val="single" w:sz="4" w:space="0" w:color="000000"/>
              <w:bottom w:val="single" w:sz="4" w:space="0" w:color="000000"/>
              <w:right w:val="single" w:sz="4" w:space="0" w:color="000000"/>
            </w:tcBorders>
            <w:vAlign w:val="center"/>
          </w:tcPr>
          <w:p w:rsidR="005247BD" w:rsidRPr="00E06B8B" w:rsidRDefault="005247BD" w:rsidP="005247BD">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E06B8B">
              <w:rPr>
                <w:rFonts w:ascii="標楷體" w:eastAsia="標楷體" w:hAnsi="標楷體" w:cs="新細明體" w:hint="eastAsia"/>
                <w:kern w:val="0"/>
                <w:sz w:val="20"/>
              </w:rPr>
              <w:t>64</w:t>
            </w:r>
          </w:p>
        </w:tc>
        <w:tc>
          <w:tcPr>
            <w:tcW w:w="5565" w:type="dxa"/>
            <w:tcBorders>
              <w:top w:val="nil"/>
              <w:left w:val="single" w:sz="4" w:space="0" w:color="auto"/>
              <w:bottom w:val="single" w:sz="4" w:space="0" w:color="auto"/>
              <w:right w:val="single" w:sz="4" w:space="0" w:color="auto"/>
            </w:tcBorders>
            <w:shd w:val="clear" w:color="000000" w:fill="FFFFFF"/>
            <w:vAlign w:val="center"/>
          </w:tcPr>
          <w:p w:rsidR="005247BD" w:rsidRPr="00BF3244" w:rsidRDefault="005247BD" w:rsidP="005247BD">
            <w:pPr>
              <w:spacing w:line="280" w:lineRule="exact"/>
              <w:jc w:val="both"/>
              <w:rPr>
                <w:rFonts w:ascii="標楷體" w:eastAsia="標楷體" w:hAnsi="標楷體"/>
                <w:color w:val="000000"/>
                <w:kern w:val="0"/>
                <w:sz w:val="20"/>
              </w:rPr>
            </w:pPr>
            <w:r>
              <w:rPr>
                <w:rFonts w:ascii="標楷體" w:eastAsia="標楷體" w:hAnsi="標楷體" w:hint="eastAsia"/>
                <w:color w:val="000000"/>
                <w:sz w:val="20"/>
              </w:rPr>
              <w:t>屏東菸葉廠再造歷史現場計畫（</w:t>
            </w:r>
            <w:proofErr w:type="gramStart"/>
            <w:r>
              <w:rPr>
                <w:rFonts w:ascii="標楷體" w:eastAsia="標楷體" w:hAnsi="標楷體" w:hint="eastAsia"/>
                <w:color w:val="000000"/>
                <w:sz w:val="20"/>
              </w:rPr>
              <w:t>二期統</w:t>
            </w:r>
            <w:proofErr w:type="gramEnd"/>
            <w:r>
              <w:rPr>
                <w:rFonts w:ascii="標楷體" w:eastAsia="標楷體" w:hAnsi="標楷體" w:hint="eastAsia"/>
                <w:color w:val="000000"/>
                <w:sz w:val="20"/>
              </w:rPr>
              <w:t>包工程）</w:t>
            </w:r>
          </w:p>
        </w:tc>
        <w:tc>
          <w:tcPr>
            <w:tcW w:w="1120"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95,719 </w:t>
            </w:r>
          </w:p>
        </w:tc>
        <w:tc>
          <w:tcPr>
            <w:tcW w:w="964"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95,719 </w:t>
            </w:r>
          </w:p>
        </w:tc>
        <w:tc>
          <w:tcPr>
            <w:tcW w:w="965"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91,153 </w:t>
            </w:r>
          </w:p>
        </w:tc>
        <w:tc>
          <w:tcPr>
            <w:tcW w:w="750"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Pr>
                <w:rFonts w:ascii="標楷體" w:eastAsia="標楷體" w:hAnsi="標楷體" w:hint="eastAsia"/>
                <w:color w:val="000000"/>
                <w:sz w:val="20"/>
              </w:rPr>
              <w:t>95.23</w:t>
            </w:r>
          </w:p>
        </w:tc>
      </w:tr>
      <w:tr w:rsidR="005247BD" w:rsidRPr="00E06B8B" w:rsidTr="00ED6997">
        <w:trPr>
          <w:trHeight w:val="20"/>
        </w:trPr>
        <w:tc>
          <w:tcPr>
            <w:tcW w:w="581" w:type="dxa"/>
            <w:tcBorders>
              <w:top w:val="nil"/>
              <w:left w:val="single" w:sz="4" w:space="0" w:color="000000"/>
              <w:bottom w:val="single" w:sz="4" w:space="0" w:color="000000"/>
              <w:right w:val="single" w:sz="4" w:space="0" w:color="000000"/>
            </w:tcBorders>
            <w:vAlign w:val="center"/>
          </w:tcPr>
          <w:p w:rsidR="005247BD" w:rsidRPr="00E06B8B" w:rsidRDefault="005247BD" w:rsidP="005247BD">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E06B8B">
              <w:rPr>
                <w:rFonts w:ascii="標楷體" w:eastAsia="標楷體" w:hAnsi="標楷體" w:cs="新細明體" w:hint="eastAsia"/>
                <w:kern w:val="0"/>
                <w:sz w:val="20"/>
              </w:rPr>
              <w:t>65</w:t>
            </w:r>
          </w:p>
        </w:tc>
        <w:tc>
          <w:tcPr>
            <w:tcW w:w="5565" w:type="dxa"/>
            <w:tcBorders>
              <w:top w:val="nil"/>
              <w:left w:val="single" w:sz="4" w:space="0" w:color="auto"/>
              <w:bottom w:val="single" w:sz="4" w:space="0" w:color="auto"/>
              <w:right w:val="single" w:sz="4" w:space="0" w:color="auto"/>
            </w:tcBorders>
            <w:shd w:val="clear" w:color="000000" w:fill="FFFFFF"/>
            <w:vAlign w:val="center"/>
          </w:tcPr>
          <w:p w:rsidR="005247BD" w:rsidRPr="00BF3244" w:rsidRDefault="005247BD" w:rsidP="005247BD">
            <w:pPr>
              <w:spacing w:line="280" w:lineRule="exact"/>
              <w:jc w:val="both"/>
              <w:rPr>
                <w:rFonts w:ascii="標楷體" w:eastAsia="標楷體" w:hAnsi="標楷體"/>
                <w:color w:val="000000"/>
                <w:kern w:val="0"/>
                <w:sz w:val="20"/>
              </w:rPr>
            </w:pPr>
            <w:r>
              <w:rPr>
                <w:rFonts w:ascii="標楷體" w:eastAsia="標楷體" w:hAnsi="標楷體" w:hint="eastAsia"/>
                <w:color w:val="000000"/>
                <w:sz w:val="20"/>
              </w:rPr>
              <w:t>屏東藝術館專業展演劇場升級整建工程</w:t>
            </w:r>
          </w:p>
        </w:tc>
        <w:tc>
          <w:tcPr>
            <w:tcW w:w="1120"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108,112 </w:t>
            </w:r>
          </w:p>
        </w:tc>
        <w:tc>
          <w:tcPr>
            <w:tcW w:w="964"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108,112 </w:t>
            </w:r>
          </w:p>
        </w:tc>
        <w:tc>
          <w:tcPr>
            <w:tcW w:w="965"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11,508 </w:t>
            </w:r>
          </w:p>
        </w:tc>
        <w:tc>
          <w:tcPr>
            <w:tcW w:w="750"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Pr>
                <w:rFonts w:ascii="標楷體" w:eastAsia="標楷體" w:hAnsi="標楷體" w:hint="eastAsia"/>
                <w:color w:val="000000"/>
                <w:sz w:val="20"/>
              </w:rPr>
              <w:t>10.64</w:t>
            </w:r>
          </w:p>
        </w:tc>
      </w:tr>
      <w:tr w:rsidR="005247BD" w:rsidRPr="00E06B8B" w:rsidTr="00ED6997">
        <w:trPr>
          <w:trHeight w:val="20"/>
        </w:trPr>
        <w:tc>
          <w:tcPr>
            <w:tcW w:w="581" w:type="dxa"/>
            <w:tcBorders>
              <w:top w:val="nil"/>
              <w:left w:val="single" w:sz="4" w:space="0" w:color="000000"/>
              <w:bottom w:val="single" w:sz="4" w:space="0" w:color="000000"/>
              <w:right w:val="single" w:sz="4" w:space="0" w:color="000000"/>
            </w:tcBorders>
            <w:vAlign w:val="center"/>
          </w:tcPr>
          <w:p w:rsidR="005247BD" w:rsidRPr="00E06B8B" w:rsidRDefault="005247BD" w:rsidP="005247BD">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E06B8B">
              <w:rPr>
                <w:rFonts w:ascii="標楷體" w:eastAsia="標楷體" w:hAnsi="標楷體" w:cs="新細明體" w:hint="eastAsia"/>
                <w:kern w:val="0"/>
                <w:sz w:val="20"/>
              </w:rPr>
              <w:t>66</w:t>
            </w:r>
          </w:p>
        </w:tc>
        <w:tc>
          <w:tcPr>
            <w:tcW w:w="5565" w:type="dxa"/>
            <w:tcBorders>
              <w:top w:val="nil"/>
              <w:left w:val="single" w:sz="4" w:space="0" w:color="auto"/>
              <w:bottom w:val="single" w:sz="4" w:space="0" w:color="auto"/>
              <w:right w:val="single" w:sz="4" w:space="0" w:color="auto"/>
            </w:tcBorders>
            <w:shd w:val="clear" w:color="000000" w:fill="FFFFFF"/>
            <w:vAlign w:val="center"/>
          </w:tcPr>
          <w:p w:rsidR="005247BD" w:rsidRPr="00BF3244" w:rsidRDefault="005247BD" w:rsidP="005247BD">
            <w:pPr>
              <w:spacing w:line="280" w:lineRule="exact"/>
              <w:jc w:val="both"/>
              <w:rPr>
                <w:rFonts w:ascii="標楷體" w:eastAsia="標楷體" w:hAnsi="標楷體"/>
                <w:color w:val="000000"/>
                <w:kern w:val="0"/>
                <w:sz w:val="20"/>
              </w:rPr>
            </w:pPr>
            <w:r>
              <w:rPr>
                <w:rFonts w:ascii="標楷體" w:eastAsia="標楷體" w:hAnsi="標楷體" w:hint="eastAsia"/>
                <w:color w:val="000000"/>
                <w:sz w:val="20"/>
              </w:rPr>
              <w:t>屏東菸葉廠再造歷史現場計畫（</w:t>
            </w:r>
            <w:proofErr w:type="gramStart"/>
            <w:r>
              <w:rPr>
                <w:rFonts w:ascii="標楷體" w:eastAsia="標楷體" w:hAnsi="標楷體" w:hint="eastAsia"/>
                <w:color w:val="000000"/>
                <w:sz w:val="20"/>
              </w:rPr>
              <w:t>三期統</w:t>
            </w:r>
            <w:proofErr w:type="gramEnd"/>
            <w:r>
              <w:rPr>
                <w:rFonts w:ascii="標楷體" w:eastAsia="標楷體" w:hAnsi="標楷體" w:hint="eastAsia"/>
                <w:color w:val="000000"/>
                <w:sz w:val="20"/>
              </w:rPr>
              <w:t>包工程）</w:t>
            </w:r>
          </w:p>
        </w:tc>
        <w:tc>
          <w:tcPr>
            <w:tcW w:w="1120"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87,330 </w:t>
            </w:r>
          </w:p>
        </w:tc>
        <w:tc>
          <w:tcPr>
            <w:tcW w:w="964"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87,330 </w:t>
            </w:r>
          </w:p>
        </w:tc>
        <w:tc>
          <w:tcPr>
            <w:tcW w:w="965"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29,363 </w:t>
            </w:r>
          </w:p>
        </w:tc>
        <w:tc>
          <w:tcPr>
            <w:tcW w:w="750"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Pr>
                <w:rFonts w:ascii="標楷體" w:eastAsia="標楷體" w:hAnsi="標楷體" w:hint="eastAsia"/>
                <w:color w:val="000000"/>
                <w:sz w:val="20"/>
              </w:rPr>
              <w:t>33.62</w:t>
            </w:r>
          </w:p>
        </w:tc>
      </w:tr>
      <w:tr w:rsidR="005247BD" w:rsidRPr="00E06B8B" w:rsidTr="00ED6997">
        <w:trPr>
          <w:trHeight w:val="20"/>
        </w:trPr>
        <w:tc>
          <w:tcPr>
            <w:tcW w:w="581" w:type="dxa"/>
            <w:tcBorders>
              <w:top w:val="nil"/>
              <w:left w:val="single" w:sz="4" w:space="0" w:color="000000"/>
              <w:bottom w:val="single" w:sz="4" w:space="0" w:color="000000"/>
              <w:right w:val="single" w:sz="4" w:space="0" w:color="000000"/>
            </w:tcBorders>
            <w:vAlign w:val="center"/>
          </w:tcPr>
          <w:p w:rsidR="005247BD" w:rsidRPr="00E06B8B" w:rsidRDefault="005247BD" w:rsidP="005247BD">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E06B8B">
              <w:rPr>
                <w:rFonts w:ascii="標楷體" w:eastAsia="標楷體" w:hAnsi="標楷體" w:cs="新細明體" w:hint="eastAsia"/>
                <w:kern w:val="0"/>
                <w:sz w:val="20"/>
              </w:rPr>
              <w:t>67</w:t>
            </w:r>
          </w:p>
        </w:tc>
        <w:tc>
          <w:tcPr>
            <w:tcW w:w="5565" w:type="dxa"/>
            <w:tcBorders>
              <w:top w:val="nil"/>
              <w:left w:val="single" w:sz="4" w:space="0" w:color="auto"/>
              <w:bottom w:val="single" w:sz="4" w:space="0" w:color="auto"/>
              <w:right w:val="single" w:sz="4" w:space="0" w:color="auto"/>
            </w:tcBorders>
            <w:shd w:val="clear" w:color="000000" w:fill="FFFFFF"/>
            <w:vAlign w:val="center"/>
          </w:tcPr>
          <w:p w:rsidR="005247BD" w:rsidRPr="00BF3244" w:rsidRDefault="005247BD" w:rsidP="005247BD">
            <w:pPr>
              <w:spacing w:line="280" w:lineRule="exact"/>
              <w:jc w:val="both"/>
              <w:rPr>
                <w:rFonts w:ascii="標楷體" w:eastAsia="標楷體" w:hAnsi="標楷體"/>
                <w:color w:val="000000"/>
                <w:kern w:val="0"/>
                <w:sz w:val="20"/>
              </w:rPr>
            </w:pPr>
            <w:r>
              <w:rPr>
                <w:rFonts w:ascii="標楷體" w:eastAsia="標楷體" w:hAnsi="標楷體" w:hint="eastAsia"/>
                <w:color w:val="000000"/>
                <w:sz w:val="20"/>
              </w:rPr>
              <w:t>屏東縣萬</w:t>
            </w:r>
            <w:proofErr w:type="gramStart"/>
            <w:r>
              <w:rPr>
                <w:rFonts w:ascii="標楷體" w:eastAsia="標楷體" w:hAnsi="標楷體" w:hint="eastAsia"/>
                <w:color w:val="000000"/>
                <w:sz w:val="20"/>
              </w:rPr>
              <w:t>金至林邊糖鐵</w:t>
            </w:r>
            <w:proofErr w:type="gramEnd"/>
            <w:r>
              <w:rPr>
                <w:rFonts w:ascii="標楷體" w:eastAsia="標楷體" w:hAnsi="標楷體" w:hint="eastAsia"/>
                <w:color w:val="000000"/>
                <w:sz w:val="20"/>
              </w:rPr>
              <w:t>自行車道路網先期建置工程</w:t>
            </w:r>
          </w:p>
        </w:tc>
        <w:tc>
          <w:tcPr>
            <w:tcW w:w="1120"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64,590 </w:t>
            </w:r>
          </w:p>
        </w:tc>
        <w:tc>
          <w:tcPr>
            <w:tcW w:w="964"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62,507 </w:t>
            </w:r>
          </w:p>
        </w:tc>
        <w:tc>
          <w:tcPr>
            <w:tcW w:w="965"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37,629 </w:t>
            </w:r>
          </w:p>
        </w:tc>
        <w:tc>
          <w:tcPr>
            <w:tcW w:w="750"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Pr>
                <w:rFonts w:ascii="標楷體" w:eastAsia="標楷體" w:hAnsi="標楷體" w:hint="eastAsia"/>
                <w:color w:val="000000"/>
                <w:sz w:val="20"/>
              </w:rPr>
              <w:t>60.20</w:t>
            </w:r>
          </w:p>
        </w:tc>
      </w:tr>
      <w:tr w:rsidR="005247BD" w:rsidRPr="00E06B8B" w:rsidTr="00ED6997">
        <w:trPr>
          <w:trHeight w:val="20"/>
        </w:trPr>
        <w:tc>
          <w:tcPr>
            <w:tcW w:w="581" w:type="dxa"/>
            <w:tcBorders>
              <w:top w:val="nil"/>
              <w:left w:val="single" w:sz="4" w:space="0" w:color="000000"/>
              <w:bottom w:val="single" w:sz="4" w:space="0" w:color="000000"/>
              <w:right w:val="single" w:sz="4" w:space="0" w:color="000000"/>
            </w:tcBorders>
            <w:vAlign w:val="center"/>
          </w:tcPr>
          <w:p w:rsidR="005247BD" w:rsidRPr="00E06B8B" w:rsidRDefault="005247BD" w:rsidP="005247BD">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E06B8B">
              <w:rPr>
                <w:rFonts w:ascii="標楷體" w:eastAsia="標楷體" w:hAnsi="標楷體" w:cs="新細明體" w:hint="eastAsia"/>
                <w:kern w:val="0"/>
                <w:sz w:val="20"/>
              </w:rPr>
              <w:t>68</w:t>
            </w:r>
          </w:p>
        </w:tc>
        <w:tc>
          <w:tcPr>
            <w:tcW w:w="5565" w:type="dxa"/>
            <w:tcBorders>
              <w:top w:val="nil"/>
              <w:left w:val="single" w:sz="4" w:space="0" w:color="auto"/>
              <w:bottom w:val="single" w:sz="4" w:space="0" w:color="auto"/>
              <w:right w:val="single" w:sz="4" w:space="0" w:color="auto"/>
            </w:tcBorders>
            <w:shd w:val="clear" w:color="000000" w:fill="FFFFFF"/>
            <w:vAlign w:val="center"/>
          </w:tcPr>
          <w:p w:rsidR="005247BD" w:rsidRPr="00BF3244" w:rsidRDefault="005247BD" w:rsidP="005247BD">
            <w:pPr>
              <w:spacing w:line="280" w:lineRule="exact"/>
              <w:jc w:val="both"/>
              <w:rPr>
                <w:rFonts w:ascii="標楷體" w:eastAsia="標楷體" w:hAnsi="標楷體"/>
                <w:color w:val="000000"/>
                <w:kern w:val="0"/>
                <w:sz w:val="20"/>
              </w:rPr>
            </w:pPr>
            <w:r>
              <w:rPr>
                <w:rFonts w:ascii="標楷體" w:eastAsia="標楷體" w:hAnsi="標楷體" w:hint="eastAsia"/>
                <w:color w:val="000000"/>
                <w:sz w:val="20"/>
              </w:rPr>
              <w:t>水門轉運站停車場附設轉運（內埔鄉）</w:t>
            </w:r>
          </w:p>
        </w:tc>
        <w:tc>
          <w:tcPr>
            <w:tcW w:w="1120"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60,240 </w:t>
            </w:r>
          </w:p>
        </w:tc>
        <w:tc>
          <w:tcPr>
            <w:tcW w:w="964"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60,240 </w:t>
            </w:r>
          </w:p>
        </w:tc>
        <w:tc>
          <w:tcPr>
            <w:tcW w:w="965"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42,168 </w:t>
            </w:r>
          </w:p>
        </w:tc>
        <w:tc>
          <w:tcPr>
            <w:tcW w:w="750"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Pr>
                <w:rFonts w:ascii="標楷體" w:eastAsia="標楷體" w:hAnsi="標楷體" w:hint="eastAsia"/>
                <w:color w:val="000000"/>
                <w:sz w:val="20"/>
              </w:rPr>
              <w:t>70.00</w:t>
            </w:r>
          </w:p>
        </w:tc>
      </w:tr>
      <w:tr w:rsidR="005247BD" w:rsidRPr="00E06B8B" w:rsidTr="00ED6997">
        <w:trPr>
          <w:trHeight w:val="20"/>
        </w:trPr>
        <w:tc>
          <w:tcPr>
            <w:tcW w:w="581" w:type="dxa"/>
            <w:tcBorders>
              <w:top w:val="nil"/>
              <w:left w:val="single" w:sz="4" w:space="0" w:color="000000"/>
              <w:bottom w:val="single" w:sz="4" w:space="0" w:color="000000"/>
              <w:right w:val="single" w:sz="4" w:space="0" w:color="000000"/>
            </w:tcBorders>
            <w:vAlign w:val="center"/>
          </w:tcPr>
          <w:p w:rsidR="005247BD" w:rsidRPr="00E06B8B" w:rsidRDefault="005247BD" w:rsidP="005247BD">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E06B8B">
              <w:rPr>
                <w:rFonts w:ascii="標楷體" w:eastAsia="標楷體" w:hAnsi="標楷體" w:cs="新細明體" w:hint="eastAsia"/>
                <w:kern w:val="0"/>
                <w:sz w:val="20"/>
              </w:rPr>
              <w:t>69</w:t>
            </w:r>
          </w:p>
        </w:tc>
        <w:tc>
          <w:tcPr>
            <w:tcW w:w="5565" w:type="dxa"/>
            <w:tcBorders>
              <w:top w:val="nil"/>
              <w:left w:val="single" w:sz="4" w:space="0" w:color="auto"/>
              <w:bottom w:val="single" w:sz="4" w:space="0" w:color="auto"/>
              <w:right w:val="single" w:sz="4" w:space="0" w:color="auto"/>
            </w:tcBorders>
            <w:shd w:val="clear" w:color="000000" w:fill="FFFFFF"/>
            <w:vAlign w:val="center"/>
          </w:tcPr>
          <w:p w:rsidR="005247BD" w:rsidRPr="00BF3244" w:rsidRDefault="005247BD" w:rsidP="005247BD">
            <w:pPr>
              <w:spacing w:line="280" w:lineRule="exact"/>
              <w:jc w:val="both"/>
              <w:rPr>
                <w:rFonts w:ascii="標楷體" w:eastAsia="標楷體" w:hAnsi="標楷體"/>
                <w:color w:val="000000"/>
                <w:kern w:val="0"/>
                <w:sz w:val="20"/>
              </w:rPr>
            </w:pPr>
            <w:r>
              <w:rPr>
                <w:rFonts w:ascii="標楷體" w:eastAsia="標楷體" w:hAnsi="標楷體" w:hint="eastAsia"/>
                <w:color w:val="000000"/>
                <w:sz w:val="20"/>
              </w:rPr>
              <w:t>舊酒廠立體停車場統包工程</w:t>
            </w:r>
          </w:p>
        </w:tc>
        <w:tc>
          <w:tcPr>
            <w:tcW w:w="1120"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534,495 </w:t>
            </w:r>
          </w:p>
        </w:tc>
        <w:tc>
          <w:tcPr>
            <w:tcW w:w="964"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337,825 </w:t>
            </w:r>
          </w:p>
        </w:tc>
        <w:tc>
          <w:tcPr>
            <w:tcW w:w="965"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4,736 </w:t>
            </w:r>
          </w:p>
        </w:tc>
        <w:tc>
          <w:tcPr>
            <w:tcW w:w="750"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Pr>
                <w:rFonts w:ascii="標楷體" w:eastAsia="標楷體" w:hAnsi="標楷體" w:hint="eastAsia"/>
                <w:color w:val="000000"/>
                <w:sz w:val="20"/>
              </w:rPr>
              <w:t>1.40</w:t>
            </w:r>
          </w:p>
        </w:tc>
      </w:tr>
      <w:tr w:rsidR="005247BD" w:rsidRPr="00E06B8B" w:rsidTr="00ED6997">
        <w:trPr>
          <w:trHeight w:val="20"/>
        </w:trPr>
        <w:tc>
          <w:tcPr>
            <w:tcW w:w="581" w:type="dxa"/>
            <w:tcBorders>
              <w:top w:val="nil"/>
              <w:left w:val="single" w:sz="4" w:space="0" w:color="000000"/>
              <w:bottom w:val="single" w:sz="4" w:space="0" w:color="000000"/>
              <w:right w:val="single" w:sz="4" w:space="0" w:color="000000"/>
            </w:tcBorders>
            <w:vAlign w:val="center"/>
          </w:tcPr>
          <w:p w:rsidR="005247BD" w:rsidRPr="00E06B8B" w:rsidRDefault="005247BD" w:rsidP="005247BD">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Pr>
                <w:rFonts w:ascii="標楷體" w:eastAsia="標楷體" w:hAnsi="標楷體" w:cs="新細明體" w:hint="eastAsia"/>
                <w:kern w:val="0"/>
                <w:sz w:val="20"/>
              </w:rPr>
              <w:t>7</w:t>
            </w:r>
            <w:r>
              <w:rPr>
                <w:rFonts w:ascii="標楷體" w:eastAsia="標楷體" w:hAnsi="標楷體" w:cs="新細明體"/>
                <w:kern w:val="0"/>
                <w:sz w:val="20"/>
              </w:rPr>
              <w:t>0</w:t>
            </w:r>
          </w:p>
        </w:tc>
        <w:tc>
          <w:tcPr>
            <w:tcW w:w="5565" w:type="dxa"/>
            <w:tcBorders>
              <w:top w:val="nil"/>
              <w:left w:val="single" w:sz="4" w:space="0" w:color="auto"/>
              <w:bottom w:val="single" w:sz="4" w:space="0" w:color="auto"/>
              <w:right w:val="single" w:sz="4" w:space="0" w:color="auto"/>
            </w:tcBorders>
            <w:shd w:val="clear" w:color="000000" w:fill="FFFFFF"/>
            <w:vAlign w:val="center"/>
          </w:tcPr>
          <w:p w:rsidR="005247BD" w:rsidRPr="00BF3244" w:rsidRDefault="005247BD" w:rsidP="005247BD">
            <w:pPr>
              <w:spacing w:line="280" w:lineRule="exact"/>
              <w:jc w:val="both"/>
              <w:rPr>
                <w:rFonts w:ascii="標楷體" w:eastAsia="標楷體" w:hAnsi="標楷體"/>
                <w:color w:val="000000"/>
                <w:kern w:val="0"/>
                <w:sz w:val="20"/>
              </w:rPr>
            </w:pPr>
            <w:r>
              <w:rPr>
                <w:rFonts w:ascii="標楷體" w:eastAsia="標楷體" w:hAnsi="標楷體" w:hint="eastAsia"/>
                <w:color w:val="000000"/>
                <w:sz w:val="20"/>
              </w:rPr>
              <w:t>落山風風景特定區車城水岸及環境營造計畫統包工程</w:t>
            </w:r>
          </w:p>
        </w:tc>
        <w:tc>
          <w:tcPr>
            <w:tcW w:w="1120"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56,447 </w:t>
            </w:r>
          </w:p>
        </w:tc>
        <w:tc>
          <w:tcPr>
            <w:tcW w:w="964"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56,447 </w:t>
            </w:r>
          </w:p>
        </w:tc>
        <w:tc>
          <w:tcPr>
            <w:tcW w:w="965"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1,835 </w:t>
            </w:r>
          </w:p>
        </w:tc>
        <w:tc>
          <w:tcPr>
            <w:tcW w:w="750"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Pr>
                <w:rFonts w:ascii="標楷體" w:eastAsia="標楷體" w:hAnsi="標楷體" w:hint="eastAsia"/>
                <w:color w:val="000000"/>
                <w:sz w:val="20"/>
              </w:rPr>
              <w:t>3.25</w:t>
            </w:r>
          </w:p>
        </w:tc>
      </w:tr>
      <w:tr w:rsidR="005247BD" w:rsidRPr="00E06B8B" w:rsidTr="00ED6997">
        <w:trPr>
          <w:trHeight w:val="20"/>
        </w:trPr>
        <w:tc>
          <w:tcPr>
            <w:tcW w:w="581" w:type="dxa"/>
            <w:tcBorders>
              <w:top w:val="nil"/>
              <w:left w:val="single" w:sz="4" w:space="0" w:color="000000"/>
              <w:bottom w:val="single" w:sz="4" w:space="0" w:color="000000"/>
              <w:right w:val="single" w:sz="4" w:space="0" w:color="000000"/>
            </w:tcBorders>
            <w:vAlign w:val="center"/>
          </w:tcPr>
          <w:p w:rsidR="005247BD" w:rsidRPr="00E06B8B" w:rsidRDefault="005247BD" w:rsidP="005247BD">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Pr>
                <w:rFonts w:ascii="標楷體" w:eastAsia="標楷體" w:hAnsi="標楷體" w:cs="新細明體" w:hint="eastAsia"/>
                <w:kern w:val="0"/>
                <w:sz w:val="20"/>
              </w:rPr>
              <w:t>7</w:t>
            </w:r>
            <w:r>
              <w:rPr>
                <w:rFonts w:ascii="標楷體" w:eastAsia="標楷體" w:hAnsi="標楷體" w:cs="新細明體"/>
                <w:kern w:val="0"/>
                <w:sz w:val="20"/>
              </w:rPr>
              <w:t>1</w:t>
            </w:r>
          </w:p>
        </w:tc>
        <w:tc>
          <w:tcPr>
            <w:tcW w:w="5565" w:type="dxa"/>
            <w:tcBorders>
              <w:top w:val="nil"/>
              <w:left w:val="single" w:sz="4" w:space="0" w:color="auto"/>
              <w:bottom w:val="single" w:sz="4" w:space="0" w:color="auto"/>
              <w:right w:val="single" w:sz="4" w:space="0" w:color="auto"/>
            </w:tcBorders>
            <w:shd w:val="clear" w:color="000000" w:fill="FFFFFF"/>
            <w:vAlign w:val="center"/>
          </w:tcPr>
          <w:p w:rsidR="005247BD" w:rsidRPr="00BF3244" w:rsidRDefault="005247BD" w:rsidP="005247BD">
            <w:pPr>
              <w:spacing w:line="280" w:lineRule="exact"/>
              <w:jc w:val="both"/>
              <w:rPr>
                <w:rFonts w:ascii="標楷體" w:eastAsia="標楷體" w:hAnsi="標楷體"/>
                <w:color w:val="000000"/>
                <w:kern w:val="0"/>
                <w:sz w:val="20"/>
              </w:rPr>
            </w:pPr>
            <w:r>
              <w:rPr>
                <w:rFonts w:ascii="標楷體" w:eastAsia="標楷體" w:hAnsi="標楷體" w:hint="eastAsia"/>
                <w:color w:val="000000"/>
                <w:sz w:val="20"/>
              </w:rPr>
              <w:t>屏東公園立體停車場統包工程</w:t>
            </w:r>
          </w:p>
        </w:tc>
        <w:tc>
          <w:tcPr>
            <w:tcW w:w="1120"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524,759 </w:t>
            </w:r>
          </w:p>
        </w:tc>
        <w:tc>
          <w:tcPr>
            <w:tcW w:w="964"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524,759 </w:t>
            </w:r>
          </w:p>
        </w:tc>
        <w:tc>
          <w:tcPr>
            <w:tcW w:w="965"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w:t>
            </w:r>
            <w:r w:rsidRPr="00E06B8B">
              <w:rPr>
                <w:rFonts w:ascii="標楷體" w:eastAsia="標楷體" w:hAnsi="標楷體" w:hint="eastAsia"/>
                <w:sz w:val="20"/>
              </w:rPr>
              <w:t>－</w:t>
            </w:r>
            <w:r>
              <w:rPr>
                <w:rFonts w:ascii="標楷體" w:eastAsia="標楷體" w:hAnsi="標楷體" w:hint="eastAsia"/>
                <w:color w:val="000000"/>
                <w:sz w:val="20"/>
              </w:rPr>
              <w:t xml:space="preserve"> </w:t>
            </w:r>
          </w:p>
        </w:tc>
        <w:tc>
          <w:tcPr>
            <w:tcW w:w="750"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sidRPr="00E06B8B">
              <w:rPr>
                <w:rFonts w:ascii="標楷體" w:eastAsia="標楷體" w:hAnsi="標楷體" w:hint="eastAsia"/>
                <w:sz w:val="20"/>
              </w:rPr>
              <w:t>－</w:t>
            </w:r>
          </w:p>
        </w:tc>
      </w:tr>
      <w:tr w:rsidR="005247BD" w:rsidRPr="00E06B8B" w:rsidTr="00ED6997">
        <w:trPr>
          <w:trHeight w:val="20"/>
        </w:trPr>
        <w:tc>
          <w:tcPr>
            <w:tcW w:w="581" w:type="dxa"/>
            <w:tcBorders>
              <w:top w:val="nil"/>
              <w:left w:val="single" w:sz="4" w:space="0" w:color="000000"/>
              <w:bottom w:val="single" w:sz="4" w:space="0" w:color="000000"/>
              <w:right w:val="single" w:sz="4" w:space="0" w:color="000000"/>
            </w:tcBorders>
            <w:vAlign w:val="center"/>
          </w:tcPr>
          <w:p w:rsidR="005247BD" w:rsidRPr="00E06B8B" w:rsidRDefault="005247BD" w:rsidP="005247BD">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Pr>
                <w:rFonts w:ascii="標楷體" w:eastAsia="標楷體" w:hAnsi="標楷體" w:cs="新細明體" w:hint="eastAsia"/>
                <w:kern w:val="0"/>
                <w:sz w:val="20"/>
              </w:rPr>
              <w:t>7</w:t>
            </w:r>
            <w:r>
              <w:rPr>
                <w:rFonts w:ascii="標楷體" w:eastAsia="標楷體" w:hAnsi="標楷體" w:cs="新細明體"/>
                <w:kern w:val="0"/>
                <w:sz w:val="20"/>
              </w:rPr>
              <w:t>2</w:t>
            </w:r>
          </w:p>
        </w:tc>
        <w:tc>
          <w:tcPr>
            <w:tcW w:w="5565" w:type="dxa"/>
            <w:tcBorders>
              <w:top w:val="nil"/>
              <w:left w:val="single" w:sz="4" w:space="0" w:color="auto"/>
              <w:bottom w:val="single" w:sz="4" w:space="0" w:color="auto"/>
              <w:right w:val="single" w:sz="4" w:space="0" w:color="auto"/>
            </w:tcBorders>
            <w:shd w:val="clear" w:color="000000" w:fill="FFFFFF"/>
            <w:vAlign w:val="center"/>
          </w:tcPr>
          <w:p w:rsidR="005247BD" w:rsidRPr="00BF3244" w:rsidRDefault="005247BD" w:rsidP="005247BD">
            <w:pPr>
              <w:spacing w:line="280" w:lineRule="exact"/>
              <w:jc w:val="both"/>
              <w:rPr>
                <w:rFonts w:ascii="標楷體" w:eastAsia="標楷體" w:hAnsi="標楷體"/>
                <w:color w:val="000000"/>
                <w:kern w:val="0"/>
                <w:sz w:val="20"/>
              </w:rPr>
            </w:pPr>
            <w:r>
              <w:rPr>
                <w:rFonts w:ascii="標楷體" w:eastAsia="標楷體" w:hAnsi="標楷體" w:hint="eastAsia"/>
                <w:color w:val="000000"/>
                <w:sz w:val="20"/>
              </w:rPr>
              <w:t>屏</w:t>
            </w:r>
            <w:proofErr w:type="gramStart"/>
            <w:r>
              <w:rPr>
                <w:rFonts w:ascii="標楷體" w:eastAsia="標楷體" w:hAnsi="標楷體" w:hint="eastAsia"/>
                <w:color w:val="000000"/>
                <w:sz w:val="20"/>
              </w:rPr>
              <w:t>菸</w:t>
            </w:r>
            <w:proofErr w:type="gramEnd"/>
            <w:r>
              <w:rPr>
                <w:rFonts w:ascii="標楷體" w:eastAsia="標楷體" w:hAnsi="標楷體" w:hint="eastAsia"/>
                <w:color w:val="000000"/>
                <w:sz w:val="20"/>
              </w:rPr>
              <w:t>1936文化基地（屏東菸葉廠）立體停車場統包工程</w:t>
            </w:r>
          </w:p>
        </w:tc>
        <w:tc>
          <w:tcPr>
            <w:tcW w:w="1120"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318,447 </w:t>
            </w:r>
          </w:p>
        </w:tc>
        <w:tc>
          <w:tcPr>
            <w:tcW w:w="964"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318,447 </w:t>
            </w:r>
          </w:p>
        </w:tc>
        <w:tc>
          <w:tcPr>
            <w:tcW w:w="965"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w:t>
            </w:r>
            <w:r w:rsidRPr="00E06B8B">
              <w:rPr>
                <w:rFonts w:ascii="標楷體" w:eastAsia="標楷體" w:hAnsi="標楷體" w:hint="eastAsia"/>
                <w:sz w:val="20"/>
              </w:rPr>
              <w:t>－</w:t>
            </w:r>
            <w:r>
              <w:rPr>
                <w:rFonts w:ascii="標楷體" w:eastAsia="標楷體" w:hAnsi="標楷體" w:hint="eastAsia"/>
                <w:color w:val="000000"/>
                <w:sz w:val="20"/>
              </w:rPr>
              <w:t xml:space="preserve"> </w:t>
            </w:r>
          </w:p>
        </w:tc>
        <w:tc>
          <w:tcPr>
            <w:tcW w:w="750"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sidRPr="00E06B8B">
              <w:rPr>
                <w:rFonts w:ascii="標楷體" w:eastAsia="標楷體" w:hAnsi="標楷體" w:hint="eastAsia"/>
                <w:sz w:val="20"/>
              </w:rPr>
              <w:t>－</w:t>
            </w:r>
          </w:p>
        </w:tc>
      </w:tr>
      <w:tr w:rsidR="005247BD" w:rsidRPr="00E06B8B" w:rsidTr="00ED6997">
        <w:trPr>
          <w:trHeight w:val="20"/>
        </w:trPr>
        <w:tc>
          <w:tcPr>
            <w:tcW w:w="581" w:type="dxa"/>
            <w:tcBorders>
              <w:top w:val="nil"/>
              <w:left w:val="single" w:sz="4" w:space="0" w:color="000000"/>
              <w:bottom w:val="single" w:sz="4" w:space="0" w:color="000000"/>
              <w:right w:val="single" w:sz="4" w:space="0" w:color="000000"/>
            </w:tcBorders>
            <w:vAlign w:val="center"/>
          </w:tcPr>
          <w:p w:rsidR="005247BD" w:rsidRPr="00E06B8B" w:rsidRDefault="005247BD" w:rsidP="005247BD">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Pr>
                <w:rFonts w:ascii="標楷體" w:eastAsia="標楷體" w:hAnsi="標楷體" w:cs="新細明體" w:hint="eastAsia"/>
                <w:kern w:val="0"/>
                <w:sz w:val="20"/>
              </w:rPr>
              <w:t>7</w:t>
            </w:r>
            <w:r>
              <w:rPr>
                <w:rFonts w:ascii="標楷體" w:eastAsia="標楷體" w:hAnsi="標楷體" w:cs="新細明體"/>
                <w:kern w:val="0"/>
                <w:sz w:val="20"/>
              </w:rPr>
              <w:t>3</w:t>
            </w:r>
          </w:p>
        </w:tc>
        <w:tc>
          <w:tcPr>
            <w:tcW w:w="5565" w:type="dxa"/>
            <w:tcBorders>
              <w:top w:val="nil"/>
              <w:left w:val="single" w:sz="4" w:space="0" w:color="auto"/>
              <w:bottom w:val="single" w:sz="4" w:space="0" w:color="auto"/>
              <w:right w:val="single" w:sz="4" w:space="0" w:color="auto"/>
            </w:tcBorders>
            <w:shd w:val="clear" w:color="000000" w:fill="FFFFFF"/>
            <w:vAlign w:val="center"/>
          </w:tcPr>
          <w:p w:rsidR="005247BD" w:rsidRPr="00BF3244" w:rsidRDefault="005247BD" w:rsidP="005247BD">
            <w:pPr>
              <w:spacing w:line="280" w:lineRule="exact"/>
              <w:jc w:val="both"/>
              <w:rPr>
                <w:rFonts w:ascii="標楷體" w:eastAsia="標楷體" w:hAnsi="標楷體"/>
                <w:color w:val="000000"/>
                <w:kern w:val="0"/>
                <w:sz w:val="20"/>
              </w:rPr>
            </w:pPr>
            <w:r>
              <w:rPr>
                <w:rFonts w:ascii="標楷體" w:eastAsia="標楷體" w:hAnsi="標楷體" w:hint="eastAsia"/>
                <w:color w:val="000000"/>
                <w:sz w:val="20"/>
              </w:rPr>
              <w:t>屏東市第二路外立體停車場統包工程</w:t>
            </w:r>
          </w:p>
        </w:tc>
        <w:tc>
          <w:tcPr>
            <w:tcW w:w="1120"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219,931 </w:t>
            </w:r>
          </w:p>
        </w:tc>
        <w:tc>
          <w:tcPr>
            <w:tcW w:w="964"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153,952 </w:t>
            </w:r>
          </w:p>
        </w:tc>
        <w:tc>
          <w:tcPr>
            <w:tcW w:w="965"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2,164 </w:t>
            </w:r>
          </w:p>
        </w:tc>
        <w:tc>
          <w:tcPr>
            <w:tcW w:w="750"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Pr>
                <w:rFonts w:ascii="標楷體" w:eastAsia="標楷體" w:hAnsi="標楷體" w:hint="eastAsia"/>
                <w:color w:val="000000"/>
                <w:sz w:val="20"/>
              </w:rPr>
              <w:t>1.41</w:t>
            </w:r>
          </w:p>
        </w:tc>
      </w:tr>
      <w:tr w:rsidR="005247BD" w:rsidRPr="00E06B8B" w:rsidTr="00ED6997">
        <w:trPr>
          <w:trHeight w:val="20"/>
        </w:trPr>
        <w:tc>
          <w:tcPr>
            <w:tcW w:w="581" w:type="dxa"/>
            <w:tcBorders>
              <w:top w:val="nil"/>
              <w:left w:val="single" w:sz="4" w:space="0" w:color="000000"/>
              <w:bottom w:val="single" w:sz="4" w:space="0" w:color="000000"/>
              <w:right w:val="single" w:sz="4" w:space="0" w:color="000000"/>
            </w:tcBorders>
            <w:vAlign w:val="center"/>
          </w:tcPr>
          <w:p w:rsidR="005247BD" w:rsidRPr="00E06B8B" w:rsidRDefault="005247BD" w:rsidP="005247BD">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Pr>
                <w:rFonts w:ascii="標楷體" w:eastAsia="標楷體" w:hAnsi="標楷體" w:cs="新細明體" w:hint="eastAsia"/>
                <w:kern w:val="0"/>
                <w:sz w:val="20"/>
              </w:rPr>
              <w:t>7</w:t>
            </w:r>
            <w:r>
              <w:rPr>
                <w:rFonts w:ascii="標楷體" w:eastAsia="標楷體" w:hAnsi="標楷體" w:cs="新細明體"/>
                <w:kern w:val="0"/>
                <w:sz w:val="20"/>
              </w:rPr>
              <w:t>4</w:t>
            </w:r>
          </w:p>
        </w:tc>
        <w:tc>
          <w:tcPr>
            <w:tcW w:w="5565" w:type="dxa"/>
            <w:tcBorders>
              <w:top w:val="nil"/>
              <w:left w:val="single" w:sz="4" w:space="0" w:color="auto"/>
              <w:bottom w:val="single" w:sz="4" w:space="0" w:color="auto"/>
              <w:right w:val="single" w:sz="4" w:space="0" w:color="auto"/>
            </w:tcBorders>
            <w:shd w:val="clear" w:color="000000" w:fill="FFFFFF"/>
            <w:vAlign w:val="center"/>
          </w:tcPr>
          <w:p w:rsidR="005247BD" w:rsidRPr="00BF3244" w:rsidRDefault="005247BD" w:rsidP="005247BD">
            <w:pPr>
              <w:spacing w:line="280" w:lineRule="exact"/>
              <w:jc w:val="both"/>
              <w:rPr>
                <w:rFonts w:ascii="標楷體" w:eastAsia="標楷體" w:hAnsi="標楷體"/>
                <w:color w:val="000000"/>
                <w:kern w:val="0"/>
                <w:sz w:val="20"/>
              </w:rPr>
            </w:pPr>
            <w:r>
              <w:rPr>
                <w:rFonts w:ascii="標楷體" w:eastAsia="標楷體" w:hAnsi="標楷體" w:hint="eastAsia"/>
                <w:color w:val="000000"/>
                <w:sz w:val="20"/>
              </w:rPr>
              <w:t>恆春鎮公所東側立體停車場統包工程</w:t>
            </w:r>
          </w:p>
        </w:tc>
        <w:tc>
          <w:tcPr>
            <w:tcW w:w="1120"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345,398 </w:t>
            </w:r>
          </w:p>
        </w:tc>
        <w:tc>
          <w:tcPr>
            <w:tcW w:w="964"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241,779 </w:t>
            </w:r>
          </w:p>
        </w:tc>
        <w:tc>
          <w:tcPr>
            <w:tcW w:w="965"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w:t>
            </w:r>
            <w:r w:rsidRPr="00E06B8B">
              <w:rPr>
                <w:rFonts w:ascii="標楷體" w:eastAsia="標楷體" w:hAnsi="標楷體" w:hint="eastAsia"/>
                <w:sz w:val="20"/>
              </w:rPr>
              <w:t>－</w:t>
            </w:r>
            <w:r>
              <w:rPr>
                <w:rFonts w:ascii="標楷體" w:eastAsia="標楷體" w:hAnsi="標楷體" w:hint="eastAsia"/>
                <w:color w:val="000000"/>
                <w:sz w:val="20"/>
              </w:rPr>
              <w:t xml:space="preserve"> </w:t>
            </w:r>
          </w:p>
        </w:tc>
        <w:tc>
          <w:tcPr>
            <w:tcW w:w="750"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sidRPr="00E06B8B">
              <w:rPr>
                <w:rFonts w:ascii="標楷體" w:eastAsia="標楷體" w:hAnsi="標楷體" w:hint="eastAsia"/>
                <w:sz w:val="20"/>
              </w:rPr>
              <w:t>－</w:t>
            </w:r>
          </w:p>
        </w:tc>
      </w:tr>
      <w:tr w:rsidR="005247BD" w:rsidRPr="00E06B8B" w:rsidTr="00ED6997">
        <w:trPr>
          <w:trHeight w:val="20"/>
        </w:trPr>
        <w:tc>
          <w:tcPr>
            <w:tcW w:w="581" w:type="dxa"/>
            <w:tcBorders>
              <w:top w:val="nil"/>
              <w:left w:val="single" w:sz="4" w:space="0" w:color="000000"/>
              <w:bottom w:val="single" w:sz="4" w:space="0" w:color="000000"/>
              <w:right w:val="single" w:sz="4" w:space="0" w:color="000000"/>
            </w:tcBorders>
            <w:vAlign w:val="center"/>
          </w:tcPr>
          <w:p w:rsidR="005247BD" w:rsidRPr="00E06B8B" w:rsidRDefault="005247BD" w:rsidP="005247BD">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Pr>
                <w:rFonts w:ascii="標楷體" w:eastAsia="標楷體" w:hAnsi="標楷體" w:cs="新細明體" w:hint="eastAsia"/>
                <w:kern w:val="0"/>
                <w:sz w:val="20"/>
              </w:rPr>
              <w:t>7</w:t>
            </w:r>
            <w:r>
              <w:rPr>
                <w:rFonts w:ascii="標楷體" w:eastAsia="標楷體" w:hAnsi="標楷體" w:cs="新細明體"/>
                <w:kern w:val="0"/>
                <w:sz w:val="20"/>
              </w:rPr>
              <w:t>5</w:t>
            </w:r>
          </w:p>
        </w:tc>
        <w:tc>
          <w:tcPr>
            <w:tcW w:w="5565" w:type="dxa"/>
            <w:tcBorders>
              <w:top w:val="nil"/>
              <w:left w:val="single" w:sz="4" w:space="0" w:color="auto"/>
              <w:bottom w:val="single" w:sz="4" w:space="0" w:color="auto"/>
              <w:right w:val="single" w:sz="4" w:space="0" w:color="auto"/>
            </w:tcBorders>
            <w:shd w:val="clear" w:color="000000" w:fill="FFFFFF"/>
            <w:vAlign w:val="center"/>
          </w:tcPr>
          <w:p w:rsidR="005247BD" w:rsidRPr="00BF3244" w:rsidRDefault="005247BD" w:rsidP="005247BD">
            <w:pPr>
              <w:spacing w:line="280" w:lineRule="exact"/>
              <w:jc w:val="both"/>
              <w:rPr>
                <w:rFonts w:ascii="標楷體" w:eastAsia="標楷體" w:hAnsi="標楷體"/>
                <w:color w:val="000000"/>
                <w:kern w:val="0"/>
                <w:sz w:val="20"/>
              </w:rPr>
            </w:pPr>
            <w:proofErr w:type="gramStart"/>
            <w:r>
              <w:rPr>
                <w:rFonts w:ascii="標楷體" w:eastAsia="標楷體" w:hAnsi="標楷體" w:hint="eastAsia"/>
                <w:color w:val="000000"/>
                <w:sz w:val="20"/>
              </w:rPr>
              <w:t>東港舊榮工</w:t>
            </w:r>
            <w:proofErr w:type="gramEnd"/>
            <w:r>
              <w:rPr>
                <w:rFonts w:ascii="標楷體" w:eastAsia="標楷體" w:hAnsi="標楷體" w:hint="eastAsia"/>
                <w:color w:val="000000"/>
                <w:sz w:val="20"/>
              </w:rPr>
              <w:t>之家立體停車場統包工程</w:t>
            </w:r>
          </w:p>
        </w:tc>
        <w:tc>
          <w:tcPr>
            <w:tcW w:w="1120"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302,693 </w:t>
            </w:r>
          </w:p>
        </w:tc>
        <w:tc>
          <w:tcPr>
            <w:tcW w:w="964"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211,885 </w:t>
            </w:r>
          </w:p>
        </w:tc>
        <w:tc>
          <w:tcPr>
            <w:tcW w:w="965"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w:t>
            </w:r>
            <w:r w:rsidRPr="00E06B8B">
              <w:rPr>
                <w:rFonts w:ascii="標楷體" w:eastAsia="標楷體" w:hAnsi="標楷體" w:hint="eastAsia"/>
                <w:sz w:val="20"/>
              </w:rPr>
              <w:t>－</w:t>
            </w:r>
            <w:r>
              <w:rPr>
                <w:rFonts w:ascii="標楷體" w:eastAsia="標楷體" w:hAnsi="標楷體" w:hint="eastAsia"/>
                <w:color w:val="000000"/>
                <w:sz w:val="20"/>
              </w:rPr>
              <w:t xml:space="preserve"> </w:t>
            </w:r>
          </w:p>
        </w:tc>
        <w:tc>
          <w:tcPr>
            <w:tcW w:w="750"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sidRPr="00E06B8B">
              <w:rPr>
                <w:rFonts w:ascii="標楷體" w:eastAsia="標楷體" w:hAnsi="標楷體" w:hint="eastAsia"/>
                <w:sz w:val="20"/>
              </w:rPr>
              <w:t>－</w:t>
            </w:r>
          </w:p>
        </w:tc>
      </w:tr>
      <w:tr w:rsidR="005247BD" w:rsidRPr="00E06B8B" w:rsidTr="00ED6997">
        <w:trPr>
          <w:trHeight w:val="20"/>
        </w:trPr>
        <w:tc>
          <w:tcPr>
            <w:tcW w:w="581" w:type="dxa"/>
            <w:tcBorders>
              <w:top w:val="nil"/>
              <w:left w:val="single" w:sz="4" w:space="0" w:color="000000"/>
              <w:bottom w:val="single" w:sz="4" w:space="0" w:color="000000"/>
              <w:right w:val="single" w:sz="4" w:space="0" w:color="000000"/>
            </w:tcBorders>
            <w:vAlign w:val="center"/>
          </w:tcPr>
          <w:p w:rsidR="005247BD" w:rsidRPr="00E06B8B" w:rsidRDefault="005247BD" w:rsidP="005247BD">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Pr>
                <w:rFonts w:ascii="標楷體" w:eastAsia="標楷體" w:hAnsi="標楷體" w:cs="新細明體" w:hint="eastAsia"/>
                <w:kern w:val="0"/>
                <w:sz w:val="20"/>
              </w:rPr>
              <w:t>7</w:t>
            </w:r>
            <w:r>
              <w:rPr>
                <w:rFonts w:ascii="標楷體" w:eastAsia="標楷體" w:hAnsi="標楷體" w:cs="新細明體"/>
                <w:kern w:val="0"/>
                <w:sz w:val="20"/>
              </w:rPr>
              <w:t>6</w:t>
            </w:r>
          </w:p>
        </w:tc>
        <w:tc>
          <w:tcPr>
            <w:tcW w:w="5565" w:type="dxa"/>
            <w:tcBorders>
              <w:top w:val="nil"/>
              <w:left w:val="single" w:sz="4" w:space="0" w:color="auto"/>
              <w:bottom w:val="single" w:sz="4" w:space="0" w:color="auto"/>
              <w:right w:val="single" w:sz="4" w:space="0" w:color="auto"/>
            </w:tcBorders>
            <w:shd w:val="clear" w:color="000000" w:fill="FFFFFF"/>
            <w:vAlign w:val="center"/>
          </w:tcPr>
          <w:p w:rsidR="005247BD" w:rsidRPr="00BF3244" w:rsidRDefault="005247BD" w:rsidP="005247BD">
            <w:pPr>
              <w:spacing w:line="280" w:lineRule="exact"/>
              <w:jc w:val="both"/>
              <w:rPr>
                <w:rFonts w:ascii="標楷體" w:eastAsia="標楷體" w:hAnsi="標楷體"/>
                <w:color w:val="000000"/>
                <w:kern w:val="0"/>
                <w:sz w:val="20"/>
              </w:rPr>
            </w:pPr>
            <w:r>
              <w:rPr>
                <w:rFonts w:ascii="標楷體" w:eastAsia="標楷體" w:hAnsi="標楷體" w:hint="eastAsia"/>
                <w:color w:val="000000"/>
                <w:sz w:val="20"/>
              </w:rPr>
              <w:t>屏東縣東港社會福利綜合館新建工程</w:t>
            </w:r>
          </w:p>
        </w:tc>
        <w:tc>
          <w:tcPr>
            <w:tcW w:w="1120"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140,840 </w:t>
            </w:r>
          </w:p>
        </w:tc>
        <w:tc>
          <w:tcPr>
            <w:tcW w:w="964"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8,701 </w:t>
            </w:r>
          </w:p>
        </w:tc>
        <w:tc>
          <w:tcPr>
            <w:tcW w:w="965"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1,356 </w:t>
            </w:r>
          </w:p>
        </w:tc>
        <w:tc>
          <w:tcPr>
            <w:tcW w:w="750"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Pr>
                <w:rFonts w:ascii="標楷體" w:eastAsia="標楷體" w:hAnsi="標楷體" w:hint="eastAsia"/>
                <w:color w:val="000000"/>
                <w:sz w:val="20"/>
              </w:rPr>
              <w:t>15.58</w:t>
            </w:r>
          </w:p>
        </w:tc>
      </w:tr>
      <w:tr w:rsidR="005247BD" w:rsidRPr="00E06B8B" w:rsidTr="00ED6997">
        <w:trPr>
          <w:trHeight w:val="20"/>
        </w:trPr>
        <w:tc>
          <w:tcPr>
            <w:tcW w:w="581" w:type="dxa"/>
            <w:tcBorders>
              <w:top w:val="nil"/>
              <w:left w:val="single" w:sz="4" w:space="0" w:color="000000"/>
              <w:bottom w:val="single" w:sz="4" w:space="0" w:color="000000"/>
              <w:right w:val="single" w:sz="4" w:space="0" w:color="000000"/>
            </w:tcBorders>
            <w:vAlign w:val="center"/>
          </w:tcPr>
          <w:p w:rsidR="005247BD" w:rsidRPr="00E06B8B" w:rsidRDefault="005247BD" w:rsidP="005247BD">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Pr>
                <w:rFonts w:ascii="標楷體" w:eastAsia="標楷體" w:hAnsi="標楷體" w:cs="新細明體" w:hint="eastAsia"/>
                <w:kern w:val="0"/>
                <w:sz w:val="20"/>
              </w:rPr>
              <w:t>7</w:t>
            </w:r>
            <w:r>
              <w:rPr>
                <w:rFonts w:ascii="標楷體" w:eastAsia="標楷體" w:hAnsi="標楷體" w:cs="新細明體"/>
                <w:kern w:val="0"/>
                <w:sz w:val="20"/>
              </w:rPr>
              <w:t>7</w:t>
            </w:r>
          </w:p>
        </w:tc>
        <w:tc>
          <w:tcPr>
            <w:tcW w:w="5565" w:type="dxa"/>
            <w:tcBorders>
              <w:top w:val="nil"/>
              <w:left w:val="single" w:sz="4" w:space="0" w:color="auto"/>
              <w:bottom w:val="single" w:sz="4" w:space="0" w:color="auto"/>
              <w:right w:val="single" w:sz="4" w:space="0" w:color="auto"/>
            </w:tcBorders>
            <w:shd w:val="clear" w:color="000000" w:fill="FFFFFF"/>
            <w:vAlign w:val="center"/>
          </w:tcPr>
          <w:p w:rsidR="005247BD" w:rsidRPr="00BF3244" w:rsidRDefault="005247BD" w:rsidP="005247BD">
            <w:pPr>
              <w:spacing w:line="280" w:lineRule="exact"/>
              <w:jc w:val="both"/>
              <w:rPr>
                <w:rFonts w:ascii="標楷體" w:eastAsia="標楷體" w:hAnsi="標楷體"/>
                <w:color w:val="000000"/>
                <w:kern w:val="0"/>
                <w:sz w:val="20"/>
              </w:rPr>
            </w:pPr>
            <w:r>
              <w:rPr>
                <w:rFonts w:ascii="標楷體" w:eastAsia="標楷體" w:hAnsi="標楷體" w:hint="eastAsia"/>
                <w:color w:val="000000"/>
                <w:sz w:val="20"/>
              </w:rPr>
              <w:t>屏東縣政府職務宿舍新建工程</w:t>
            </w:r>
          </w:p>
        </w:tc>
        <w:tc>
          <w:tcPr>
            <w:tcW w:w="1120"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130,061 </w:t>
            </w:r>
          </w:p>
        </w:tc>
        <w:tc>
          <w:tcPr>
            <w:tcW w:w="964"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22,441 </w:t>
            </w:r>
          </w:p>
        </w:tc>
        <w:tc>
          <w:tcPr>
            <w:tcW w:w="965" w:type="dxa"/>
            <w:tcBorders>
              <w:top w:val="nil"/>
              <w:left w:val="nil"/>
              <w:bottom w:val="single" w:sz="4" w:space="0" w:color="auto"/>
              <w:right w:val="single" w:sz="4" w:space="0" w:color="auto"/>
            </w:tcBorders>
            <w:shd w:val="clear" w:color="000000" w:fill="FFFFFF"/>
            <w:vAlign w:val="center"/>
          </w:tcPr>
          <w:p w:rsidR="005247BD" w:rsidRDefault="005247BD" w:rsidP="005247BD">
            <w:pPr>
              <w:spacing w:line="280" w:lineRule="exact"/>
              <w:jc w:val="right"/>
              <w:rPr>
                <w:rFonts w:ascii="標楷體" w:eastAsia="標楷體" w:hAnsi="標楷體"/>
                <w:color w:val="000000"/>
                <w:sz w:val="20"/>
              </w:rPr>
            </w:pPr>
            <w:r>
              <w:rPr>
                <w:rFonts w:ascii="標楷體" w:eastAsia="標楷體" w:hAnsi="標楷體" w:hint="eastAsia"/>
                <w:color w:val="000000"/>
                <w:sz w:val="20"/>
              </w:rPr>
              <w:t xml:space="preserve">     291 </w:t>
            </w:r>
          </w:p>
        </w:tc>
        <w:tc>
          <w:tcPr>
            <w:tcW w:w="750" w:type="dxa"/>
            <w:tcBorders>
              <w:top w:val="nil"/>
              <w:left w:val="nil"/>
              <w:bottom w:val="single" w:sz="4" w:space="0" w:color="auto"/>
              <w:right w:val="single" w:sz="4" w:space="0" w:color="auto"/>
            </w:tcBorders>
            <w:shd w:val="clear" w:color="000000" w:fill="FFFFFF"/>
            <w:vAlign w:val="center"/>
          </w:tcPr>
          <w:p w:rsidR="005247BD" w:rsidRDefault="005247BD" w:rsidP="00FE67FF">
            <w:pPr>
              <w:spacing w:line="280" w:lineRule="exact"/>
              <w:jc w:val="right"/>
              <w:rPr>
                <w:rFonts w:ascii="標楷體" w:eastAsia="標楷體" w:hAnsi="標楷體"/>
                <w:color w:val="000000"/>
                <w:sz w:val="20"/>
              </w:rPr>
            </w:pPr>
            <w:r>
              <w:rPr>
                <w:rFonts w:ascii="標楷體" w:eastAsia="標楷體" w:hAnsi="標楷體" w:hint="eastAsia"/>
                <w:color w:val="000000"/>
                <w:sz w:val="20"/>
              </w:rPr>
              <w:t>1.</w:t>
            </w:r>
            <w:r w:rsidR="00FE67FF">
              <w:rPr>
                <w:rFonts w:ascii="標楷體" w:eastAsia="標楷體" w:hAnsi="標楷體" w:hint="eastAsia"/>
                <w:color w:val="000000"/>
                <w:sz w:val="20"/>
              </w:rPr>
              <w:t>30</w:t>
            </w:r>
          </w:p>
        </w:tc>
      </w:tr>
    </w:tbl>
    <w:p w:rsidR="00E928AB" w:rsidRPr="00E06B8B" w:rsidRDefault="00E928AB" w:rsidP="00E928AB">
      <w:pPr>
        <w:spacing w:line="240" w:lineRule="exact"/>
        <w:ind w:rightChars="-180" w:right="-432"/>
        <w:jc w:val="both"/>
        <w:rPr>
          <w:rFonts w:ascii="標楷體" w:eastAsia="標楷體" w:hAnsi="標楷體"/>
          <w:snapToGrid w:val="0"/>
          <w:kern w:val="0"/>
          <w:sz w:val="18"/>
          <w:szCs w:val="18"/>
        </w:rPr>
      </w:pPr>
      <w:proofErr w:type="gramStart"/>
      <w:r w:rsidRPr="00E06B8B">
        <w:rPr>
          <w:rFonts w:ascii="標楷體" w:eastAsia="標楷體" w:hAnsi="標楷體" w:hint="eastAsia"/>
          <w:snapToGrid w:val="0"/>
          <w:kern w:val="0"/>
          <w:sz w:val="18"/>
          <w:szCs w:val="18"/>
        </w:rPr>
        <w:t>註</w:t>
      </w:r>
      <w:proofErr w:type="gramEnd"/>
      <w:r w:rsidRPr="00E06B8B">
        <w:rPr>
          <w:rFonts w:ascii="標楷體" w:eastAsia="標楷體" w:hAnsi="標楷體" w:hint="eastAsia"/>
          <w:snapToGrid w:val="0"/>
          <w:kern w:val="0"/>
          <w:sz w:val="18"/>
          <w:szCs w:val="18"/>
        </w:rPr>
        <w:t>：1.「可支用預算數」係指以前年度保留數（含應付</w:t>
      </w:r>
      <w:r w:rsidR="00277E13">
        <w:rPr>
          <w:rFonts w:ascii="標楷體" w:eastAsia="標楷體" w:hAnsi="標楷體" w:hint="eastAsia"/>
          <w:snapToGrid w:val="0"/>
          <w:kern w:val="0"/>
          <w:sz w:val="18"/>
          <w:szCs w:val="18"/>
        </w:rPr>
        <w:t>數</w:t>
      </w:r>
      <w:r w:rsidRPr="00E06B8B">
        <w:rPr>
          <w:rFonts w:ascii="標楷體" w:eastAsia="標楷體" w:hAnsi="標楷體" w:hint="eastAsia"/>
          <w:snapToGrid w:val="0"/>
          <w:kern w:val="0"/>
          <w:sz w:val="18"/>
          <w:szCs w:val="18"/>
        </w:rPr>
        <w:t>及保留</w:t>
      </w:r>
      <w:r w:rsidR="00277E13">
        <w:rPr>
          <w:rFonts w:ascii="標楷體" w:eastAsia="標楷體" w:hAnsi="標楷體" w:hint="eastAsia"/>
          <w:snapToGrid w:val="0"/>
          <w:kern w:val="0"/>
          <w:sz w:val="18"/>
          <w:szCs w:val="18"/>
        </w:rPr>
        <w:t>數</w:t>
      </w:r>
      <w:r w:rsidRPr="00E06B8B">
        <w:rPr>
          <w:rFonts w:ascii="標楷體" w:eastAsia="標楷體" w:hAnsi="標楷體" w:hint="eastAsia"/>
          <w:snapToGrid w:val="0"/>
          <w:kern w:val="0"/>
          <w:sz w:val="18"/>
          <w:szCs w:val="18"/>
        </w:rPr>
        <w:t>）及</w:t>
      </w:r>
      <w:proofErr w:type="gramStart"/>
      <w:r>
        <w:rPr>
          <w:rFonts w:ascii="標楷體" w:eastAsia="標楷體" w:hAnsi="標楷體" w:hint="eastAsia"/>
          <w:snapToGrid w:val="0"/>
          <w:kern w:val="0"/>
          <w:sz w:val="18"/>
          <w:szCs w:val="18"/>
        </w:rPr>
        <w:t>109</w:t>
      </w:r>
      <w:proofErr w:type="gramEnd"/>
      <w:r w:rsidRPr="00E06B8B">
        <w:rPr>
          <w:rFonts w:ascii="標楷體" w:eastAsia="標楷體" w:hAnsi="標楷體" w:hint="eastAsia"/>
          <w:snapToGrid w:val="0"/>
          <w:kern w:val="0"/>
          <w:sz w:val="18"/>
          <w:szCs w:val="18"/>
        </w:rPr>
        <w:t>年度預算數之合計。</w:t>
      </w:r>
    </w:p>
    <w:p w:rsidR="00E928AB" w:rsidRPr="00E06B8B" w:rsidRDefault="00E928AB" w:rsidP="00E928AB">
      <w:pPr>
        <w:spacing w:line="240" w:lineRule="exact"/>
        <w:ind w:leftChars="151" w:left="362" w:rightChars="-180" w:right="-432"/>
        <w:jc w:val="both"/>
        <w:rPr>
          <w:rFonts w:ascii="標楷體" w:eastAsia="標楷體" w:hAnsi="標楷體"/>
          <w:snapToGrid w:val="0"/>
          <w:kern w:val="0"/>
          <w:sz w:val="18"/>
          <w:szCs w:val="18"/>
        </w:rPr>
      </w:pPr>
      <w:r w:rsidRPr="00E06B8B">
        <w:rPr>
          <w:rFonts w:ascii="標楷體" w:eastAsia="標楷體" w:hAnsi="標楷體" w:hint="eastAsia"/>
          <w:snapToGrid w:val="0"/>
          <w:kern w:val="0"/>
          <w:sz w:val="18"/>
          <w:szCs w:val="18"/>
        </w:rPr>
        <w:t>2.資料來源：整理自屏東縣政府</w:t>
      </w:r>
      <w:proofErr w:type="gramStart"/>
      <w:r w:rsidR="00277E13">
        <w:rPr>
          <w:rFonts w:ascii="標楷體" w:eastAsia="標楷體" w:hAnsi="標楷體" w:hint="eastAsia"/>
          <w:snapToGrid w:val="0"/>
          <w:kern w:val="0"/>
          <w:sz w:val="18"/>
          <w:szCs w:val="18"/>
        </w:rPr>
        <w:t>109</w:t>
      </w:r>
      <w:proofErr w:type="gramEnd"/>
      <w:r w:rsidR="00277E13">
        <w:rPr>
          <w:rFonts w:ascii="標楷體" w:eastAsia="標楷體" w:hAnsi="標楷體" w:hint="eastAsia"/>
          <w:snapToGrid w:val="0"/>
          <w:kern w:val="0"/>
          <w:sz w:val="18"/>
          <w:szCs w:val="18"/>
        </w:rPr>
        <w:t>年度</w:t>
      </w:r>
      <w:r w:rsidRPr="00E06B8B">
        <w:rPr>
          <w:rFonts w:ascii="標楷體" w:eastAsia="標楷體" w:hAnsi="標楷體" w:hint="eastAsia"/>
          <w:snapToGrid w:val="0"/>
          <w:kern w:val="0"/>
          <w:sz w:val="18"/>
          <w:szCs w:val="18"/>
        </w:rPr>
        <w:t>單位決算「重大計畫執行績效報告表」。</w:t>
      </w:r>
    </w:p>
    <w:p w:rsidR="00E928AB" w:rsidRPr="00E06B8B" w:rsidRDefault="00E928AB" w:rsidP="00E928AB">
      <w:pPr>
        <w:pStyle w:val="aff6"/>
        <w:rPr>
          <w:sz w:val="28"/>
        </w:rPr>
      </w:pPr>
      <w:r w:rsidRPr="00E06B8B">
        <w:rPr>
          <w:rFonts w:hint="eastAsia"/>
          <w:sz w:val="28"/>
        </w:rPr>
        <w:t>（二）</w:t>
      </w:r>
      <w:r w:rsidRPr="00E06B8B">
        <w:rPr>
          <w:rFonts w:cs="DFKaiShu-SB-Estd-BF" w:hint="eastAsia"/>
          <w:kern w:val="0"/>
          <w:sz w:val="28"/>
        </w:rPr>
        <w:t>列管在建中重大公共建設計畫部分</w:t>
      </w:r>
    </w:p>
    <w:p w:rsidR="00E928AB" w:rsidRPr="00E06B8B" w:rsidRDefault="00E928AB" w:rsidP="00E928AB">
      <w:pPr>
        <w:pStyle w:val="aff5"/>
        <w:ind w:firstLine="480"/>
        <w:rPr>
          <w:rFonts w:cs="Times New Roman"/>
        </w:rPr>
      </w:pPr>
      <w:proofErr w:type="gramStart"/>
      <w:r w:rsidRPr="00E06B8B">
        <w:rPr>
          <w:rFonts w:cs="Times New Roman" w:hint="eastAsia"/>
        </w:rPr>
        <w:t>10</w:t>
      </w:r>
      <w:r>
        <w:rPr>
          <w:rFonts w:cs="Times New Roman" w:hint="eastAsia"/>
        </w:rPr>
        <w:t>9</w:t>
      </w:r>
      <w:proofErr w:type="gramEnd"/>
      <w:r w:rsidRPr="00E06B8B">
        <w:rPr>
          <w:rFonts w:cs="Times New Roman" w:hint="eastAsia"/>
        </w:rPr>
        <w:t>年度屏東縣政府研考處列管</w:t>
      </w:r>
      <w:proofErr w:type="gramStart"/>
      <w:r w:rsidRPr="00E06B8B">
        <w:rPr>
          <w:rFonts w:cs="Times New Roman" w:hint="eastAsia"/>
        </w:rPr>
        <w:t>該府暨所屬</w:t>
      </w:r>
      <w:proofErr w:type="gramEnd"/>
      <w:r w:rsidRPr="00E06B8B">
        <w:rPr>
          <w:rFonts w:cs="Times New Roman" w:hint="eastAsia"/>
        </w:rPr>
        <w:t>機關在建中1億元以上重大公共建設計畫，截至10</w:t>
      </w:r>
      <w:r>
        <w:rPr>
          <w:rFonts w:cs="Times New Roman"/>
        </w:rPr>
        <w:t>9</w:t>
      </w:r>
      <w:r w:rsidRPr="00E06B8B">
        <w:rPr>
          <w:rFonts w:cs="Times New Roman" w:hint="eastAsia"/>
        </w:rPr>
        <w:t>年底止，計有</w:t>
      </w:r>
      <w:r>
        <w:rPr>
          <w:rFonts w:cs="Times New Roman" w:hint="eastAsia"/>
        </w:rPr>
        <w:t>5</w:t>
      </w:r>
      <w:r>
        <w:rPr>
          <w:rFonts w:cs="Times New Roman"/>
        </w:rPr>
        <w:t>4</w:t>
      </w:r>
      <w:r w:rsidRPr="00E06B8B">
        <w:rPr>
          <w:rFonts w:cs="Times New Roman" w:hint="eastAsia"/>
        </w:rPr>
        <w:t>項，總經費</w:t>
      </w:r>
      <w:r>
        <w:rPr>
          <w:rFonts w:cs="Times New Roman"/>
        </w:rPr>
        <w:t>109</w:t>
      </w:r>
      <w:r w:rsidRPr="00E06B8B">
        <w:rPr>
          <w:rFonts w:cs="Times New Roman" w:hint="eastAsia"/>
        </w:rPr>
        <w:t>億</w:t>
      </w:r>
      <w:r>
        <w:rPr>
          <w:rFonts w:cs="Times New Roman" w:hint="eastAsia"/>
        </w:rPr>
        <w:t>1</w:t>
      </w:r>
      <w:r w:rsidRPr="00E06B8B">
        <w:rPr>
          <w:rFonts w:cs="Times New Roman" w:hint="eastAsia"/>
        </w:rPr>
        <w:t>,</w:t>
      </w:r>
      <w:r>
        <w:rPr>
          <w:rFonts w:cs="Times New Roman"/>
        </w:rPr>
        <w:t>313</w:t>
      </w:r>
      <w:r w:rsidRPr="00E06B8B">
        <w:rPr>
          <w:rFonts w:cs="Times New Roman" w:hint="eastAsia"/>
        </w:rPr>
        <w:t>萬餘元，</w:t>
      </w:r>
      <w:proofErr w:type="gramStart"/>
      <w:r w:rsidRPr="00E06B8B">
        <w:rPr>
          <w:rFonts w:cs="Times New Roman" w:hint="eastAsia"/>
        </w:rPr>
        <w:t>10</w:t>
      </w:r>
      <w:r>
        <w:rPr>
          <w:rFonts w:cs="Times New Roman"/>
        </w:rPr>
        <w:t>9</w:t>
      </w:r>
      <w:proofErr w:type="gramEnd"/>
      <w:r w:rsidRPr="00E06B8B">
        <w:rPr>
          <w:rFonts w:cs="Times New Roman" w:hint="eastAsia"/>
        </w:rPr>
        <w:t>年度可支用預算數</w:t>
      </w:r>
      <w:r>
        <w:rPr>
          <w:rFonts w:cs="Times New Roman" w:hint="eastAsia"/>
        </w:rPr>
        <w:t>7</w:t>
      </w:r>
      <w:r>
        <w:rPr>
          <w:rFonts w:cs="Times New Roman"/>
        </w:rPr>
        <w:t>2</w:t>
      </w:r>
      <w:r w:rsidRPr="00E06B8B">
        <w:rPr>
          <w:rFonts w:cs="Times New Roman" w:hint="eastAsia"/>
        </w:rPr>
        <w:t>億</w:t>
      </w:r>
      <w:r>
        <w:rPr>
          <w:rFonts w:cs="Times New Roman" w:hint="eastAsia"/>
        </w:rPr>
        <w:t>7</w:t>
      </w:r>
      <w:r w:rsidRPr="00E06B8B">
        <w:rPr>
          <w:rFonts w:cs="Times New Roman" w:hint="eastAsia"/>
        </w:rPr>
        <w:t>,</w:t>
      </w:r>
      <w:r>
        <w:rPr>
          <w:rFonts w:cs="Times New Roman"/>
        </w:rPr>
        <w:t>843</w:t>
      </w:r>
      <w:r w:rsidRPr="00E06B8B">
        <w:rPr>
          <w:rFonts w:cs="Times New Roman" w:hint="eastAsia"/>
        </w:rPr>
        <w:t>萬餘元，累計執行數</w:t>
      </w:r>
      <w:r>
        <w:rPr>
          <w:rFonts w:cs="Times New Roman"/>
        </w:rPr>
        <w:t>27</w:t>
      </w:r>
      <w:r w:rsidRPr="00E06B8B">
        <w:rPr>
          <w:rFonts w:cs="Times New Roman" w:hint="eastAsia"/>
        </w:rPr>
        <w:t>億</w:t>
      </w:r>
      <w:r>
        <w:rPr>
          <w:rFonts w:cs="Times New Roman" w:hint="eastAsia"/>
        </w:rPr>
        <w:t>2</w:t>
      </w:r>
      <w:r>
        <w:rPr>
          <w:rFonts w:cs="Times New Roman"/>
        </w:rPr>
        <w:t>0</w:t>
      </w:r>
      <w:r w:rsidRPr="00E06B8B">
        <w:rPr>
          <w:rFonts w:cs="Times New Roman" w:hint="eastAsia"/>
        </w:rPr>
        <w:t>萬餘元，整體預算執行率</w:t>
      </w:r>
      <w:r>
        <w:rPr>
          <w:rFonts w:cs="Times New Roman" w:hint="eastAsia"/>
        </w:rPr>
        <w:t>3</w:t>
      </w:r>
      <w:r>
        <w:rPr>
          <w:rFonts w:cs="Times New Roman"/>
        </w:rPr>
        <w:t>7</w:t>
      </w:r>
      <w:r w:rsidRPr="00E06B8B">
        <w:rPr>
          <w:rFonts w:cs="Times New Roman" w:hint="eastAsia"/>
        </w:rPr>
        <w:t>.</w:t>
      </w:r>
      <w:r>
        <w:rPr>
          <w:rFonts w:cs="Times New Roman"/>
        </w:rPr>
        <w:t>10</w:t>
      </w:r>
      <w:r w:rsidRPr="00E06B8B">
        <w:rPr>
          <w:rFonts w:cs="Times New Roman" w:hint="eastAsia"/>
        </w:rPr>
        <w:t>％（圖1及表2）。</w:t>
      </w:r>
    </w:p>
    <w:p w:rsidR="00E928AB" w:rsidRPr="005660B7" w:rsidRDefault="00737A57" w:rsidP="00E928AB">
      <w:pPr>
        <w:pStyle w:val="aff5"/>
        <w:spacing w:line="0" w:lineRule="atLeast"/>
        <w:ind w:firstLine="40"/>
        <w:rPr>
          <w:b/>
          <w:snapToGrid w:val="0"/>
          <w:kern w:val="0"/>
          <w:sz w:val="2"/>
          <w:szCs w:val="2"/>
        </w:rPr>
      </w:pPr>
      <w:r>
        <w:rPr>
          <w:noProof/>
          <w:sz w:val="2"/>
          <w:szCs w:val="2"/>
        </w:rPr>
        <w:pict>
          <v:shape id="文字方塊 16" o:spid="_x0000_s1027" type="#_x0000_t202" style="position:absolute;left:0;text-align:left;margin-left:-.1pt;margin-top:10.2pt;width:7in;height:263.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" filled="f" stroked="f">
            <v:textbox>
              <w:txbxContent>
                <w:p w:rsidR="00F949C9" w:rsidRDefault="00F949C9" w:rsidP="00E928AB">
                  <w:pPr>
                    <w:ind w:leftChars="-21" w:left="615" w:hangingChars="277" w:hanging="665"/>
                    <w:jc w:val="center"/>
                    <w:rPr>
                      <w:rFonts w:ascii="標楷體" w:eastAsia="標楷體" w:hAnsi="標楷體" w:cs="DFKaiShu-SB-Estd-BF"/>
                      <w:b/>
                      <w:kern w:val="0"/>
                    </w:rPr>
                  </w:pPr>
                  <w:r>
                    <w:rPr>
                      <w:rFonts w:ascii="標楷體" w:eastAsia="標楷體" w:hAnsi="標楷體" w:hint="eastAsia"/>
                      <w:b/>
                    </w:rPr>
                    <w:t xml:space="preserve">圖1  </w:t>
                  </w:r>
                  <w:proofErr w:type="gramStart"/>
                  <w:r>
                    <w:rPr>
                      <w:rFonts w:ascii="標楷體" w:eastAsia="標楷體" w:hAnsi="標楷體" w:hint="eastAsia"/>
                      <w:b/>
                    </w:rPr>
                    <w:t>109</w:t>
                  </w:r>
                  <w:proofErr w:type="gramEnd"/>
                  <w:r>
                    <w:rPr>
                      <w:rFonts w:ascii="標楷體" w:eastAsia="標楷體" w:hAnsi="標楷體" w:hint="eastAsia"/>
                      <w:b/>
                    </w:rPr>
                    <w:t>年度屏東縣政府暨所屬機關重大公共建設計畫</w:t>
                  </w:r>
                  <w:r>
                    <w:rPr>
                      <w:rFonts w:ascii="標楷體" w:eastAsia="標楷體" w:hAnsi="標楷體" w:cs="DFKaiShu-SB-Estd-BF" w:hint="eastAsia"/>
                      <w:b/>
                      <w:kern w:val="0"/>
                    </w:rPr>
                    <w:t>預算執行率</w:t>
                  </w:r>
                </w:p>
                <w:p w:rsidR="00F949C9" w:rsidRDefault="00F949C9" w:rsidP="00E928AB">
                  <w:pPr>
                    <w:jc w:val="center"/>
                    <w:rPr>
                      <w:rFonts w:ascii="標楷體" w:eastAsia="標楷體" w:hAnsi="標楷體" w:cs="DFKaiShu-SB-Estd-BF"/>
                      <w:b/>
                      <w:kern w:val="0"/>
                    </w:rPr>
                  </w:pPr>
                  <w:r>
                    <w:rPr>
                      <w:noProof/>
                    </w:rPr>
                    <w:drawing>
                      <wp:inline distT="0" distB="0" distL="0" distR="0">
                        <wp:extent cx="6154420" cy="2886075"/>
                        <wp:effectExtent l="0" t="0" r="0" b="0"/>
                        <wp:docPr id="4" name="圖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F949C9" w:rsidRDefault="00F949C9" w:rsidP="00E928AB">
                  <w:pPr>
                    <w:ind w:leftChars="300" w:left="900" w:hangingChars="100" w:hanging="180"/>
                  </w:pPr>
                  <w:r>
                    <w:rPr>
                      <w:rFonts w:ascii="標楷體" w:eastAsia="標楷體" w:hAnsi="標楷體" w:hint="eastAsia"/>
                      <w:sz w:val="18"/>
                      <w:szCs w:val="18"/>
                    </w:rPr>
                    <w:t>資料來源：整理自屏東縣政府研考處列管</w:t>
                  </w:r>
                  <w:proofErr w:type="gramStart"/>
                  <w:r>
                    <w:rPr>
                      <w:rFonts w:ascii="標楷體" w:eastAsia="標楷體" w:hAnsi="標楷體" w:hint="eastAsia"/>
                      <w:sz w:val="18"/>
                      <w:szCs w:val="18"/>
                    </w:rPr>
                    <w:t>該府暨所屬</w:t>
                  </w:r>
                  <w:proofErr w:type="gramEnd"/>
                  <w:r>
                    <w:rPr>
                      <w:rFonts w:ascii="標楷體" w:eastAsia="標楷體" w:hAnsi="標楷體" w:hint="eastAsia"/>
                      <w:sz w:val="18"/>
                      <w:szCs w:val="18"/>
                    </w:rPr>
                    <w:t>機關學校</w:t>
                  </w:r>
                  <w:r>
                    <w:rPr>
                      <w:rFonts w:ascii="標楷體" w:eastAsia="標楷體" w:hAnsi="標楷體" w:hint="eastAsia"/>
                      <w:snapToGrid w:val="0"/>
                      <w:spacing w:val="-2"/>
                      <w:sz w:val="18"/>
                      <w:szCs w:val="18"/>
                    </w:rPr>
                    <w:t>1億元以上</w:t>
                  </w:r>
                  <w:r>
                    <w:rPr>
                      <w:rFonts w:ascii="標楷體" w:eastAsia="標楷體" w:hAnsi="標楷體" w:hint="eastAsia"/>
                      <w:sz w:val="18"/>
                      <w:szCs w:val="18"/>
                    </w:rPr>
                    <w:t>重要公共建設計畫彙總表。</w:t>
                  </w:r>
                </w:p>
              </w:txbxContent>
            </v:textbox>
            <w10:wrap type="square"/>
          </v:shape>
        </w:pict>
      </w:r>
    </w:p>
    <w:p w:rsidR="00E928AB" w:rsidRDefault="00737A57" w:rsidP="00173A96">
      <w:pPr>
        <w:pStyle w:val="aff5"/>
        <w:ind w:firstLineChars="0" w:firstLine="0"/>
        <w:rPr>
          <w:b/>
          <w:sz w:val="28"/>
        </w:rPr>
      </w:pPr>
      <w:r>
        <w:rPr>
          <w:noProof/>
          <w:sz w:val="2"/>
          <w:szCs w:val="2"/>
        </w:rPr>
        <w:lastRenderedPageBreak/>
        <w:pict>
          <v:shape id="文字方塊 3" o:spid="_x0000_s1028" type="#_x0000_t202" style="position:absolute;left:0;text-align:left;margin-left:1.6pt;margin-top:3.95pt;width:493.9pt;height:257.05pt;z-index:-251649024;visibility:visible;mso-wrap-style:square;mso-width-percent:0;mso-wrap-distance-left:9pt;mso-wrap-distance-top:0;mso-wrap-distance-right:9pt;mso-wrap-distance-bottom:0;mso-position-horizontal:absolute;mso-position-horizontal-relative:margin;mso-position-vertical:absolute;mso-position-vertical-relative:margin;mso-width-percent:0;mso-width-relative:margin;mso-height-relative:margin;v-text-anchor:top" wrapcoords="-33 0 -33 21545 21600 21545 21600 0 -33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" fillcolor="white [3201]" stroked="f" strokeweight=".5pt">
            <v:textbox>
              <w:txbxContent>
                <w:p w:rsidR="00F949C9" w:rsidRPr="00F90947" w:rsidRDefault="00F949C9" w:rsidP="00173A96">
                  <w:pPr>
                    <w:spacing w:line="300" w:lineRule="exact"/>
                    <w:ind w:leftChars="-29" w:left="603" w:rightChars="-39" w:right="-94" w:hangingChars="280" w:hanging="673"/>
                    <w:jc w:val="center"/>
                    <w:rPr>
                      <w:rFonts w:ascii="標楷體" w:eastAsia="標楷體" w:hAnsi="標楷體" w:cstheme="minorBidi"/>
                      <w:b/>
                      <w:color w:val="000000"/>
                      <w:szCs w:val="22"/>
                    </w:rPr>
                  </w:pPr>
                  <w:r w:rsidRPr="00F90947">
                    <w:rPr>
                      <w:rFonts w:ascii="標楷體" w:eastAsia="標楷體" w:hAnsi="標楷體" w:cstheme="minorBidi" w:hint="eastAsia"/>
                      <w:b/>
                      <w:color w:val="000000"/>
                      <w:szCs w:val="22"/>
                    </w:rPr>
                    <w:t>表</w:t>
                  </w:r>
                  <w:r>
                    <w:rPr>
                      <w:rFonts w:ascii="標楷體" w:eastAsia="標楷體" w:hAnsi="標楷體" w:cstheme="minorBidi" w:hint="eastAsia"/>
                      <w:b/>
                      <w:color w:val="000000"/>
                      <w:szCs w:val="22"/>
                    </w:rPr>
                    <w:t xml:space="preserve">2   </w:t>
                  </w:r>
                  <w:proofErr w:type="gramStart"/>
                  <w:r w:rsidRPr="00C511DC">
                    <w:rPr>
                      <w:rFonts w:ascii="標楷體" w:eastAsia="標楷體" w:hAnsi="標楷體" w:cstheme="minorBidi" w:hint="eastAsia"/>
                      <w:b/>
                      <w:color w:val="000000"/>
                      <w:spacing w:val="-4"/>
                      <w:szCs w:val="22"/>
                    </w:rPr>
                    <w:t>10</w:t>
                  </w:r>
                  <w:r>
                    <w:rPr>
                      <w:rFonts w:ascii="標楷體" w:eastAsia="標楷體" w:hAnsi="標楷體" w:cstheme="minorBidi" w:hint="eastAsia"/>
                      <w:b/>
                      <w:color w:val="000000"/>
                      <w:spacing w:val="-4"/>
                      <w:szCs w:val="22"/>
                    </w:rPr>
                    <w:t>9</w:t>
                  </w:r>
                  <w:proofErr w:type="gramEnd"/>
                  <w:r w:rsidRPr="00C511DC">
                    <w:rPr>
                      <w:rFonts w:ascii="標楷體" w:eastAsia="標楷體" w:hAnsi="標楷體" w:cstheme="minorBidi" w:hint="eastAsia"/>
                      <w:b/>
                      <w:color w:val="000000"/>
                      <w:spacing w:val="-4"/>
                      <w:szCs w:val="22"/>
                    </w:rPr>
                    <w:t>年度</w:t>
                  </w:r>
                  <w:r w:rsidRPr="00C511DC">
                    <w:rPr>
                      <w:rFonts w:ascii="標楷體" w:eastAsia="標楷體" w:hAnsi="標楷體" w:cstheme="minorBidi" w:hint="eastAsia"/>
                      <w:b/>
                      <w:spacing w:val="-4"/>
                      <w:szCs w:val="22"/>
                    </w:rPr>
                    <w:t>屏東縣政府暨所屬機關在建中</w:t>
                  </w:r>
                  <w:r w:rsidRPr="00C511DC">
                    <w:rPr>
                      <w:rFonts w:ascii="標楷體" w:eastAsia="標楷體" w:hAnsi="標楷體" w:cstheme="minorBidi" w:hint="eastAsia"/>
                      <w:b/>
                      <w:snapToGrid w:val="0"/>
                      <w:spacing w:val="-4"/>
                      <w:szCs w:val="22"/>
                    </w:rPr>
                    <w:t>1億元以上</w:t>
                  </w:r>
                  <w:r w:rsidRPr="00C511DC">
                    <w:rPr>
                      <w:rFonts w:ascii="標楷體" w:eastAsia="標楷體" w:hAnsi="標楷體" w:cstheme="minorBidi" w:hint="eastAsia"/>
                      <w:b/>
                      <w:spacing w:val="-4"/>
                      <w:szCs w:val="22"/>
                    </w:rPr>
                    <w:t>重大公共建設計畫</w:t>
                  </w:r>
                  <w:r w:rsidRPr="00C511DC">
                    <w:rPr>
                      <w:rFonts w:ascii="標楷體" w:eastAsia="標楷體" w:hAnsi="標楷體" w:cs="DFKaiShu-SB-Estd-BF" w:hint="eastAsia"/>
                      <w:b/>
                      <w:spacing w:val="-4"/>
                      <w:kern w:val="0"/>
                      <w:szCs w:val="22"/>
                    </w:rPr>
                    <w:t>預算執行情形</w:t>
                  </w:r>
                </w:p>
                <w:p w:rsidR="00F949C9" w:rsidRPr="00F90947" w:rsidRDefault="00F949C9" w:rsidP="003F7EB9">
                  <w:pPr>
                    <w:spacing w:line="320" w:lineRule="exact"/>
                    <w:ind w:leftChars="64" w:left="154" w:rightChars="-32" w:right="-77"/>
                    <w:jc w:val="right"/>
                    <w:rPr>
                      <w:rFonts w:asciiTheme="minorHAnsi" w:eastAsia="標楷體" w:hAnsiTheme="minorHAnsi" w:cstheme="minorBidi"/>
                      <w:color w:val="000000"/>
                      <w:sz w:val="20"/>
                      <w:szCs w:val="22"/>
                    </w:rPr>
                  </w:pPr>
                  <w:r w:rsidRPr="00F90947">
                    <w:rPr>
                      <w:rFonts w:asciiTheme="minorHAnsi" w:eastAsia="標楷體" w:hAnsiTheme="minorHAnsi" w:cstheme="minorBidi"/>
                      <w:color w:val="000000"/>
                      <w:sz w:val="20"/>
                      <w:szCs w:val="22"/>
                    </w:rPr>
                    <w:t xml:space="preserve">                                          </w:t>
                  </w:r>
                  <w:r w:rsidRPr="00F90947">
                    <w:rPr>
                      <w:rFonts w:asciiTheme="minorHAnsi" w:eastAsia="標楷體" w:hAnsiTheme="minorHAnsi" w:cstheme="minorBidi" w:hint="eastAsia"/>
                      <w:color w:val="000000"/>
                      <w:sz w:val="20"/>
                      <w:szCs w:val="22"/>
                    </w:rPr>
                    <w:t>單位：</w:t>
                  </w:r>
                  <w:r>
                    <w:rPr>
                      <w:rFonts w:asciiTheme="minorHAnsi" w:eastAsia="標楷體" w:hAnsiTheme="minorHAnsi" w:cstheme="minorBidi" w:hint="eastAsia"/>
                      <w:color w:val="000000"/>
                      <w:sz w:val="20"/>
                      <w:szCs w:val="22"/>
                    </w:rPr>
                    <w:t>項、</w:t>
                  </w:r>
                  <w:r w:rsidRPr="00F90947">
                    <w:rPr>
                      <w:rFonts w:asciiTheme="minorHAnsi" w:eastAsia="標楷體" w:hAnsiTheme="minorHAnsi" w:cstheme="minorBidi" w:hint="eastAsia"/>
                      <w:color w:val="000000"/>
                      <w:sz w:val="20"/>
                      <w:szCs w:val="22"/>
                    </w:rPr>
                    <w:t>新臺幣千元</w:t>
                  </w:r>
                  <w:r w:rsidRPr="00F90947">
                    <w:rPr>
                      <w:rFonts w:ascii="標楷體" w:eastAsia="標楷體" w:hAnsi="標楷體" w:cstheme="minorBidi" w:hint="eastAsia"/>
                      <w:color w:val="000000"/>
                      <w:sz w:val="20"/>
                      <w:szCs w:val="22"/>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
                    <w:gridCol w:w="2065"/>
                    <w:gridCol w:w="1423"/>
                    <w:gridCol w:w="1315"/>
                    <w:gridCol w:w="2048"/>
                    <w:gridCol w:w="1180"/>
                    <w:gridCol w:w="1098"/>
                  </w:tblGrid>
                  <w:tr w:rsidR="00F949C9" w:rsidRPr="000174D9" w:rsidTr="00627A4A">
                    <w:trPr>
                      <w:trHeight w:val="340"/>
                      <w:jc w:val="center"/>
                    </w:trPr>
                    <w:tc>
                      <w:tcPr>
                        <w:tcW w:w="622" w:type="dxa"/>
                        <w:tcBorders>
                          <w:top w:val="single" w:sz="4" w:space="0" w:color="auto"/>
                          <w:left w:val="single" w:sz="4" w:space="0" w:color="auto"/>
                          <w:bottom w:val="single" w:sz="4" w:space="0" w:color="auto"/>
                          <w:right w:val="single" w:sz="4" w:space="0" w:color="auto"/>
                        </w:tcBorders>
                        <w:vAlign w:val="center"/>
                        <w:hideMark/>
                      </w:tcPr>
                      <w:p w:rsidR="00F949C9" w:rsidRPr="000174D9" w:rsidRDefault="00F949C9" w:rsidP="00615AC1">
                        <w:pPr>
                          <w:jc w:val="center"/>
                          <w:rPr>
                            <w:rFonts w:ascii="標楷體" w:eastAsia="標楷體" w:hAnsi="標楷體" w:cstheme="minorBidi"/>
                            <w:color w:val="000000"/>
                            <w:sz w:val="20"/>
                          </w:rPr>
                        </w:pPr>
                        <w:r>
                          <w:rPr>
                            <w:rFonts w:ascii="標楷體" w:eastAsia="標楷體" w:hAnsi="標楷體" w:cstheme="minorBidi" w:hint="eastAsia"/>
                            <w:color w:val="000000"/>
                            <w:sz w:val="20"/>
                          </w:rPr>
                          <w:t>項次</w:t>
                        </w:r>
                      </w:p>
                    </w:tc>
                    <w:tc>
                      <w:tcPr>
                        <w:tcW w:w="2065" w:type="dxa"/>
                        <w:tcBorders>
                          <w:top w:val="single" w:sz="4" w:space="0" w:color="auto"/>
                          <w:left w:val="single" w:sz="4" w:space="0" w:color="auto"/>
                          <w:bottom w:val="single" w:sz="4" w:space="0" w:color="auto"/>
                          <w:right w:val="single" w:sz="4" w:space="0" w:color="auto"/>
                        </w:tcBorders>
                        <w:vAlign w:val="center"/>
                        <w:hideMark/>
                      </w:tcPr>
                      <w:p w:rsidR="00F949C9" w:rsidRPr="000174D9" w:rsidRDefault="00F949C9" w:rsidP="00615AC1">
                        <w:pPr>
                          <w:widowControl/>
                          <w:jc w:val="center"/>
                          <w:rPr>
                            <w:rFonts w:ascii="標楷體" w:eastAsia="標楷體" w:hAnsi="標楷體" w:cs="新細明體"/>
                            <w:kern w:val="0"/>
                            <w:sz w:val="20"/>
                          </w:rPr>
                        </w:pPr>
                        <w:r w:rsidRPr="000174D9">
                          <w:rPr>
                            <w:rFonts w:ascii="標楷體" w:eastAsia="標楷體" w:hAnsi="標楷體" w:cs="新細明體" w:hint="eastAsia"/>
                            <w:kern w:val="0"/>
                            <w:sz w:val="20"/>
                          </w:rPr>
                          <w:t>主辦單位</w:t>
                        </w:r>
                      </w:p>
                    </w:tc>
                    <w:tc>
                      <w:tcPr>
                        <w:tcW w:w="1423" w:type="dxa"/>
                        <w:tcBorders>
                          <w:top w:val="single" w:sz="4" w:space="0" w:color="auto"/>
                          <w:left w:val="single" w:sz="4" w:space="0" w:color="auto"/>
                          <w:bottom w:val="single" w:sz="4" w:space="0" w:color="auto"/>
                          <w:right w:val="single" w:sz="4" w:space="0" w:color="auto"/>
                        </w:tcBorders>
                        <w:vAlign w:val="center"/>
                        <w:hideMark/>
                      </w:tcPr>
                      <w:p w:rsidR="00F949C9" w:rsidRPr="000174D9" w:rsidRDefault="00F949C9" w:rsidP="00615AC1">
                        <w:pPr>
                          <w:jc w:val="center"/>
                          <w:rPr>
                            <w:rFonts w:ascii="標楷體" w:eastAsia="標楷體" w:hAnsi="標楷體" w:cs="新細明體"/>
                            <w:kern w:val="0"/>
                            <w:sz w:val="20"/>
                          </w:rPr>
                        </w:pPr>
                        <w:r w:rsidRPr="000174D9">
                          <w:rPr>
                            <w:rFonts w:ascii="標楷體" w:eastAsia="標楷體" w:hAnsi="標楷體" w:cs="DFKaiShu-SB-Estd-BF" w:hint="eastAsia"/>
                            <w:kern w:val="0"/>
                            <w:sz w:val="20"/>
                          </w:rPr>
                          <w:t>列管計畫項數</w:t>
                        </w:r>
                      </w:p>
                    </w:tc>
                    <w:tc>
                      <w:tcPr>
                        <w:tcW w:w="1315" w:type="dxa"/>
                        <w:tcBorders>
                          <w:top w:val="single" w:sz="4" w:space="0" w:color="auto"/>
                          <w:left w:val="single" w:sz="4" w:space="0" w:color="auto"/>
                          <w:bottom w:val="single" w:sz="4" w:space="0" w:color="auto"/>
                          <w:right w:val="single" w:sz="4" w:space="0" w:color="auto"/>
                        </w:tcBorders>
                        <w:vAlign w:val="center"/>
                        <w:hideMark/>
                      </w:tcPr>
                      <w:p w:rsidR="00F949C9" w:rsidRPr="000174D9" w:rsidRDefault="00F949C9" w:rsidP="00615AC1">
                        <w:pPr>
                          <w:jc w:val="center"/>
                          <w:rPr>
                            <w:rFonts w:ascii="標楷體" w:eastAsia="標楷體" w:hAnsi="標楷體" w:cs="新細明體"/>
                            <w:kern w:val="0"/>
                            <w:sz w:val="20"/>
                          </w:rPr>
                        </w:pPr>
                        <w:r w:rsidRPr="000174D9">
                          <w:rPr>
                            <w:rFonts w:ascii="標楷體" w:eastAsia="標楷體" w:hAnsi="標楷體" w:cs="新細明體" w:hint="eastAsia"/>
                            <w:kern w:val="0"/>
                            <w:sz w:val="20"/>
                          </w:rPr>
                          <w:t>計畫總金額</w:t>
                        </w:r>
                      </w:p>
                    </w:tc>
                    <w:tc>
                      <w:tcPr>
                        <w:tcW w:w="2048" w:type="dxa"/>
                        <w:tcBorders>
                          <w:top w:val="single" w:sz="4" w:space="0" w:color="auto"/>
                          <w:left w:val="single" w:sz="4" w:space="0" w:color="auto"/>
                          <w:bottom w:val="single" w:sz="4" w:space="0" w:color="auto"/>
                          <w:right w:val="single" w:sz="4" w:space="0" w:color="auto"/>
                        </w:tcBorders>
                        <w:vAlign w:val="center"/>
                        <w:hideMark/>
                      </w:tcPr>
                      <w:p w:rsidR="00F949C9" w:rsidRPr="000174D9" w:rsidRDefault="00F949C9" w:rsidP="00615AC1">
                        <w:pPr>
                          <w:autoSpaceDE w:val="0"/>
                          <w:autoSpaceDN w:val="0"/>
                          <w:adjustRightInd w:val="0"/>
                          <w:ind w:leftChars="-45" w:left="-108" w:right="-95" w:firstLineChars="3" w:firstLine="6"/>
                          <w:jc w:val="center"/>
                          <w:rPr>
                            <w:rFonts w:ascii="標楷體" w:eastAsia="標楷體" w:hAnsi="標楷體" w:cs="新細明體"/>
                            <w:kern w:val="0"/>
                            <w:sz w:val="20"/>
                          </w:rPr>
                        </w:pPr>
                        <w:proofErr w:type="gramStart"/>
                        <w:r>
                          <w:rPr>
                            <w:rFonts w:ascii="標楷體" w:eastAsia="標楷體" w:hAnsi="標楷體" w:cs="DFKaiShu-SB-Estd-BF" w:hint="eastAsia"/>
                            <w:kern w:val="0"/>
                            <w:sz w:val="20"/>
                          </w:rPr>
                          <w:t>109</w:t>
                        </w:r>
                        <w:proofErr w:type="gramEnd"/>
                        <w:r w:rsidRPr="000174D9">
                          <w:rPr>
                            <w:rFonts w:ascii="標楷體" w:eastAsia="標楷體" w:hAnsi="標楷體" w:cs="DFKaiShu-SB-Estd-BF" w:hint="eastAsia"/>
                            <w:kern w:val="0"/>
                            <w:sz w:val="20"/>
                          </w:rPr>
                          <w:t>年度可支用預算數</w:t>
                        </w:r>
                      </w:p>
                    </w:tc>
                    <w:tc>
                      <w:tcPr>
                        <w:tcW w:w="1180" w:type="dxa"/>
                        <w:tcBorders>
                          <w:top w:val="single" w:sz="4" w:space="0" w:color="auto"/>
                          <w:left w:val="single" w:sz="4" w:space="0" w:color="auto"/>
                          <w:bottom w:val="single" w:sz="4" w:space="0" w:color="auto"/>
                          <w:right w:val="single" w:sz="4" w:space="0" w:color="auto"/>
                        </w:tcBorders>
                        <w:vAlign w:val="center"/>
                        <w:hideMark/>
                      </w:tcPr>
                      <w:p w:rsidR="00F949C9" w:rsidRPr="000174D9" w:rsidRDefault="00F949C9" w:rsidP="00615AC1">
                        <w:pPr>
                          <w:widowControl/>
                          <w:jc w:val="center"/>
                          <w:rPr>
                            <w:rFonts w:ascii="標楷體" w:eastAsia="標楷體" w:hAnsi="標楷體" w:cs="新細明體"/>
                            <w:kern w:val="0"/>
                            <w:sz w:val="20"/>
                          </w:rPr>
                        </w:pPr>
                        <w:r w:rsidRPr="000174D9">
                          <w:rPr>
                            <w:rFonts w:ascii="標楷體" w:eastAsia="標楷體" w:hAnsi="標楷體" w:cs="新細明體" w:hint="eastAsia"/>
                            <w:kern w:val="0"/>
                            <w:sz w:val="20"/>
                          </w:rPr>
                          <w:t>執行數</w:t>
                        </w:r>
                      </w:p>
                    </w:tc>
                    <w:tc>
                      <w:tcPr>
                        <w:tcW w:w="1098" w:type="dxa"/>
                        <w:tcBorders>
                          <w:top w:val="single" w:sz="4" w:space="0" w:color="auto"/>
                          <w:left w:val="single" w:sz="4" w:space="0" w:color="auto"/>
                          <w:bottom w:val="single" w:sz="4" w:space="0" w:color="auto"/>
                          <w:right w:val="single" w:sz="4" w:space="0" w:color="auto"/>
                        </w:tcBorders>
                        <w:vAlign w:val="center"/>
                        <w:hideMark/>
                      </w:tcPr>
                      <w:p w:rsidR="00F949C9" w:rsidRPr="000174D9" w:rsidRDefault="00F949C9" w:rsidP="00615AC1">
                        <w:pPr>
                          <w:widowControl/>
                          <w:jc w:val="center"/>
                          <w:rPr>
                            <w:rFonts w:ascii="標楷體" w:eastAsia="標楷體" w:hAnsi="標楷體" w:cs="新細明體"/>
                            <w:kern w:val="0"/>
                            <w:sz w:val="20"/>
                          </w:rPr>
                        </w:pPr>
                        <w:r w:rsidRPr="000174D9">
                          <w:rPr>
                            <w:rFonts w:ascii="標楷體" w:eastAsia="標楷體" w:hAnsi="標楷體" w:cs="新細明體" w:hint="eastAsia"/>
                            <w:kern w:val="0"/>
                            <w:sz w:val="20"/>
                          </w:rPr>
                          <w:t>執行率</w:t>
                        </w:r>
                      </w:p>
                    </w:tc>
                  </w:tr>
                  <w:tr w:rsidR="00F949C9" w:rsidRPr="000174D9" w:rsidTr="00C4154C">
                    <w:trPr>
                      <w:trHeight w:val="283"/>
                      <w:jc w:val="center"/>
                    </w:trPr>
                    <w:tc>
                      <w:tcPr>
                        <w:tcW w:w="2687" w:type="dxa"/>
                        <w:gridSpan w:val="2"/>
                        <w:tcBorders>
                          <w:top w:val="single" w:sz="4" w:space="0" w:color="auto"/>
                          <w:left w:val="single" w:sz="4" w:space="0" w:color="auto"/>
                          <w:bottom w:val="single" w:sz="4" w:space="0" w:color="auto"/>
                          <w:right w:val="single" w:sz="4" w:space="0" w:color="auto"/>
                        </w:tcBorders>
                        <w:vAlign w:val="center"/>
                        <w:hideMark/>
                      </w:tcPr>
                      <w:p w:rsidR="00F949C9" w:rsidRPr="000174D9" w:rsidRDefault="00F949C9" w:rsidP="00615AC1">
                        <w:pPr>
                          <w:jc w:val="center"/>
                          <w:rPr>
                            <w:rFonts w:ascii="標楷體" w:eastAsia="標楷體" w:hAnsi="標楷體" w:cstheme="minorBidi"/>
                            <w:b/>
                            <w:color w:val="000000"/>
                            <w:sz w:val="20"/>
                          </w:rPr>
                        </w:pPr>
                        <w:r w:rsidRPr="000174D9">
                          <w:rPr>
                            <w:rFonts w:ascii="標楷體" w:eastAsia="標楷體" w:hAnsi="標楷體" w:cstheme="minorBidi" w:hint="eastAsia"/>
                            <w:b/>
                            <w:color w:val="000000"/>
                            <w:sz w:val="20"/>
                          </w:rPr>
                          <w:t>合         計</w:t>
                        </w:r>
                      </w:p>
                    </w:tc>
                    <w:tc>
                      <w:tcPr>
                        <w:tcW w:w="1423" w:type="dxa"/>
                        <w:tcBorders>
                          <w:top w:val="single" w:sz="4" w:space="0" w:color="auto"/>
                          <w:left w:val="single" w:sz="4" w:space="0" w:color="auto"/>
                          <w:bottom w:val="single" w:sz="4" w:space="0" w:color="auto"/>
                          <w:right w:val="single" w:sz="4" w:space="0" w:color="auto"/>
                        </w:tcBorders>
                        <w:vAlign w:val="center"/>
                        <w:hideMark/>
                      </w:tcPr>
                      <w:p w:rsidR="00F949C9" w:rsidRPr="000174D9" w:rsidRDefault="00F949C9" w:rsidP="00277E13">
                        <w:pPr>
                          <w:jc w:val="right"/>
                          <w:rPr>
                            <w:rFonts w:ascii="標楷體" w:eastAsia="標楷體" w:hAnsi="標楷體" w:cs="新細明體"/>
                            <w:b/>
                            <w:bCs/>
                            <w:color w:val="000000"/>
                            <w:sz w:val="20"/>
                          </w:rPr>
                        </w:pPr>
                        <w:r w:rsidRPr="000174D9">
                          <w:rPr>
                            <w:rFonts w:ascii="標楷體" w:eastAsia="標楷體" w:hAnsi="標楷體" w:cs="新細明體" w:hint="eastAsia"/>
                            <w:b/>
                            <w:bCs/>
                            <w:color w:val="000000"/>
                            <w:sz w:val="20"/>
                          </w:rPr>
                          <w:t>5</w:t>
                        </w:r>
                        <w:r w:rsidRPr="000174D9">
                          <w:rPr>
                            <w:rFonts w:ascii="標楷體" w:eastAsia="標楷體" w:hAnsi="標楷體" w:cs="新細明體"/>
                            <w:b/>
                            <w:bCs/>
                            <w:color w:val="000000"/>
                            <w:sz w:val="20"/>
                          </w:rPr>
                          <w:t>4</w:t>
                        </w:r>
                      </w:p>
                    </w:tc>
                    <w:tc>
                      <w:tcPr>
                        <w:tcW w:w="1315" w:type="dxa"/>
                        <w:tcBorders>
                          <w:top w:val="single" w:sz="4" w:space="0" w:color="auto"/>
                          <w:left w:val="single" w:sz="4" w:space="0" w:color="auto"/>
                          <w:bottom w:val="single" w:sz="4" w:space="0" w:color="auto"/>
                          <w:right w:val="single" w:sz="4" w:space="0" w:color="auto"/>
                        </w:tcBorders>
                        <w:vAlign w:val="center"/>
                        <w:hideMark/>
                      </w:tcPr>
                      <w:p w:rsidR="00F949C9" w:rsidRPr="000174D9" w:rsidRDefault="00F949C9" w:rsidP="00D55592">
                        <w:pPr>
                          <w:jc w:val="right"/>
                          <w:rPr>
                            <w:rFonts w:ascii="標楷體" w:eastAsia="標楷體" w:hAnsi="標楷體"/>
                            <w:b/>
                            <w:color w:val="000000"/>
                            <w:sz w:val="20"/>
                          </w:rPr>
                        </w:pPr>
                        <w:r w:rsidRPr="000174D9">
                          <w:rPr>
                            <w:rFonts w:ascii="標楷體" w:eastAsia="標楷體" w:hAnsi="標楷體"/>
                            <w:b/>
                            <w:color w:val="000000"/>
                            <w:sz w:val="20"/>
                          </w:rPr>
                          <w:t xml:space="preserve">10,913,137 </w:t>
                        </w:r>
                      </w:p>
                    </w:tc>
                    <w:tc>
                      <w:tcPr>
                        <w:tcW w:w="2048" w:type="dxa"/>
                        <w:tcBorders>
                          <w:top w:val="single" w:sz="4" w:space="0" w:color="auto"/>
                          <w:left w:val="single" w:sz="4" w:space="0" w:color="auto"/>
                          <w:bottom w:val="single" w:sz="4" w:space="0" w:color="auto"/>
                          <w:right w:val="single" w:sz="4" w:space="0" w:color="auto"/>
                        </w:tcBorders>
                        <w:vAlign w:val="center"/>
                        <w:hideMark/>
                      </w:tcPr>
                      <w:p w:rsidR="00F949C9" w:rsidRPr="000174D9" w:rsidRDefault="00F949C9" w:rsidP="00D55592">
                        <w:pPr>
                          <w:jc w:val="right"/>
                          <w:rPr>
                            <w:rFonts w:ascii="標楷體" w:eastAsia="標楷體" w:hAnsi="標楷體"/>
                            <w:b/>
                            <w:color w:val="000000"/>
                            <w:sz w:val="20"/>
                          </w:rPr>
                        </w:pPr>
                        <w:r w:rsidRPr="000174D9">
                          <w:rPr>
                            <w:rFonts w:ascii="標楷體" w:eastAsia="標楷體" w:hAnsi="標楷體"/>
                            <w:b/>
                            <w:color w:val="000000"/>
                            <w:sz w:val="20"/>
                          </w:rPr>
                          <w:t xml:space="preserve">7,278,435 </w:t>
                        </w:r>
                      </w:p>
                    </w:tc>
                    <w:tc>
                      <w:tcPr>
                        <w:tcW w:w="1180" w:type="dxa"/>
                        <w:tcBorders>
                          <w:top w:val="single" w:sz="4" w:space="0" w:color="auto"/>
                          <w:left w:val="single" w:sz="4" w:space="0" w:color="auto"/>
                          <w:bottom w:val="single" w:sz="4" w:space="0" w:color="auto"/>
                          <w:right w:val="single" w:sz="4" w:space="0" w:color="auto"/>
                        </w:tcBorders>
                        <w:vAlign w:val="center"/>
                        <w:hideMark/>
                      </w:tcPr>
                      <w:p w:rsidR="00F949C9" w:rsidRPr="000174D9" w:rsidRDefault="00F949C9" w:rsidP="00D55592">
                        <w:pPr>
                          <w:jc w:val="right"/>
                          <w:rPr>
                            <w:rFonts w:ascii="標楷體" w:eastAsia="標楷體" w:hAnsi="標楷體"/>
                            <w:b/>
                            <w:color w:val="000000"/>
                            <w:sz w:val="20"/>
                          </w:rPr>
                        </w:pPr>
                        <w:r w:rsidRPr="000174D9">
                          <w:rPr>
                            <w:rFonts w:ascii="標楷體" w:eastAsia="標楷體" w:hAnsi="標楷體"/>
                            <w:b/>
                            <w:color w:val="000000"/>
                            <w:sz w:val="20"/>
                          </w:rPr>
                          <w:t xml:space="preserve">2,700,209 </w:t>
                        </w:r>
                      </w:p>
                    </w:tc>
                    <w:tc>
                      <w:tcPr>
                        <w:tcW w:w="1098" w:type="dxa"/>
                        <w:tcBorders>
                          <w:top w:val="single" w:sz="4" w:space="0" w:color="auto"/>
                          <w:left w:val="single" w:sz="4" w:space="0" w:color="auto"/>
                          <w:bottom w:val="single" w:sz="4" w:space="0" w:color="auto"/>
                          <w:right w:val="single" w:sz="4" w:space="0" w:color="auto"/>
                        </w:tcBorders>
                        <w:vAlign w:val="center"/>
                        <w:hideMark/>
                      </w:tcPr>
                      <w:p w:rsidR="00F949C9" w:rsidRPr="000174D9" w:rsidRDefault="00F949C9" w:rsidP="00D55592">
                        <w:pPr>
                          <w:jc w:val="right"/>
                          <w:rPr>
                            <w:rFonts w:ascii="標楷體" w:eastAsia="標楷體" w:hAnsi="標楷體" w:cs="新細明體"/>
                            <w:b/>
                            <w:bCs/>
                            <w:color w:val="000000"/>
                            <w:sz w:val="20"/>
                          </w:rPr>
                        </w:pPr>
                        <w:r w:rsidRPr="000174D9">
                          <w:rPr>
                            <w:rFonts w:ascii="標楷體" w:eastAsia="標楷體" w:hAnsi="標楷體"/>
                            <w:b/>
                            <w:bCs/>
                            <w:color w:val="000000"/>
                            <w:sz w:val="20"/>
                          </w:rPr>
                          <w:t>37.10</w:t>
                        </w:r>
                        <w:r w:rsidRPr="000174D9">
                          <w:rPr>
                            <w:rFonts w:ascii="標楷體" w:eastAsia="標楷體" w:hAnsi="標楷體" w:hint="eastAsia"/>
                            <w:b/>
                            <w:bCs/>
                            <w:color w:val="000000"/>
                            <w:sz w:val="20"/>
                          </w:rPr>
                          <w:t xml:space="preserve"> </w:t>
                        </w:r>
                      </w:p>
                    </w:tc>
                  </w:tr>
                  <w:tr w:rsidR="00F949C9" w:rsidRPr="000174D9" w:rsidTr="00C4154C">
                    <w:trPr>
                      <w:trHeight w:val="283"/>
                      <w:jc w:val="center"/>
                    </w:trPr>
                    <w:tc>
                      <w:tcPr>
                        <w:tcW w:w="622" w:type="dxa"/>
                        <w:tcBorders>
                          <w:top w:val="single" w:sz="4" w:space="0" w:color="auto"/>
                          <w:left w:val="single" w:sz="4" w:space="0" w:color="auto"/>
                          <w:bottom w:val="single" w:sz="4" w:space="0" w:color="auto"/>
                          <w:right w:val="single" w:sz="4" w:space="0" w:color="auto"/>
                        </w:tcBorders>
                        <w:vAlign w:val="center"/>
                        <w:hideMark/>
                      </w:tcPr>
                      <w:p w:rsidR="00F949C9" w:rsidRPr="000174D9" w:rsidRDefault="00F949C9" w:rsidP="00607CE1">
                        <w:pPr>
                          <w:jc w:val="center"/>
                          <w:rPr>
                            <w:rFonts w:ascii="標楷體" w:eastAsia="標楷體" w:hAnsi="標楷體" w:cstheme="minorBidi"/>
                            <w:color w:val="000000"/>
                            <w:sz w:val="20"/>
                          </w:rPr>
                        </w:pPr>
                        <w:r w:rsidRPr="000174D9">
                          <w:rPr>
                            <w:rFonts w:ascii="標楷體" w:eastAsia="標楷體" w:hAnsi="標楷體" w:cstheme="minorBidi" w:hint="eastAsia"/>
                            <w:color w:val="000000"/>
                            <w:sz w:val="20"/>
                          </w:rPr>
                          <w:t>1</w:t>
                        </w:r>
                      </w:p>
                    </w:tc>
                    <w:tc>
                      <w:tcPr>
                        <w:tcW w:w="2065" w:type="dxa"/>
                        <w:tcBorders>
                          <w:top w:val="single" w:sz="4" w:space="0" w:color="auto"/>
                          <w:left w:val="nil"/>
                          <w:bottom w:val="single" w:sz="4" w:space="0" w:color="auto"/>
                          <w:right w:val="single" w:sz="4" w:space="0" w:color="auto"/>
                        </w:tcBorders>
                        <w:shd w:val="clear" w:color="auto" w:fill="auto"/>
                        <w:vAlign w:val="center"/>
                        <w:hideMark/>
                      </w:tcPr>
                      <w:p w:rsidR="00F949C9" w:rsidRPr="000174D9" w:rsidRDefault="00F949C9" w:rsidP="00607CE1">
                        <w:pPr>
                          <w:jc w:val="distribute"/>
                          <w:rPr>
                            <w:rFonts w:ascii="標楷體" w:eastAsia="標楷體" w:hAnsi="標楷體"/>
                            <w:color w:val="000000"/>
                            <w:sz w:val="20"/>
                          </w:rPr>
                        </w:pPr>
                        <w:r w:rsidRPr="000174D9">
                          <w:rPr>
                            <w:rFonts w:ascii="標楷體" w:eastAsia="標楷體" w:hAnsi="標楷體" w:hint="eastAsia"/>
                            <w:color w:val="000000"/>
                            <w:sz w:val="20"/>
                          </w:rPr>
                          <w:t>城鄉發展處</w:t>
                        </w:r>
                      </w:p>
                    </w:tc>
                    <w:tc>
                      <w:tcPr>
                        <w:tcW w:w="14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949C9" w:rsidRPr="000174D9" w:rsidRDefault="00F949C9" w:rsidP="00277E13">
                        <w:pPr>
                          <w:jc w:val="right"/>
                          <w:rPr>
                            <w:rFonts w:ascii="標楷體" w:eastAsia="標楷體" w:hAnsi="標楷體"/>
                            <w:color w:val="000000"/>
                            <w:sz w:val="20"/>
                          </w:rPr>
                        </w:pPr>
                        <w:r w:rsidRPr="000174D9">
                          <w:rPr>
                            <w:rFonts w:ascii="標楷體" w:eastAsia="標楷體" w:hAnsi="標楷體" w:hint="eastAsia"/>
                            <w:color w:val="000000"/>
                            <w:sz w:val="20"/>
                          </w:rPr>
                          <w:t>1</w:t>
                        </w:r>
                      </w:p>
                    </w:tc>
                    <w:tc>
                      <w:tcPr>
                        <w:tcW w:w="1315" w:type="dxa"/>
                        <w:tcBorders>
                          <w:top w:val="single" w:sz="4" w:space="0" w:color="auto"/>
                          <w:left w:val="single" w:sz="4" w:space="0" w:color="auto"/>
                          <w:bottom w:val="single" w:sz="4" w:space="0" w:color="auto"/>
                          <w:right w:val="nil"/>
                        </w:tcBorders>
                        <w:shd w:val="clear" w:color="auto" w:fill="auto"/>
                        <w:vAlign w:val="center"/>
                        <w:hideMark/>
                      </w:tcPr>
                      <w:p w:rsidR="00F949C9" w:rsidRPr="000174D9" w:rsidRDefault="00F949C9" w:rsidP="00607CE1">
                        <w:pPr>
                          <w:jc w:val="right"/>
                          <w:rPr>
                            <w:rFonts w:ascii="標楷體" w:eastAsia="標楷體" w:hAnsi="標楷體"/>
                            <w:color w:val="000000"/>
                            <w:sz w:val="20"/>
                          </w:rPr>
                        </w:pPr>
                        <w:r w:rsidRPr="000174D9">
                          <w:rPr>
                            <w:rFonts w:ascii="標楷體" w:eastAsia="標楷體" w:hAnsi="標楷體"/>
                            <w:color w:val="000000"/>
                            <w:sz w:val="20"/>
                          </w:rPr>
                          <w:t>129,033</w:t>
                        </w:r>
                      </w:p>
                    </w:tc>
                    <w:tc>
                      <w:tcPr>
                        <w:tcW w:w="2048" w:type="dxa"/>
                        <w:tcBorders>
                          <w:top w:val="single" w:sz="4" w:space="0" w:color="auto"/>
                          <w:left w:val="single" w:sz="4" w:space="0" w:color="auto"/>
                          <w:bottom w:val="single" w:sz="4" w:space="0" w:color="auto"/>
                          <w:right w:val="single" w:sz="4" w:space="0" w:color="auto"/>
                        </w:tcBorders>
                        <w:vAlign w:val="center"/>
                      </w:tcPr>
                      <w:p w:rsidR="00F949C9" w:rsidRPr="000174D9" w:rsidRDefault="00F949C9" w:rsidP="00607CE1">
                        <w:pPr>
                          <w:jc w:val="right"/>
                          <w:rPr>
                            <w:rFonts w:ascii="標楷體" w:eastAsia="標楷體" w:hAnsi="標楷體"/>
                            <w:color w:val="000000"/>
                            <w:sz w:val="20"/>
                          </w:rPr>
                        </w:pPr>
                        <w:r w:rsidRPr="000174D9">
                          <w:rPr>
                            <w:rFonts w:ascii="標楷體" w:eastAsia="標楷體" w:hAnsi="標楷體" w:hint="eastAsia"/>
                            <w:color w:val="000000"/>
                            <w:sz w:val="20"/>
                          </w:rPr>
                          <w:t>69</w:t>
                        </w:r>
                        <w:r w:rsidRPr="000174D9">
                          <w:rPr>
                            <w:rFonts w:ascii="標楷體" w:eastAsia="標楷體" w:hAnsi="標楷體"/>
                            <w:color w:val="000000"/>
                            <w:sz w:val="20"/>
                          </w:rPr>
                          <w:t>,</w:t>
                        </w:r>
                        <w:r w:rsidRPr="000174D9">
                          <w:rPr>
                            <w:rFonts w:ascii="標楷體" w:eastAsia="標楷體" w:hAnsi="標楷體" w:hint="eastAsia"/>
                            <w:color w:val="000000"/>
                            <w:sz w:val="20"/>
                          </w:rPr>
                          <w:t>225</w:t>
                        </w:r>
                      </w:p>
                    </w:tc>
                    <w:tc>
                      <w:tcPr>
                        <w:tcW w:w="1180" w:type="dxa"/>
                        <w:tcBorders>
                          <w:top w:val="single" w:sz="4" w:space="0" w:color="auto"/>
                          <w:left w:val="nil"/>
                          <w:bottom w:val="single" w:sz="4" w:space="0" w:color="auto"/>
                          <w:right w:val="single" w:sz="4" w:space="0" w:color="auto"/>
                        </w:tcBorders>
                        <w:shd w:val="clear" w:color="auto" w:fill="auto"/>
                        <w:vAlign w:val="center"/>
                      </w:tcPr>
                      <w:p w:rsidR="00F949C9" w:rsidRPr="000174D9" w:rsidRDefault="00F949C9" w:rsidP="00607CE1">
                        <w:pPr>
                          <w:jc w:val="right"/>
                          <w:rPr>
                            <w:rFonts w:ascii="標楷體" w:eastAsia="標楷體" w:hAnsi="標楷體"/>
                            <w:color w:val="000000"/>
                            <w:sz w:val="20"/>
                          </w:rPr>
                        </w:pPr>
                        <w:r w:rsidRPr="000174D9">
                          <w:rPr>
                            <w:rFonts w:ascii="標楷體" w:eastAsia="標楷體" w:hAnsi="標楷體" w:hint="eastAsia"/>
                            <w:color w:val="000000"/>
                            <w:sz w:val="20"/>
                          </w:rPr>
                          <w:t>69</w:t>
                        </w:r>
                        <w:r w:rsidRPr="000174D9">
                          <w:rPr>
                            <w:rFonts w:ascii="標楷體" w:eastAsia="標楷體" w:hAnsi="標楷體"/>
                            <w:color w:val="000000"/>
                            <w:sz w:val="20"/>
                          </w:rPr>
                          <w:t>,</w:t>
                        </w:r>
                        <w:r w:rsidRPr="000174D9">
                          <w:rPr>
                            <w:rFonts w:ascii="標楷體" w:eastAsia="標楷體" w:hAnsi="標楷體" w:hint="eastAsia"/>
                            <w:color w:val="000000"/>
                            <w:sz w:val="20"/>
                          </w:rPr>
                          <w:t>225</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rsidR="00F949C9" w:rsidRPr="000174D9" w:rsidRDefault="00F949C9" w:rsidP="00607CE1">
                        <w:pPr>
                          <w:jc w:val="right"/>
                          <w:rPr>
                            <w:rFonts w:ascii="標楷體" w:eastAsia="標楷體" w:hAnsi="標楷體"/>
                            <w:color w:val="000000"/>
                            <w:sz w:val="20"/>
                          </w:rPr>
                        </w:pPr>
                        <w:r w:rsidRPr="000174D9">
                          <w:rPr>
                            <w:rFonts w:ascii="標楷體" w:eastAsia="標楷體" w:hAnsi="標楷體" w:hint="eastAsia"/>
                            <w:color w:val="000000"/>
                            <w:sz w:val="20"/>
                          </w:rPr>
                          <w:t>100.00</w:t>
                        </w:r>
                      </w:p>
                    </w:tc>
                  </w:tr>
                  <w:tr w:rsidR="00F949C9" w:rsidRPr="000174D9" w:rsidTr="00C4154C">
                    <w:trPr>
                      <w:trHeight w:val="283"/>
                      <w:jc w:val="center"/>
                    </w:trPr>
                    <w:tc>
                      <w:tcPr>
                        <w:tcW w:w="622" w:type="dxa"/>
                        <w:tcBorders>
                          <w:top w:val="single" w:sz="4" w:space="0" w:color="auto"/>
                          <w:left w:val="single" w:sz="4" w:space="0" w:color="auto"/>
                          <w:bottom w:val="single" w:sz="4" w:space="0" w:color="auto"/>
                          <w:right w:val="single" w:sz="4" w:space="0" w:color="auto"/>
                        </w:tcBorders>
                        <w:vAlign w:val="center"/>
                      </w:tcPr>
                      <w:p w:rsidR="00F949C9" w:rsidRPr="000174D9" w:rsidRDefault="00F949C9" w:rsidP="00607CE1">
                        <w:pPr>
                          <w:jc w:val="center"/>
                          <w:rPr>
                            <w:rFonts w:ascii="標楷體" w:eastAsia="標楷體" w:hAnsi="標楷體" w:cstheme="minorBidi"/>
                            <w:color w:val="000000"/>
                            <w:sz w:val="20"/>
                          </w:rPr>
                        </w:pPr>
                        <w:r w:rsidRPr="000174D9">
                          <w:rPr>
                            <w:rFonts w:ascii="標楷體" w:eastAsia="標楷體" w:hAnsi="標楷體" w:cstheme="minorBidi" w:hint="eastAsia"/>
                            <w:color w:val="000000"/>
                            <w:sz w:val="20"/>
                          </w:rPr>
                          <w:t>2</w:t>
                        </w:r>
                      </w:p>
                    </w:tc>
                    <w:tc>
                      <w:tcPr>
                        <w:tcW w:w="2065" w:type="dxa"/>
                        <w:tcBorders>
                          <w:top w:val="single" w:sz="4" w:space="0" w:color="auto"/>
                          <w:left w:val="nil"/>
                          <w:bottom w:val="single" w:sz="4" w:space="0" w:color="auto"/>
                          <w:right w:val="single" w:sz="4" w:space="0" w:color="auto"/>
                        </w:tcBorders>
                        <w:shd w:val="clear" w:color="auto" w:fill="auto"/>
                        <w:vAlign w:val="center"/>
                      </w:tcPr>
                      <w:p w:rsidR="00F949C9" w:rsidRPr="000174D9" w:rsidRDefault="00F949C9" w:rsidP="00607CE1">
                        <w:pPr>
                          <w:jc w:val="distribute"/>
                          <w:rPr>
                            <w:rFonts w:ascii="標楷體" w:eastAsia="標楷體" w:hAnsi="標楷體"/>
                            <w:color w:val="000000"/>
                            <w:sz w:val="20"/>
                          </w:rPr>
                        </w:pPr>
                        <w:r w:rsidRPr="000174D9">
                          <w:rPr>
                            <w:rFonts w:ascii="標楷體" w:eastAsia="標楷體" w:hAnsi="標楷體" w:hint="eastAsia"/>
                            <w:color w:val="000000"/>
                            <w:sz w:val="20"/>
                          </w:rPr>
                          <w:t>警察局</w:t>
                        </w:r>
                      </w:p>
                    </w:tc>
                    <w:tc>
                      <w:tcPr>
                        <w:tcW w:w="1423" w:type="dxa"/>
                        <w:tcBorders>
                          <w:top w:val="single" w:sz="4" w:space="0" w:color="auto"/>
                          <w:left w:val="single" w:sz="4" w:space="0" w:color="auto"/>
                          <w:bottom w:val="single" w:sz="4" w:space="0" w:color="auto"/>
                          <w:right w:val="single" w:sz="4" w:space="0" w:color="auto"/>
                        </w:tcBorders>
                        <w:shd w:val="clear" w:color="auto" w:fill="auto"/>
                        <w:vAlign w:val="center"/>
                      </w:tcPr>
                      <w:p w:rsidR="00F949C9" w:rsidRPr="000174D9" w:rsidRDefault="00F949C9" w:rsidP="00277E13">
                        <w:pPr>
                          <w:jc w:val="right"/>
                          <w:rPr>
                            <w:rFonts w:ascii="標楷體" w:eastAsia="標楷體" w:hAnsi="標楷體"/>
                            <w:color w:val="000000"/>
                            <w:sz w:val="20"/>
                          </w:rPr>
                        </w:pPr>
                        <w:r w:rsidRPr="000174D9">
                          <w:rPr>
                            <w:rFonts w:ascii="標楷體" w:eastAsia="標楷體" w:hAnsi="標楷體" w:hint="eastAsia"/>
                            <w:color w:val="000000"/>
                            <w:sz w:val="20"/>
                          </w:rPr>
                          <w:t>1</w:t>
                        </w:r>
                      </w:p>
                    </w:tc>
                    <w:tc>
                      <w:tcPr>
                        <w:tcW w:w="1315" w:type="dxa"/>
                        <w:tcBorders>
                          <w:top w:val="single" w:sz="4" w:space="0" w:color="auto"/>
                          <w:left w:val="single" w:sz="4" w:space="0" w:color="auto"/>
                          <w:bottom w:val="single" w:sz="4" w:space="0" w:color="auto"/>
                          <w:right w:val="nil"/>
                        </w:tcBorders>
                        <w:shd w:val="clear" w:color="auto" w:fill="auto"/>
                        <w:vAlign w:val="center"/>
                      </w:tcPr>
                      <w:p w:rsidR="00F949C9" w:rsidRPr="000174D9" w:rsidRDefault="00F949C9" w:rsidP="00607CE1">
                        <w:pPr>
                          <w:jc w:val="right"/>
                          <w:rPr>
                            <w:rFonts w:ascii="標楷體" w:eastAsia="標楷體" w:hAnsi="標楷體"/>
                            <w:color w:val="000000"/>
                            <w:sz w:val="20"/>
                          </w:rPr>
                        </w:pPr>
                        <w:r w:rsidRPr="000174D9">
                          <w:rPr>
                            <w:rFonts w:ascii="標楷體" w:eastAsia="標楷體" w:hAnsi="標楷體" w:hint="eastAsia"/>
                            <w:color w:val="000000"/>
                            <w:sz w:val="20"/>
                          </w:rPr>
                          <w:t>119</w:t>
                        </w:r>
                        <w:r w:rsidRPr="000174D9">
                          <w:rPr>
                            <w:rFonts w:ascii="標楷體" w:eastAsia="標楷體" w:hAnsi="標楷體"/>
                            <w:color w:val="000000"/>
                            <w:sz w:val="20"/>
                          </w:rPr>
                          <w:t>,</w:t>
                        </w:r>
                        <w:r w:rsidRPr="000174D9">
                          <w:rPr>
                            <w:rFonts w:ascii="標楷體" w:eastAsia="標楷體" w:hAnsi="標楷體" w:hint="eastAsia"/>
                            <w:color w:val="000000"/>
                            <w:sz w:val="20"/>
                          </w:rPr>
                          <w:t>090</w:t>
                        </w:r>
                      </w:p>
                    </w:tc>
                    <w:tc>
                      <w:tcPr>
                        <w:tcW w:w="2048" w:type="dxa"/>
                        <w:tcBorders>
                          <w:top w:val="single" w:sz="4" w:space="0" w:color="auto"/>
                          <w:left w:val="single" w:sz="4" w:space="0" w:color="auto"/>
                          <w:bottom w:val="single" w:sz="4" w:space="0" w:color="auto"/>
                          <w:right w:val="single" w:sz="4" w:space="0" w:color="auto"/>
                        </w:tcBorders>
                        <w:vAlign w:val="center"/>
                      </w:tcPr>
                      <w:p w:rsidR="00F949C9" w:rsidRPr="000174D9" w:rsidRDefault="00F949C9" w:rsidP="00607CE1">
                        <w:pPr>
                          <w:jc w:val="right"/>
                          <w:rPr>
                            <w:rFonts w:ascii="標楷體" w:eastAsia="標楷體" w:hAnsi="標楷體"/>
                            <w:color w:val="000000"/>
                            <w:sz w:val="20"/>
                          </w:rPr>
                        </w:pPr>
                        <w:r w:rsidRPr="000174D9">
                          <w:rPr>
                            <w:rFonts w:ascii="標楷體" w:eastAsia="標楷體" w:hAnsi="標楷體" w:hint="eastAsia"/>
                            <w:color w:val="000000"/>
                            <w:sz w:val="20"/>
                          </w:rPr>
                          <w:t>48</w:t>
                        </w:r>
                        <w:r w:rsidRPr="000174D9">
                          <w:rPr>
                            <w:rFonts w:ascii="標楷體" w:eastAsia="標楷體" w:hAnsi="標楷體"/>
                            <w:color w:val="000000"/>
                            <w:sz w:val="20"/>
                          </w:rPr>
                          <w:t>,</w:t>
                        </w:r>
                        <w:r w:rsidRPr="000174D9">
                          <w:rPr>
                            <w:rFonts w:ascii="標楷體" w:eastAsia="標楷體" w:hAnsi="標楷體" w:hint="eastAsia"/>
                            <w:color w:val="000000"/>
                            <w:sz w:val="20"/>
                          </w:rPr>
                          <w:t>333</w:t>
                        </w:r>
                      </w:p>
                    </w:tc>
                    <w:tc>
                      <w:tcPr>
                        <w:tcW w:w="1180" w:type="dxa"/>
                        <w:tcBorders>
                          <w:top w:val="single" w:sz="4" w:space="0" w:color="auto"/>
                          <w:left w:val="nil"/>
                          <w:bottom w:val="single" w:sz="4" w:space="0" w:color="auto"/>
                          <w:right w:val="single" w:sz="4" w:space="0" w:color="auto"/>
                        </w:tcBorders>
                        <w:shd w:val="clear" w:color="auto" w:fill="auto"/>
                        <w:vAlign w:val="center"/>
                      </w:tcPr>
                      <w:p w:rsidR="00F949C9" w:rsidRPr="000174D9" w:rsidRDefault="00F949C9" w:rsidP="00607CE1">
                        <w:pPr>
                          <w:jc w:val="right"/>
                          <w:rPr>
                            <w:rFonts w:ascii="標楷體" w:eastAsia="標楷體" w:hAnsi="標楷體"/>
                            <w:color w:val="000000"/>
                            <w:sz w:val="20"/>
                          </w:rPr>
                        </w:pPr>
                        <w:r w:rsidRPr="000174D9">
                          <w:rPr>
                            <w:rFonts w:ascii="標楷體" w:eastAsia="標楷體" w:hAnsi="標楷體" w:hint="eastAsia"/>
                            <w:color w:val="000000"/>
                            <w:sz w:val="20"/>
                          </w:rPr>
                          <w:t>48</w:t>
                        </w:r>
                        <w:r w:rsidRPr="000174D9">
                          <w:rPr>
                            <w:rFonts w:ascii="標楷體" w:eastAsia="標楷體" w:hAnsi="標楷體"/>
                            <w:color w:val="000000"/>
                            <w:sz w:val="20"/>
                          </w:rPr>
                          <w:t>,</w:t>
                        </w:r>
                        <w:r w:rsidRPr="000174D9">
                          <w:rPr>
                            <w:rFonts w:ascii="標楷體" w:eastAsia="標楷體" w:hAnsi="標楷體" w:hint="eastAsia"/>
                            <w:color w:val="000000"/>
                            <w:sz w:val="20"/>
                          </w:rPr>
                          <w:t>333</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rsidR="00F949C9" w:rsidRPr="000174D9" w:rsidRDefault="00F949C9" w:rsidP="00607CE1">
                        <w:pPr>
                          <w:jc w:val="right"/>
                          <w:rPr>
                            <w:rFonts w:ascii="標楷體" w:eastAsia="標楷體" w:hAnsi="標楷體"/>
                            <w:color w:val="000000"/>
                            <w:sz w:val="20"/>
                          </w:rPr>
                        </w:pPr>
                        <w:r w:rsidRPr="000174D9">
                          <w:rPr>
                            <w:rFonts w:ascii="標楷體" w:eastAsia="標楷體" w:hAnsi="標楷體" w:hint="eastAsia"/>
                            <w:color w:val="000000"/>
                            <w:sz w:val="20"/>
                          </w:rPr>
                          <w:t>100.00</w:t>
                        </w:r>
                      </w:p>
                    </w:tc>
                  </w:tr>
                  <w:tr w:rsidR="00F949C9" w:rsidRPr="000174D9" w:rsidTr="00C4154C">
                    <w:trPr>
                      <w:trHeight w:val="283"/>
                      <w:jc w:val="center"/>
                    </w:trPr>
                    <w:tc>
                      <w:tcPr>
                        <w:tcW w:w="622" w:type="dxa"/>
                        <w:tcBorders>
                          <w:top w:val="single" w:sz="4" w:space="0" w:color="auto"/>
                          <w:left w:val="single" w:sz="4" w:space="0" w:color="auto"/>
                          <w:bottom w:val="single" w:sz="4" w:space="0" w:color="auto"/>
                          <w:right w:val="single" w:sz="4" w:space="0" w:color="auto"/>
                        </w:tcBorders>
                        <w:vAlign w:val="center"/>
                      </w:tcPr>
                      <w:p w:rsidR="00F949C9" w:rsidRPr="000174D9" w:rsidRDefault="00F949C9" w:rsidP="00607CE1">
                        <w:pPr>
                          <w:jc w:val="center"/>
                          <w:rPr>
                            <w:rFonts w:ascii="標楷體" w:eastAsia="標楷體" w:hAnsi="標楷體" w:cstheme="minorBidi"/>
                            <w:color w:val="000000"/>
                            <w:sz w:val="20"/>
                          </w:rPr>
                        </w:pPr>
                        <w:r w:rsidRPr="000174D9">
                          <w:rPr>
                            <w:rFonts w:ascii="標楷體" w:eastAsia="標楷體" w:hAnsi="標楷體" w:cstheme="minorBidi" w:hint="eastAsia"/>
                            <w:color w:val="000000"/>
                            <w:sz w:val="20"/>
                          </w:rPr>
                          <w:t>3</w:t>
                        </w:r>
                      </w:p>
                    </w:tc>
                    <w:tc>
                      <w:tcPr>
                        <w:tcW w:w="2065" w:type="dxa"/>
                        <w:tcBorders>
                          <w:top w:val="single" w:sz="4" w:space="0" w:color="auto"/>
                          <w:left w:val="nil"/>
                          <w:bottom w:val="single" w:sz="4" w:space="0" w:color="auto"/>
                          <w:right w:val="single" w:sz="4" w:space="0" w:color="auto"/>
                        </w:tcBorders>
                        <w:shd w:val="clear" w:color="auto" w:fill="auto"/>
                        <w:vAlign w:val="center"/>
                      </w:tcPr>
                      <w:p w:rsidR="00F949C9" w:rsidRPr="000174D9" w:rsidRDefault="00F949C9" w:rsidP="00607CE1">
                        <w:pPr>
                          <w:jc w:val="distribute"/>
                          <w:rPr>
                            <w:rFonts w:ascii="標楷體" w:eastAsia="標楷體" w:hAnsi="標楷體"/>
                            <w:color w:val="000000"/>
                            <w:sz w:val="20"/>
                          </w:rPr>
                        </w:pPr>
                        <w:r w:rsidRPr="000174D9">
                          <w:rPr>
                            <w:rFonts w:ascii="標楷體" w:eastAsia="標楷體" w:hAnsi="標楷體" w:hint="eastAsia"/>
                            <w:color w:val="000000"/>
                            <w:sz w:val="20"/>
                          </w:rPr>
                          <w:t>文</w:t>
                        </w:r>
                        <w:r>
                          <w:rPr>
                            <w:rFonts w:ascii="標楷體" w:eastAsia="標楷體" w:hAnsi="標楷體" w:hint="eastAsia"/>
                            <w:color w:val="000000"/>
                            <w:sz w:val="20"/>
                          </w:rPr>
                          <w:t>化</w:t>
                        </w:r>
                        <w:r w:rsidRPr="000174D9">
                          <w:rPr>
                            <w:rFonts w:ascii="標楷體" w:eastAsia="標楷體" w:hAnsi="標楷體" w:hint="eastAsia"/>
                            <w:color w:val="000000"/>
                            <w:sz w:val="20"/>
                          </w:rPr>
                          <w:t>資</w:t>
                        </w:r>
                        <w:r>
                          <w:rPr>
                            <w:rFonts w:ascii="標楷體" w:eastAsia="標楷體" w:hAnsi="標楷體" w:hint="eastAsia"/>
                            <w:color w:val="000000"/>
                            <w:sz w:val="20"/>
                          </w:rPr>
                          <w:t>產保護</w:t>
                        </w:r>
                        <w:r w:rsidRPr="000174D9">
                          <w:rPr>
                            <w:rFonts w:ascii="標楷體" w:eastAsia="標楷體" w:hAnsi="標楷體" w:hint="eastAsia"/>
                            <w:color w:val="000000"/>
                            <w:sz w:val="20"/>
                          </w:rPr>
                          <w:t>所</w:t>
                        </w:r>
                      </w:p>
                    </w:tc>
                    <w:tc>
                      <w:tcPr>
                        <w:tcW w:w="1423" w:type="dxa"/>
                        <w:tcBorders>
                          <w:top w:val="single" w:sz="4" w:space="0" w:color="auto"/>
                          <w:left w:val="single" w:sz="4" w:space="0" w:color="auto"/>
                          <w:bottom w:val="single" w:sz="4" w:space="0" w:color="auto"/>
                          <w:right w:val="single" w:sz="4" w:space="0" w:color="auto"/>
                        </w:tcBorders>
                        <w:shd w:val="clear" w:color="auto" w:fill="auto"/>
                        <w:vAlign w:val="center"/>
                      </w:tcPr>
                      <w:p w:rsidR="00F949C9" w:rsidRPr="000174D9" w:rsidRDefault="00F949C9" w:rsidP="00277E13">
                        <w:pPr>
                          <w:jc w:val="right"/>
                          <w:rPr>
                            <w:rFonts w:ascii="標楷體" w:eastAsia="標楷體" w:hAnsi="標楷體"/>
                            <w:color w:val="000000"/>
                            <w:sz w:val="20"/>
                          </w:rPr>
                        </w:pPr>
                        <w:r w:rsidRPr="000174D9">
                          <w:rPr>
                            <w:rFonts w:ascii="標楷體" w:eastAsia="標楷體" w:hAnsi="標楷體" w:hint="eastAsia"/>
                            <w:color w:val="000000"/>
                            <w:sz w:val="20"/>
                          </w:rPr>
                          <w:t>2</w:t>
                        </w:r>
                      </w:p>
                    </w:tc>
                    <w:tc>
                      <w:tcPr>
                        <w:tcW w:w="1315" w:type="dxa"/>
                        <w:tcBorders>
                          <w:top w:val="single" w:sz="4" w:space="0" w:color="auto"/>
                          <w:left w:val="single" w:sz="4" w:space="0" w:color="auto"/>
                          <w:bottom w:val="single" w:sz="4" w:space="0" w:color="auto"/>
                          <w:right w:val="nil"/>
                        </w:tcBorders>
                        <w:shd w:val="clear" w:color="auto" w:fill="auto"/>
                        <w:vAlign w:val="center"/>
                      </w:tcPr>
                      <w:p w:rsidR="00F949C9" w:rsidRPr="000174D9" w:rsidRDefault="00F949C9" w:rsidP="00607CE1">
                        <w:pPr>
                          <w:jc w:val="right"/>
                          <w:rPr>
                            <w:rFonts w:ascii="標楷體" w:eastAsia="標楷體" w:hAnsi="標楷體"/>
                            <w:color w:val="000000"/>
                            <w:sz w:val="20"/>
                          </w:rPr>
                        </w:pPr>
                        <w:r w:rsidRPr="000174D9">
                          <w:rPr>
                            <w:rFonts w:ascii="標楷體" w:eastAsia="標楷體" w:hAnsi="標楷體" w:hint="eastAsia"/>
                            <w:color w:val="000000"/>
                            <w:sz w:val="20"/>
                          </w:rPr>
                          <w:t>371</w:t>
                        </w:r>
                        <w:r w:rsidRPr="000174D9">
                          <w:rPr>
                            <w:rFonts w:ascii="標楷體" w:eastAsia="標楷體" w:hAnsi="標楷體"/>
                            <w:color w:val="000000"/>
                            <w:sz w:val="20"/>
                          </w:rPr>
                          <w:t>,</w:t>
                        </w:r>
                        <w:r w:rsidRPr="000174D9">
                          <w:rPr>
                            <w:rFonts w:ascii="標楷體" w:eastAsia="標楷體" w:hAnsi="標楷體" w:hint="eastAsia"/>
                            <w:color w:val="000000"/>
                            <w:sz w:val="20"/>
                          </w:rPr>
                          <w:t>000</w:t>
                        </w:r>
                      </w:p>
                    </w:tc>
                    <w:tc>
                      <w:tcPr>
                        <w:tcW w:w="2048" w:type="dxa"/>
                        <w:tcBorders>
                          <w:top w:val="single" w:sz="4" w:space="0" w:color="auto"/>
                          <w:left w:val="single" w:sz="4" w:space="0" w:color="auto"/>
                          <w:bottom w:val="single" w:sz="4" w:space="0" w:color="auto"/>
                          <w:right w:val="single" w:sz="4" w:space="0" w:color="auto"/>
                        </w:tcBorders>
                        <w:vAlign w:val="center"/>
                      </w:tcPr>
                      <w:p w:rsidR="00F949C9" w:rsidRPr="000174D9" w:rsidRDefault="00F949C9" w:rsidP="00607CE1">
                        <w:pPr>
                          <w:jc w:val="right"/>
                          <w:rPr>
                            <w:rFonts w:ascii="標楷體" w:eastAsia="標楷體" w:hAnsi="標楷體"/>
                            <w:color w:val="000000"/>
                            <w:sz w:val="20"/>
                          </w:rPr>
                        </w:pPr>
                        <w:r w:rsidRPr="000174D9">
                          <w:rPr>
                            <w:rFonts w:ascii="標楷體" w:eastAsia="標楷體" w:hAnsi="標楷體" w:hint="eastAsia"/>
                            <w:color w:val="000000"/>
                            <w:sz w:val="20"/>
                          </w:rPr>
                          <w:t>276</w:t>
                        </w:r>
                        <w:r w:rsidRPr="000174D9">
                          <w:rPr>
                            <w:rFonts w:ascii="標楷體" w:eastAsia="標楷體" w:hAnsi="標楷體"/>
                            <w:color w:val="000000"/>
                            <w:sz w:val="20"/>
                          </w:rPr>
                          <w:t>,</w:t>
                        </w:r>
                        <w:r w:rsidRPr="000174D9">
                          <w:rPr>
                            <w:rFonts w:ascii="標楷體" w:eastAsia="標楷體" w:hAnsi="標楷體" w:hint="eastAsia"/>
                            <w:color w:val="000000"/>
                            <w:sz w:val="20"/>
                          </w:rPr>
                          <w:t>214</w:t>
                        </w:r>
                      </w:p>
                    </w:tc>
                    <w:tc>
                      <w:tcPr>
                        <w:tcW w:w="1180" w:type="dxa"/>
                        <w:tcBorders>
                          <w:top w:val="single" w:sz="4" w:space="0" w:color="auto"/>
                          <w:left w:val="nil"/>
                          <w:bottom w:val="single" w:sz="4" w:space="0" w:color="auto"/>
                          <w:right w:val="single" w:sz="4" w:space="0" w:color="auto"/>
                        </w:tcBorders>
                        <w:shd w:val="clear" w:color="auto" w:fill="auto"/>
                        <w:vAlign w:val="center"/>
                      </w:tcPr>
                      <w:p w:rsidR="00F949C9" w:rsidRPr="000174D9" w:rsidRDefault="00F949C9" w:rsidP="00607CE1">
                        <w:pPr>
                          <w:jc w:val="right"/>
                          <w:rPr>
                            <w:rFonts w:ascii="標楷體" w:eastAsia="標楷體" w:hAnsi="標楷體"/>
                            <w:color w:val="000000"/>
                            <w:sz w:val="20"/>
                          </w:rPr>
                        </w:pPr>
                        <w:r w:rsidRPr="000174D9">
                          <w:rPr>
                            <w:rFonts w:ascii="標楷體" w:eastAsia="標楷體" w:hAnsi="標楷體" w:hint="eastAsia"/>
                            <w:color w:val="000000"/>
                            <w:sz w:val="20"/>
                          </w:rPr>
                          <w:t>235</w:t>
                        </w:r>
                        <w:r w:rsidRPr="000174D9">
                          <w:rPr>
                            <w:rFonts w:ascii="標楷體" w:eastAsia="標楷體" w:hAnsi="標楷體"/>
                            <w:color w:val="000000"/>
                            <w:sz w:val="20"/>
                          </w:rPr>
                          <w:t>,</w:t>
                        </w:r>
                        <w:r w:rsidRPr="000174D9">
                          <w:rPr>
                            <w:rFonts w:ascii="標楷體" w:eastAsia="標楷體" w:hAnsi="標楷體" w:hint="eastAsia"/>
                            <w:color w:val="000000"/>
                            <w:sz w:val="20"/>
                          </w:rPr>
                          <w:t>260</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rsidR="00F949C9" w:rsidRPr="000174D9" w:rsidRDefault="00F949C9" w:rsidP="00607CE1">
                        <w:pPr>
                          <w:jc w:val="right"/>
                          <w:rPr>
                            <w:rFonts w:ascii="標楷體" w:eastAsia="標楷體" w:hAnsi="標楷體"/>
                            <w:color w:val="000000"/>
                            <w:sz w:val="20"/>
                          </w:rPr>
                        </w:pPr>
                        <w:r w:rsidRPr="000174D9">
                          <w:rPr>
                            <w:rFonts w:ascii="標楷體" w:eastAsia="標楷體" w:hAnsi="標楷體" w:hint="eastAsia"/>
                            <w:color w:val="000000"/>
                            <w:sz w:val="20"/>
                          </w:rPr>
                          <w:t>85.17</w:t>
                        </w:r>
                      </w:p>
                    </w:tc>
                  </w:tr>
                  <w:tr w:rsidR="00F949C9" w:rsidRPr="000174D9" w:rsidTr="00C4154C">
                    <w:trPr>
                      <w:trHeight w:val="283"/>
                      <w:jc w:val="center"/>
                    </w:trPr>
                    <w:tc>
                      <w:tcPr>
                        <w:tcW w:w="622" w:type="dxa"/>
                        <w:tcBorders>
                          <w:top w:val="single" w:sz="4" w:space="0" w:color="auto"/>
                          <w:left w:val="single" w:sz="4" w:space="0" w:color="auto"/>
                          <w:bottom w:val="single" w:sz="4" w:space="0" w:color="auto"/>
                          <w:right w:val="single" w:sz="4" w:space="0" w:color="auto"/>
                        </w:tcBorders>
                        <w:vAlign w:val="center"/>
                      </w:tcPr>
                      <w:p w:rsidR="00F949C9" w:rsidRPr="000174D9" w:rsidRDefault="00F949C9" w:rsidP="00607CE1">
                        <w:pPr>
                          <w:jc w:val="center"/>
                          <w:rPr>
                            <w:rFonts w:ascii="標楷體" w:eastAsia="標楷體" w:hAnsi="標楷體" w:cstheme="minorBidi"/>
                            <w:color w:val="000000"/>
                            <w:sz w:val="20"/>
                          </w:rPr>
                        </w:pPr>
                        <w:r w:rsidRPr="000174D9">
                          <w:rPr>
                            <w:rFonts w:ascii="標楷體" w:eastAsia="標楷體" w:hAnsi="標楷體" w:cstheme="minorBidi" w:hint="eastAsia"/>
                            <w:color w:val="000000"/>
                            <w:sz w:val="20"/>
                          </w:rPr>
                          <w:t>4</w:t>
                        </w:r>
                      </w:p>
                    </w:tc>
                    <w:tc>
                      <w:tcPr>
                        <w:tcW w:w="2065" w:type="dxa"/>
                        <w:tcBorders>
                          <w:top w:val="single" w:sz="4" w:space="0" w:color="auto"/>
                          <w:left w:val="nil"/>
                          <w:bottom w:val="single" w:sz="4" w:space="0" w:color="auto"/>
                          <w:right w:val="single" w:sz="4" w:space="0" w:color="auto"/>
                        </w:tcBorders>
                        <w:shd w:val="clear" w:color="auto" w:fill="auto"/>
                        <w:vAlign w:val="center"/>
                      </w:tcPr>
                      <w:p w:rsidR="00F949C9" w:rsidRPr="000174D9" w:rsidRDefault="00F949C9" w:rsidP="00607CE1">
                        <w:pPr>
                          <w:jc w:val="distribute"/>
                          <w:rPr>
                            <w:rFonts w:ascii="標楷體" w:eastAsia="標楷體" w:hAnsi="標楷體"/>
                            <w:color w:val="000000"/>
                            <w:sz w:val="20"/>
                          </w:rPr>
                        </w:pPr>
                        <w:r w:rsidRPr="000174D9">
                          <w:rPr>
                            <w:rFonts w:ascii="標楷體" w:eastAsia="標楷體" w:hAnsi="標楷體" w:hint="eastAsia"/>
                            <w:color w:val="000000"/>
                            <w:sz w:val="20"/>
                          </w:rPr>
                          <w:t>水利處</w:t>
                        </w:r>
                      </w:p>
                    </w:tc>
                    <w:tc>
                      <w:tcPr>
                        <w:tcW w:w="1423" w:type="dxa"/>
                        <w:tcBorders>
                          <w:top w:val="single" w:sz="4" w:space="0" w:color="auto"/>
                          <w:left w:val="single" w:sz="4" w:space="0" w:color="auto"/>
                          <w:bottom w:val="single" w:sz="4" w:space="0" w:color="auto"/>
                          <w:right w:val="single" w:sz="4" w:space="0" w:color="auto"/>
                        </w:tcBorders>
                        <w:shd w:val="clear" w:color="auto" w:fill="auto"/>
                        <w:vAlign w:val="center"/>
                      </w:tcPr>
                      <w:p w:rsidR="00F949C9" w:rsidRPr="000174D9" w:rsidRDefault="00F949C9" w:rsidP="00277E13">
                        <w:pPr>
                          <w:jc w:val="right"/>
                          <w:rPr>
                            <w:rFonts w:ascii="標楷體" w:eastAsia="標楷體" w:hAnsi="標楷體"/>
                            <w:color w:val="000000"/>
                            <w:sz w:val="20"/>
                          </w:rPr>
                        </w:pPr>
                        <w:r w:rsidRPr="000174D9">
                          <w:rPr>
                            <w:rFonts w:ascii="標楷體" w:eastAsia="標楷體" w:hAnsi="標楷體" w:hint="eastAsia"/>
                            <w:color w:val="000000"/>
                            <w:sz w:val="20"/>
                          </w:rPr>
                          <w:t>13</w:t>
                        </w:r>
                      </w:p>
                    </w:tc>
                    <w:tc>
                      <w:tcPr>
                        <w:tcW w:w="1315" w:type="dxa"/>
                        <w:tcBorders>
                          <w:top w:val="single" w:sz="4" w:space="0" w:color="auto"/>
                          <w:left w:val="single" w:sz="4" w:space="0" w:color="auto"/>
                          <w:bottom w:val="single" w:sz="4" w:space="0" w:color="auto"/>
                          <w:right w:val="nil"/>
                        </w:tcBorders>
                        <w:shd w:val="clear" w:color="auto" w:fill="auto"/>
                        <w:vAlign w:val="center"/>
                      </w:tcPr>
                      <w:p w:rsidR="00F949C9" w:rsidRPr="000174D9" w:rsidRDefault="00F949C9" w:rsidP="00607CE1">
                        <w:pPr>
                          <w:jc w:val="right"/>
                          <w:rPr>
                            <w:rFonts w:ascii="標楷體" w:eastAsia="標楷體" w:hAnsi="標楷體"/>
                            <w:color w:val="000000"/>
                            <w:sz w:val="20"/>
                          </w:rPr>
                        </w:pPr>
                        <w:r w:rsidRPr="000174D9">
                          <w:rPr>
                            <w:rFonts w:ascii="標楷體" w:eastAsia="標楷體" w:hAnsi="標楷體" w:hint="eastAsia"/>
                            <w:color w:val="000000"/>
                            <w:sz w:val="20"/>
                          </w:rPr>
                          <w:t>2</w:t>
                        </w:r>
                        <w:r w:rsidRPr="000174D9">
                          <w:rPr>
                            <w:rFonts w:ascii="標楷體" w:eastAsia="標楷體" w:hAnsi="標楷體"/>
                            <w:color w:val="000000"/>
                            <w:sz w:val="20"/>
                          </w:rPr>
                          <w:t>,</w:t>
                        </w:r>
                        <w:r w:rsidRPr="000174D9">
                          <w:rPr>
                            <w:rFonts w:ascii="標楷體" w:eastAsia="標楷體" w:hAnsi="標楷體" w:hint="eastAsia"/>
                            <w:color w:val="000000"/>
                            <w:sz w:val="20"/>
                          </w:rPr>
                          <w:t>288</w:t>
                        </w:r>
                        <w:r w:rsidRPr="000174D9">
                          <w:rPr>
                            <w:rFonts w:ascii="標楷體" w:eastAsia="標楷體" w:hAnsi="標楷體"/>
                            <w:color w:val="000000"/>
                            <w:sz w:val="20"/>
                          </w:rPr>
                          <w:t>,</w:t>
                        </w:r>
                        <w:r w:rsidRPr="000174D9">
                          <w:rPr>
                            <w:rFonts w:ascii="標楷體" w:eastAsia="標楷體" w:hAnsi="標楷體" w:hint="eastAsia"/>
                            <w:color w:val="000000"/>
                            <w:sz w:val="20"/>
                          </w:rPr>
                          <w:t>678</w:t>
                        </w:r>
                      </w:p>
                    </w:tc>
                    <w:tc>
                      <w:tcPr>
                        <w:tcW w:w="2048" w:type="dxa"/>
                        <w:tcBorders>
                          <w:top w:val="single" w:sz="4" w:space="0" w:color="auto"/>
                          <w:left w:val="single" w:sz="4" w:space="0" w:color="auto"/>
                          <w:bottom w:val="single" w:sz="4" w:space="0" w:color="auto"/>
                          <w:right w:val="single" w:sz="4" w:space="0" w:color="auto"/>
                        </w:tcBorders>
                        <w:vAlign w:val="center"/>
                      </w:tcPr>
                      <w:p w:rsidR="00F949C9" w:rsidRPr="000174D9" w:rsidRDefault="00F949C9" w:rsidP="00607CE1">
                        <w:pPr>
                          <w:jc w:val="right"/>
                          <w:rPr>
                            <w:rFonts w:ascii="標楷體" w:eastAsia="標楷體" w:hAnsi="標楷體"/>
                            <w:color w:val="000000"/>
                            <w:sz w:val="20"/>
                          </w:rPr>
                        </w:pPr>
                        <w:r w:rsidRPr="000174D9">
                          <w:rPr>
                            <w:rFonts w:ascii="標楷體" w:eastAsia="標楷體" w:hAnsi="標楷體" w:hint="eastAsia"/>
                            <w:color w:val="000000"/>
                            <w:sz w:val="20"/>
                          </w:rPr>
                          <w:t>1</w:t>
                        </w:r>
                        <w:r w:rsidRPr="000174D9">
                          <w:rPr>
                            <w:rFonts w:ascii="標楷體" w:eastAsia="標楷體" w:hAnsi="標楷體"/>
                            <w:color w:val="000000"/>
                            <w:sz w:val="20"/>
                          </w:rPr>
                          <w:t>,</w:t>
                        </w:r>
                        <w:r w:rsidRPr="000174D9">
                          <w:rPr>
                            <w:rFonts w:ascii="標楷體" w:eastAsia="標楷體" w:hAnsi="標楷體" w:hint="eastAsia"/>
                            <w:color w:val="000000"/>
                            <w:sz w:val="20"/>
                          </w:rPr>
                          <w:t>010</w:t>
                        </w:r>
                        <w:r w:rsidRPr="000174D9">
                          <w:rPr>
                            <w:rFonts w:ascii="標楷體" w:eastAsia="標楷體" w:hAnsi="標楷體"/>
                            <w:color w:val="000000"/>
                            <w:sz w:val="20"/>
                          </w:rPr>
                          <w:t>,</w:t>
                        </w:r>
                        <w:r w:rsidRPr="000174D9">
                          <w:rPr>
                            <w:rFonts w:ascii="標楷體" w:eastAsia="標楷體" w:hAnsi="標楷體" w:hint="eastAsia"/>
                            <w:color w:val="000000"/>
                            <w:sz w:val="20"/>
                          </w:rPr>
                          <w:t>736</w:t>
                        </w:r>
                      </w:p>
                    </w:tc>
                    <w:tc>
                      <w:tcPr>
                        <w:tcW w:w="1180" w:type="dxa"/>
                        <w:tcBorders>
                          <w:top w:val="single" w:sz="4" w:space="0" w:color="auto"/>
                          <w:left w:val="nil"/>
                          <w:bottom w:val="single" w:sz="4" w:space="0" w:color="auto"/>
                          <w:right w:val="single" w:sz="4" w:space="0" w:color="auto"/>
                        </w:tcBorders>
                        <w:shd w:val="clear" w:color="auto" w:fill="auto"/>
                        <w:vAlign w:val="center"/>
                      </w:tcPr>
                      <w:p w:rsidR="00F949C9" w:rsidRPr="000174D9" w:rsidRDefault="00F949C9" w:rsidP="00607CE1">
                        <w:pPr>
                          <w:jc w:val="right"/>
                          <w:rPr>
                            <w:rFonts w:ascii="標楷體" w:eastAsia="標楷體" w:hAnsi="標楷體"/>
                            <w:color w:val="000000"/>
                            <w:sz w:val="20"/>
                          </w:rPr>
                        </w:pPr>
                        <w:r w:rsidRPr="000174D9">
                          <w:rPr>
                            <w:rFonts w:ascii="標楷體" w:eastAsia="標楷體" w:hAnsi="標楷體" w:hint="eastAsia"/>
                            <w:color w:val="000000"/>
                            <w:sz w:val="20"/>
                          </w:rPr>
                          <w:t>817</w:t>
                        </w:r>
                        <w:r w:rsidRPr="000174D9">
                          <w:rPr>
                            <w:rFonts w:ascii="標楷體" w:eastAsia="標楷體" w:hAnsi="標楷體"/>
                            <w:color w:val="000000"/>
                            <w:sz w:val="20"/>
                          </w:rPr>
                          <w:t>,</w:t>
                        </w:r>
                        <w:r w:rsidRPr="000174D9">
                          <w:rPr>
                            <w:rFonts w:ascii="標楷體" w:eastAsia="標楷體" w:hAnsi="標楷體" w:hint="eastAsia"/>
                            <w:color w:val="000000"/>
                            <w:sz w:val="20"/>
                          </w:rPr>
                          <w:t>367</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rsidR="00F949C9" w:rsidRPr="000174D9" w:rsidRDefault="00F949C9" w:rsidP="00607CE1">
                        <w:pPr>
                          <w:jc w:val="right"/>
                          <w:rPr>
                            <w:rFonts w:ascii="標楷體" w:eastAsia="標楷體" w:hAnsi="標楷體"/>
                            <w:color w:val="000000"/>
                            <w:sz w:val="20"/>
                          </w:rPr>
                        </w:pPr>
                        <w:r w:rsidRPr="000174D9">
                          <w:rPr>
                            <w:rFonts w:ascii="標楷體" w:eastAsia="標楷體" w:hAnsi="標楷體" w:hint="eastAsia"/>
                            <w:color w:val="000000"/>
                            <w:sz w:val="20"/>
                          </w:rPr>
                          <w:t>80.87</w:t>
                        </w:r>
                      </w:p>
                    </w:tc>
                  </w:tr>
                  <w:tr w:rsidR="00F949C9" w:rsidRPr="000174D9" w:rsidTr="00C4154C">
                    <w:trPr>
                      <w:trHeight w:val="283"/>
                      <w:jc w:val="center"/>
                    </w:trPr>
                    <w:tc>
                      <w:tcPr>
                        <w:tcW w:w="622" w:type="dxa"/>
                        <w:tcBorders>
                          <w:top w:val="single" w:sz="4" w:space="0" w:color="auto"/>
                          <w:left w:val="single" w:sz="4" w:space="0" w:color="auto"/>
                          <w:bottom w:val="single" w:sz="4" w:space="0" w:color="auto"/>
                          <w:right w:val="single" w:sz="4" w:space="0" w:color="auto"/>
                        </w:tcBorders>
                        <w:vAlign w:val="center"/>
                      </w:tcPr>
                      <w:p w:rsidR="00F949C9" w:rsidRPr="000174D9" w:rsidRDefault="00F949C9" w:rsidP="00607CE1">
                        <w:pPr>
                          <w:jc w:val="center"/>
                          <w:rPr>
                            <w:rFonts w:ascii="標楷體" w:eastAsia="標楷體" w:hAnsi="標楷體" w:cstheme="minorBidi"/>
                            <w:color w:val="000000"/>
                            <w:sz w:val="20"/>
                          </w:rPr>
                        </w:pPr>
                        <w:r w:rsidRPr="000174D9">
                          <w:rPr>
                            <w:rFonts w:ascii="標楷體" w:eastAsia="標楷體" w:hAnsi="標楷體" w:cstheme="minorBidi" w:hint="eastAsia"/>
                            <w:color w:val="000000"/>
                            <w:sz w:val="20"/>
                          </w:rPr>
                          <w:t>5</w:t>
                        </w:r>
                      </w:p>
                    </w:tc>
                    <w:tc>
                      <w:tcPr>
                        <w:tcW w:w="2065" w:type="dxa"/>
                        <w:tcBorders>
                          <w:top w:val="single" w:sz="4" w:space="0" w:color="auto"/>
                          <w:left w:val="nil"/>
                          <w:bottom w:val="single" w:sz="4" w:space="0" w:color="auto"/>
                          <w:right w:val="single" w:sz="4" w:space="0" w:color="auto"/>
                        </w:tcBorders>
                        <w:shd w:val="clear" w:color="auto" w:fill="auto"/>
                        <w:vAlign w:val="center"/>
                      </w:tcPr>
                      <w:p w:rsidR="00F949C9" w:rsidRPr="000174D9" w:rsidRDefault="00F949C9" w:rsidP="00607CE1">
                        <w:pPr>
                          <w:jc w:val="distribute"/>
                          <w:rPr>
                            <w:rFonts w:ascii="標楷體" w:eastAsia="標楷體" w:hAnsi="標楷體"/>
                            <w:color w:val="000000"/>
                            <w:sz w:val="20"/>
                          </w:rPr>
                        </w:pPr>
                        <w:r w:rsidRPr="000174D9">
                          <w:rPr>
                            <w:rFonts w:ascii="標楷體" w:eastAsia="標楷體" w:hAnsi="標楷體" w:hint="eastAsia"/>
                            <w:color w:val="000000"/>
                            <w:sz w:val="20"/>
                          </w:rPr>
                          <w:t>環境保護局</w:t>
                        </w:r>
                      </w:p>
                    </w:tc>
                    <w:tc>
                      <w:tcPr>
                        <w:tcW w:w="1423" w:type="dxa"/>
                        <w:tcBorders>
                          <w:top w:val="single" w:sz="4" w:space="0" w:color="auto"/>
                          <w:left w:val="single" w:sz="4" w:space="0" w:color="auto"/>
                          <w:bottom w:val="single" w:sz="4" w:space="0" w:color="auto"/>
                          <w:right w:val="single" w:sz="4" w:space="0" w:color="auto"/>
                        </w:tcBorders>
                        <w:shd w:val="clear" w:color="auto" w:fill="auto"/>
                        <w:vAlign w:val="center"/>
                      </w:tcPr>
                      <w:p w:rsidR="00F949C9" w:rsidRPr="000174D9" w:rsidRDefault="00F949C9" w:rsidP="00277E13">
                        <w:pPr>
                          <w:jc w:val="right"/>
                          <w:rPr>
                            <w:rFonts w:ascii="標楷體" w:eastAsia="標楷體" w:hAnsi="標楷體"/>
                            <w:color w:val="000000"/>
                            <w:sz w:val="20"/>
                          </w:rPr>
                        </w:pPr>
                        <w:r w:rsidRPr="000174D9">
                          <w:rPr>
                            <w:rFonts w:ascii="標楷體" w:eastAsia="標楷體" w:hAnsi="標楷體" w:hint="eastAsia"/>
                            <w:color w:val="000000"/>
                            <w:sz w:val="20"/>
                          </w:rPr>
                          <w:t>1</w:t>
                        </w:r>
                      </w:p>
                    </w:tc>
                    <w:tc>
                      <w:tcPr>
                        <w:tcW w:w="1315" w:type="dxa"/>
                        <w:tcBorders>
                          <w:top w:val="single" w:sz="4" w:space="0" w:color="auto"/>
                          <w:left w:val="single" w:sz="4" w:space="0" w:color="auto"/>
                          <w:bottom w:val="single" w:sz="4" w:space="0" w:color="auto"/>
                          <w:right w:val="nil"/>
                        </w:tcBorders>
                        <w:shd w:val="clear" w:color="auto" w:fill="auto"/>
                        <w:vAlign w:val="center"/>
                      </w:tcPr>
                      <w:p w:rsidR="00F949C9" w:rsidRPr="000174D9" w:rsidRDefault="00F949C9" w:rsidP="00607CE1">
                        <w:pPr>
                          <w:jc w:val="right"/>
                          <w:rPr>
                            <w:rFonts w:ascii="標楷體" w:eastAsia="標楷體" w:hAnsi="標楷體"/>
                            <w:color w:val="000000"/>
                            <w:sz w:val="20"/>
                          </w:rPr>
                        </w:pPr>
                        <w:r w:rsidRPr="000174D9">
                          <w:rPr>
                            <w:rFonts w:ascii="標楷體" w:eastAsia="標楷體" w:hAnsi="標楷體" w:hint="eastAsia"/>
                            <w:color w:val="000000"/>
                            <w:sz w:val="20"/>
                          </w:rPr>
                          <w:t>142</w:t>
                        </w:r>
                        <w:r w:rsidRPr="000174D9">
                          <w:rPr>
                            <w:rFonts w:ascii="標楷體" w:eastAsia="標楷體" w:hAnsi="標楷體"/>
                            <w:color w:val="000000"/>
                            <w:sz w:val="20"/>
                          </w:rPr>
                          <w:t>,</w:t>
                        </w:r>
                        <w:r w:rsidRPr="000174D9">
                          <w:rPr>
                            <w:rFonts w:ascii="標楷體" w:eastAsia="標楷體" w:hAnsi="標楷體" w:hint="eastAsia"/>
                            <w:color w:val="000000"/>
                            <w:sz w:val="20"/>
                          </w:rPr>
                          <w:t>789</w:t>
                        </w:r>
                      </w:p>
                    </w:tc>
                    <w:tc>
                      <w:tcPr>
                        <w:tcW w:w="2048" w:type="dxa"/>
                        <w:tcBorders>
                          <w:top w:val="single" w:sz="4" w:space="0" w:color="auto"/>
                          <w:left w:val="single" w:sz="4" w:space="0" w:color="auto"/>
                          <w:bottom w:val="single" w:sz="4" w:space="0" w:color="auto"/>
                          <w:right w:val="single" w:sz="4" w:space="0" w:color="auto"/>
                        </w:tcBorders>
                        <w:vAlign w:val="center"/>
                      </w:tcPr>
                      <w:p w:rsidR="00F949C9" w:rsidRPr="000174D9" w:rsidRDefault="00F949C9" w:rsidP="00607CE1">
                        <w:pPr>
                          <w:jc w:val="right"/>
                          <w:rPr>
                            <w:rFonts w:ascii="標楷體" w:eastAsia="標楷體" w:hAnsi="標楷體"/>
                            <w:color w:val="000000"/>
                            <w:sz w:val="20"/>
                          </w:rPr>
                        </w:pPr>
                        <w:r w:rsidRPr="000174D9">
                          <w:rPr>
                            <w:rFonts w:ascii="標楷體" w:eastAsia="標楷體" w:hAnsi="標楷體" w:hint="eastAsia"/>
                            <w:color w:val="000000"/>
                            <w:sz w:val="20"/>
                          </w:rPr>
                          <w:t>115</w:t>
                        </w:r>
                        <w:r w:rsidRPr="000174D9">
                          <w:rPr>
                            <w:rFonts w:ascii="標楷體" w:eastAsia="標楷體" w:hAnsi="標楷體"/>
                            <w:color w:val="000000"/>
                            <w:sz w:val="20"/>
                          </w:rPr>
                          <w:t>,</w:t>
                        </w:r>
                        <w:r w:rsidRPr="000174D9">
                          <w:rPr>
                            <w:rFonts w:ascii="標楷體" w:eastAsia="標楷體" w:hAnsi="標楷體" w:hint="eastAsia"/>
                            <w:color w:val="000000"/>
                            <w:sz w:val="20"/>
                          </w:rPr>
                          <w:t>692</w:t>
                        </w:r>
                      </w:p>
                    </w:tc>
                    <w:tc>
                      <w:tcPr>
                        <w:tcW w:w="1180" w:type="dxa"/>
                        <w:tcBorders>
                          <w:top w:val="single" w:sz="4" w:space="0" w:color="auto"/>
                          <w:left w:val="nil"/>
                          <w:bottom w:val="single" w:sz="4" w:space="0" w:color="auto"/>
                          <w:right w:val="single" w:sz="4" w:space="0" w:color="auto"/>
                        </w:tcBorders>
                        <w:shd w:val="clear" w:color="auto" w:fill="auto"/>
                        <w:vAlign w:val="center"/>
                      </w:tcPr>
                      <w:p w:rsidR="00F949C9" w:rsidRPr="000174D9" w:rsidRDefault="00F949C9" w:rsidP="00607CE1">
                        <w:pPr>
                          <w:jc w:val="right"/>
                          <w:rPr>
                            <w:rFonts w:ascii="標楷體" w:eastAsia="標楷體" w:hAnsi="標楷體"/>
                            <w:color w:val="000000"/>
                            <w:sz w:val="20"/>
                          </w:rPr>
                        </w:pPr>
                        <w:r w:rsidRPr="000174D9">
                          <w:rPr>
                            <w:rFonts w:ascii="標楷體" w:eastAsia="標楷體" w:hAnsi="標楷體" w:hint="eastAsia"/>
                            <w:color w:val="000000"/>
                            <w:sz w:val="20"/>
                          </w:rPr>
                          <w:t>87</w:t>
                        </w:r>
                        <w:r w:rsidRPr="000174D9">
                          <w:rPr>
                            <w:rFonts w:ascii="標楷體" w:eastAsia="標楷體" w:hAnsi="標楷體"/>
                            <w:color w:val="000000"/>
                            <w:sz w:val="20"/>
                          </w:rPr>
                          <w:t>,</w:t>
                        </w:r>
                        <w:r w:rsidRPr="000174D9">
                          <w:rPr>
                            <w:rFonts w:ascii="標楷體" w:eastAsia="標楷體" w:hAnsi="標楷體" w:hint="eastAsia"/>
                            <w:color w:val="000000"/>
                            <w:sz w:val="20"/>
                          </w:rPr>
                          <w:t>829</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rsidR="00F949C9" w:rsidRPr="000174D9" w:rsidRDefault="00F949C9" w:rsidP="00607CE1">
                        <w:pPr>
                          <w:jc w:val="right"/>
                          <w:rPr>
                            <w:rFonts w:ascii="標楷體" w:eastAsia="標楷體" w:hAnsi="標楷體"/>
                            <w:color w:val="000000"/>
                            <w:sz w:val="20"/>
                          </w:rPr>
                        </w:pPr>
                        <w:r w:rsidRPr="000174D9">
                          <w:rPr>
                            <w:rFonts w:ascii="標楷體" w:eastAsia="標楷體" w:hAnsi="標楷體" w:hint="eastAsia"/>
                            <w:color w:val="000000"/>
                            <w:sz w:val="20"/>
                          </w:rPr>
                          <w:t>75.92</w:t>
                        </w:r>
                      </w:p>
                    </w:tc>
                  </w:tr>
                  <w:tr w:rsidR="00F949C9" w:rsidRPr="000174D9" w:rsidTr="00C4154C">
                    <w:trPr>
                      <w:trHeight w:val="283"/>
                      <w:jc w:val="center"/>
                    </w:trPr>
                    <w:tc>
                      <w:tcPr>
                        <w:tcW w:w="622" w:type="dxa"/>
                        <w:tcBorders>
                          <w:top w:val="single" w:sz="4" w:space="0" w:color="auto"/>
                          <w:left w:val="single" w:sz="4" w:space="0" w:color="auto"/>
                          <w:bottom w:val="single" w:sz="4" w:space="0" w:color="auto"/>
                          <w:right w:val="single" w:sz="4" w:space="0" w:color="auto"/>
                        </w:tcBorders>
                        <w:vAlign w:val="center"/>
                      </w:tcPr>
                      <w:p w:rsidR="00F949C9" w:rsidRPr="000174D9" w:rsidRDefault="00F949C9" w:rsidP="00607CE1">
                        <w:pPr>
                          <w:jc w:val="center"/>
                          <w:rPr>
                            <w:rFonts w:ascii="標楷體" w:eastAsia="標楷體" w:hAnsi="標楷體" w:cstheme="minorBidi"/>
                            <w:color w:val="000000"/>
                            <w:sz w:val="20"/>
                          </w:rPr>
                        </w:pPr>
                        <w:r w:rsidRPr="000174D9">
                          <w:rPr>
                            <w:rFonts w:ascii="標楷體" w:eastAsia="標楷體" w:hAnsi="標楷體" w:cstheme="minorBidi" w:hint="eastAsia"/>
                            <w:color w:val="000000"/>
                            <w:sz w:val="20"/>
                          </w:rPr>
                          <w:t>6</w:t>
                        </w:r>
                      </w:p>
                    </w:tc>
                    <w:tc>
                      <w:tcPr>
                        <w:tcW w:w="2065" w:type="dxa"/>
                        <w:tcBorders>
                          <w:top w:val="single" w:sz="4" w:space="0" w:color="auto"/>
                          <w:left w:val="nil"/>
                          <w:bottom w:val="single" w:sz="4" w:space="0" w:color="auto"/>
                          <w:right w:val="single" w:sz="4" w:space="0" w:color="auto"/>
                        </w:tcBorders>
                        <w:shd w:val="clear" w:color="auto" w:fill="auto"/>
                        <w:vAlign w:val="center"/>
                      </w:tcPr>
                      <w:p w:rsidR="00F949C9" w:rsidRPr="000174D9" w:rsidRDefault="00F949C9" w:rsidP="00607CE1">
                        <w:pPr>
                          <w:jc w:val="distribute"/>
                          <w:rPr>
                            <w:rFonts w:ascii="標楷體" w:eastAsia="標楷體" w:hAnsi="標楷體"/>
                            <w:color w:val="000000"/>
                            <w:sz w:val="20"/>
                          </w:rPr>
                        </w:pPr>
                        <w:r w:rsidRPr="000174D9">
                          <w:rPr>
                            <w:rFonts w:ascii="標楷體" w:eastAsia="標楷體" w:hAnsi="標楷體" w:hint="eastAsia"/>
                            <w:color w:val="000000"/>
                            <w:sz w:val="20"/>
                          </w:rPr>
                          <w:t>農業處</w:t>
                        </w:r>
                      </w:p>
                    </w:tc>
                    <w:tc>
                      <w:tcPr>
                        <w:tcW w:w="1423" w:type="dxa"/>
                        <w:tcBorders>
                          <w:top w:val="single" w:sz="4" w:space="0" w:color="auto"/>
                          <w:left w:val="single" w:sz="4" w:space="0" w:color="auto"/>
                          <w:bottom w:val="single" w:sz="4" w:space="0" w:color="auto"/>
                          <w:right w:val="single" w:sz="4" w:space="0" w:color="auto"/>
                        </w:tcBorders>
                        <w:shd w:val="clear" w:color="auto" w:fill="auto"/>
                        <w:vAlign w:val="center"/>
                      </w:tcPr>
                      <w:p w:rsidR="00F949C9" w:rsidRPr="000174D9" w:rsidRDefault="00F949C9" w:rsidP="00277E13">
                        <w:pPr>
                          <w:jc w:val="right"/>
                          <w:rPr>
                            <w:rFonts w:ascii="標楷體" w:eastAsia="標楷體" w:hAnsi="標楷體"/>
                            <w:color w:val="000000"/>
                            <w:sz w:val="20"/>
                          </w:rPr>
                        </w:pPr>
                        <w:r w:rsidRPr="000174D9">
                          <w:rPr>
                            <w:rFonts w:ascii="標楷體" w:eastAsia="標楷體" w:hAnsi="標楷體" w:hint="eastAsia"/>
                            <w:color w:val="000000"/>
                            <w:sz w:val="20"/>
                          </w:rPr>
                          <w:t>2</w:t>
                        </w:r>
                      </w:p>
                    </w:tc>
                    <w:tc>
                      <w:tcPr>
                        <w:tcW w:w="1315" w:type="dxa"/>
                        <w:tcBorders>
                          <w:top w:val="single" w:sz="4" w:space="0" w:color="auto"/>
                          <w:left w:val="single" w:sz="4" w:space="0" w:color="auto"/>
                          <w:bottom w:val="single" w:sz="4" w:space="0" w:color="auto"/>
                          <w:right w:val="nil"/>
                        </w:tcBorders>
                        <w:shd w:val="clear" w:color="auto" w:fill="auto"/>
                        <w:vAlign w:val="center"/>
                      </w:tcPr>
                      <w:p w:rsidR="00F949C9" w:rsidRPr="000174D9" w:rsidRDefault="00F949C9" w:rsidP="00607CE1">
                        <w:pPr>
                          <w:jc w:val="right"/>
                          <w:rPr>
                            <w:rFonts w:ascii="標楷體" w:eastAsia="標楷體" w:hAnsi="標楷體"/>
                            <w:color w:val="000000"/>
                            <w:sz w:val="20"/>
                          </w:rPr>
                        </w:pPr>
                        <w:r w:rsidRPr="000174D9">
                          <w:rPr>
                            <w:rFonts w:ascii="標楷體" w:eastAsia="標楷體" w:hAnsi="標楷體" w:hint="eastAsia"/>
                            <w:color w:val="000000"/>
                            <w:sz w:val="20"/>
                          </w:rPr>
                          <w:t>315</w:t>
                        </w:r>
                        <w:r w:rsidRPr="000174D9">
                          <w:rPr>
                            <w:rFonts w:ascii="標楷體" w:eastAsia="標楷體" w:hAnsi="標楷體"/>
                            <w:color w:val="000000"/>
                            <w:sz w:val="20"/>
                          </w:rPr>
                          <w:t>,</w:t>
                        </w:r>
                        <w:r w:rsidRPr="000174D9">
                          <w:rPr>
                            <w:rFonts w:ascii="標楷體" w:eastAsia="標楷體" w:hAnsi="標楷體" w:hint="eastAsia"/>
                            <w:color w:val="000000"/>
                            <w:sz w:val="20"/>
                          </w:rPr>
                          <w:t>138</w:t>
                        </w:r>
                      </w:p>
                    </w:tc>
                    <w:tc>
                      <w:tcPr>
                        <w:tcW w:w="2048" w:type="dxa"/>
                        <w:tcBorders>
                          <w:top w:val="single" w:sz="4" w:space="0" w:color="auto"/>
                          <w:left w:val="single" w:sz="4" w:space="0" w:color="auto"/>
                          <w:bottom w:val="single" w:sz="4" w:space="0" w:color="auto"/>
                          <w:right w:val="single" w:sz="4" w:space="0" w:color="auto"/>
                        </w:tcBorders>
                        <w:vAlign w:val="center"/>
                      </w:tcPr>
                      <w:p w:rsidR="00F949C9" w:rsidRPr="000174D9" w:rsidRDefault="00F949C9" w:rsidP="00607CE1">
                        <w:pPr>
                          <w:jc w:val="right"/>
                          <w:rPr>
                            <w:rFonts w:ascii="標楷體" w:eastAsia="標楷體" w:hAnsi="標楷體"/>
                            <w:color w:val="000000"/>
                            <w:sz w:val="20"/>
                          </w:rPr>
                        </w:pPr>
                        <w:r w:rsidRPr="000174D9">
                          <w:rPr>
                            <w:rFonts w:ascii="標楷體" w:eastAsia="標楷體" w:hAnsi="標楷體" w:hint="eastAsia"/>
                            <w:color w:val="000000"/>
                            <w:sz w:val="20"/>
                          </w:rPr>
                          <w:t>160</w:t>
                        </w:r>
                        <w:r w:rsidRPr="000174D9">
                          <w:rPr>
                            <w:rFonts w:ascii="標楷體" w:eastAsia="標楷體" w:hAnsi="標楷體"/>
                            <w:color w:val="000000"/>
                            <w:sz w:val="20"/>
                          </w:rPr>
                          <w:t>,</w:t>
                        </w:r>
                        <w:r w:rsidRPr="000174D9">
                          <w:rPr>
                            <w:rFonts w:ascii="標楷體" w:eastAsia="標楷體" w:hAnsi="標楷體" w:hint="eastAsia"/>
                            <w:color w:val="000000"/>
                            <w:sz w:val="20"/>
                          </w:rPr>
                          <w:t>877</w:t>
                        </w:r>
                      </w:p>
                    </w:tc>
                    <w:tc>
                      <w:tcPr>
                        <w:tcW w:w="1180" w:type="dxa"/>
                        <w:tcBorders>
                          <w:top w:val="single" w:sz="4" w:space="0" w:color="auto"/>
                          <w:left w:val="nil"/>
                          <w:bottom w:val="single" w:sz="4" w:space="0" w:color="auto"/>
                          <w:right w:val="single" w:sz="4" w:space="0" w:color="auto"/>
                        </w:tcBorders>
                        <w:shd w:val="clear" w:color="auto" w:fill="auto"/>
                        <w:vAlign w:val="center"/>
                      </w:tcPr>
                      <w:p w:rsidR="00F949C9" w:rsidRPr="000174D9" w:rsidRDefault="00F949C9" w:rsidP="00607CE1">
                        <w:pPr>
                          <w:jc w:val="right"/>
                          <w:rPr>
                            <w:rFonts w:ascii="標楷體" w:eastAsia="標楷體" w:hAnsi="標楷體"/>
                            <w:color w:val="000000"/>
                            <w:sz w:val="20"/>
                          </w:rPr>
                        </w:pPr>
                        <w:r w:rsidRPr="000174D9">
                          <w:rPr>
                            <w:rFonts w:ascii="標楷體" w:eastAsia="標楷體" w:hAnsi="標楷體" w:hint="eastAsia"/>
                            <w:color w:val="000000"/>
                            <w:sz w:val="20"/>
                          </w:rPr>
                          <w:t>100</w:t>
                        </w:r>
                        <w:r w:rsidRPr="000174D9">
                          <w:rPr>
                            <w:rFonts w:ascii="標楷體" w:eastAsia="標楷體" w:hAnsi="標楷體"/>
                            <w:color w:val="000000"/>
                            <w:sz w:val="20"/>
                          </w:rPr>
                          <w:t>,</w:t>
                        </w:r>
                        <w:r w:rsidRPr="000174D9">
                          <w:rPr>
                            <w:rFonts w:ascii="標楷體" w:eastAsia="標楷體" w:hAnsi="標楷體" w:hint="eastAsia"/>
                            <w:color w:val="000000"/>
                            <w:sz w:val="20"/>
                          </w:rPr>
                          <w:t>719</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rsidR="00F949C9" w:rsidRPr="000174D9" w:rsidRDefault="00F949C9" w:rsidP="00607CE1">
                        <w:pPr>
                          <w:jc w:val="right"/>
                          <w:rPr>
                            <w:rFonts w:ascii="標楷體" w:eastAsia="標楷體" w:hAnsi="標楷體"/>
                            <w:color w:val="000000"/>
                            <w:sz w:val="20"/>
                          </w:rPr>
                        </w:pPr>
                        <w:r w:rsidRPr="000174D9">
                          <w:rPr>
                            <w:rFonts w:ascii="標楷體" w:eastAsia="標楷體" w:hAnsi="標楷體" w:hint="eastAsia"/>
                            <w:color w:val="000000"/>
                            <w:sz w:val="20"/>
                          </w:rPr>
                          <w:t>62.61</w:t>
                        </w:r>
                      </w:p>
                    </w:tc>
                  </w:tr>
                  <w:tr w:rsidR="00F949C9" w:rsidRPr="000174D9" w:rsidTr="00C4154C">
                    <w:trPr>
                      <w:trHeight w:val="283"/>
                      <w:jc w:val="center"/>
                    </w:trPr>
                    <w:tc>
                      <w:tcPr>
                        <w:tcW w:w="622" w:type="dxa"/>
                        <w:tcBorders>
                          <w:top w:val="single" w:sz="4" w:space="0" w:color="auto"/>
                          <w:left w:val="single" w:sz="4" w:space="0" w:color="auto"/>
                          <w:bottom w:val="single" w:sz="4" w:space="0" w:color="auto"/>
                          <w:right w:val="single" w:sz="4" w:space="0" w:color="auto"/>
                        </w:tcBorders>
                        <w:vAlign w:val="center"/>
                      </w:tcPr>
                      <w:p w:rsidR="00F949C9" w:rsidRPr="000174D9" w:rsidRDefault="00F949C9" w:rsidP="00607CE1">
                        <w:pPr>
                          <w:jc w:val="center"/>
                          <w:rPr>
                            <w:rFonts w:ascii="標楷體" w:eastAsia="標楷體" w:hAnsi="標楷體" w:cstheme="minorBidi"/>
                            <w:color w:val="000000"/>
                            <w:sz w:val="20"/>
                          </w:rPr>
                        </w:pPr>
                        <w:r w:rsidRPr="000174D9">
                          <w:rPr>
                            <w:rFonts w:ascii="標楷體" w:eastAsia="標楷體" w:hAnsi="標楷體" w:cstheme="minorBidi" w:hint="eastAsia"/>
                            <w:color w:val="000000"/>
                            <w:sz w:val="20"/>
                          </w:rPr>
                          <w:t>7</w:t>
                        </w:r>
                      </w:p>
                    </w:tc>
                    <w:tc>
                      <w:tcPr>
                        <w:tcW w:w="2065" w:type="dxa"/>
                        <w:tcBorders>
                          <w:top w:val="single" w:sz="4" w:space="0" w:color="auto"/>
                          <w:left w:val="nil"/>
                          <w:bottom w:val="single" w:sz="4" w:space="0" w:color="auto"/>
                          <w:right w:val="single" w:sz="4" w:space="0" w:color="auto"/>
                        </w:tcBorders>
                        <w:shd w:val="clear" w:color="auto" w:fill="auto"/>
                        <w:vAlign w:val="center"/>
                      </w:tcPr>
                      <w:p w:rsidR="00F949C9" w:rsidRPr="000174D9" w:rsidRDefault="00F949C9" w:rsidP="00607CE1">
                        <w:pPr>
                          <w:jc w:val="distribute"/>
                          <w:rPr>
                            <w:rFonts w:ascii="標楷體" w:eastAsia="標楷體" w:hAnsi="標楷體"/>
                            <w:color w:val="000000"/>
                            <w:sz w:val="20"/>
                          </w:rPr>
                        </w:pPr>
                        <w:r w:rsidRPr="000174D9">
                          <w:rPr>
                            <w:rFonts w:ascii="標楷體" w:eastAsia="標楷體" w:hAnsi="標楷體" w:hint="eastAsia"/>
                            <w:color w:val="000000"/>
                            <w:sz w:val="20"/>
                          </w:rPr>
                          <w:t>工務處</w:t>
                        </w:r>
                      </w:p>
                    </w:tc>
                    <w:tc>
                      <w:tcPr>
                        <w:tcW w:w="1423" w:type="dxa"/>
                        <w:tcBorders>
                          <w:top w:val="single" w:sz="4" w:space="0" w:color="auto"/>
                          <w:left w:val="single" w:sz="4" w:space="0" w:color="auto"/>
                          <w:bottom w:val="single" w:sz="4" w:space="0" w:color="auto"/>
                          <w:right w:val="single" w:sz="4" w:space="0" w:color="auto"/>
                        </w:tcBorders>
                        <w:shd w:val="clear" w:color="auto" w:fill="auto"/>
                        <w:vAlign w:val="center"/>
                      </w:tcPr>
                      <w:p w:rsidR="00F949C9" w:rsidRPr="000174D9" w:rsidRDefault="00F949C9" w:rsidP="00277E13">
                        <w:pPr>
                          <w:jc w:val="right"/>
                          <w:rPr>
                            <w:rFonts w:ascii="標楷體" w:eastAsia="標楷體" w:hAnsi="標楷體"/>
                            <w:color w:val="000000"/>
                            <w:sz w:val="20"/>
                          </w:rPr>
                        </w:pPr>
                        <w:r w:rsidRPr="000174D9">
                          <w:rPr>
                            <w:rFonts w:ascii="標楷體" w:eastAsia="標楷體" w:hAnsi="標楷體" w:hint="eastAsia"/>
                            <w:color w:val="000000"/>
                            <w:sz w:val="20"/>
                          </w:rPr>
                          <w:t>24</w:t>
                        </w:r>
                      </w:p>
                    </w:tc>
                    <w:tc>
                      <w:tcPr>
                        <w:tcW w:w="1315" w:type="dxa"/>
                        <w:tcBorders>
                          <w:top w:val="single" w:sz="4" w:space="0" w:color="auto"/>
                          <w:left w:val="single" w:sz="4" w:space="0" w:color="auto"/>
                          <w:bottom w:val="single" w:sz="4" w:space="0" w:color="auto"/>
                          <w:right w:val="nil"/>
                        </w:tcBorders>
                        <w:shd w:val="clear" w:color="auto" w:fill="auto"/>
                        <w:vAlign w:val="center"/>
                      </w:tcPr>
                      <w:p w:rsidR="00F949C9" w:rsidRPr="000174D9" w:rsidRDefault="00F949C9" w:rsidP="00607CE1">
                        <w:pPr>
                          <w:jc w:val="right"/>
                          <w:rPr>
                            <w:rFonts w:ascii="標楷體" w:eastAsia="標楷體" w:hAnsi="標楷體"/>
                            <w:color w:val="000000"/>
                            <w:sz w:val="20"/>
                          </w:rPr>
                        </w:pPr>
                        <w:r w:rsidRPr="000174D9">
                          <w:rPr>
                            <w:rFonts w:ascii="標楷體" w:eastAsia="標楷體" w:hAnsi="標楷體" w:hint="eastAsia"/>
                            <w:color w:val="000000"/>
                            <w:sz w:val="20"/>
                          </w:rPr>
                          <w:t>4</w:t>
                        </w:r>
                        <w:r w:rsidRPr="000174D9">
                          <w:rPr>
                            <w:rFonts w:ascii="標楷體" w:eastAsia="標楷體" w:hAnsi="標楷體"/>
                            <w:color w:val="000000"/>
                            <w:sz w:val="20"/>
                          </w:rPr>
                          <w:t>,</w:t>
                        </w:r>
                        <w:r w:rsidRPr="000174D9">
                          <w:rPr>
                            <w:rFonts w:ascii="標楷體" w:eastAsia="標楷體" w:hAnsi="標楷體" w:hint="eastAsia"/>
                            <w:color w:val="000000"/>
                            <w:sz w:val="20"/>
                          </w:rPr>
                          <w:t>822</w:t>
                        </w:r>
                        <w:r w:rsidRPr="000174D9">
                          <w:rPr>
                            <w:rFonts w:ascii="標楷體" w:eastAsia="標楷體" w:hAnsi="標楷體"/>
                            <w:color w:val="000000"/>
                            <w:sz w:val="20"/>
                          </w:rPr>
                          <w:t>,</w:t>
                        </w:r>
                        <w:r w:rsidRPr="000174D9">
                          <w:rPr>
                            <w:rFonts w:ascii="標楷體" w:eastAsia="標楷體" w:hAnsi="標楷體" w:hint="eastAsia"/>
                            <w:color w:val="000000"/>
                            <w:sz w:val="20"/>
                          </w:rPr>
                          <w:t>673</w:t>
                        </w:r>
                      </w:p>
                    </w:tc>
                    <w:tc>
                      <w:tcPr>
                        <w:tcW w:w="2048" w:type="dxa"/>
                        <w:tcBorders>
                          <w:top w:val="single" w:sz="4" w:space="0" w:color="auto"/>
                          <w:left w:val="single" w:sz="4" w:space="0" w:color="auto"/>
                          <w:bottom w:val="single" w:sz="4" w:space="0" w:color="auto"/>
                          <w:right w:val="single" w:sz="4" w:space="0" w:color="auto"/>
                        </w:tcBorders>
                        <w:vAlign w:val="center"/>
                      </w:tcPr>
                      <w:p w:rsidR="00F949C9" w:rsidRPr="000174D9" w:rsidRDefault="00F949C9" w:rsidP="00607CE1">
                        <w:pPr>
                          <w:jc w:val="right"/>
                          <w:rPr>
                            <w:rFonts w:ascii="標楷體" w:eastAsia="標楷體" w:hAnsi="標楷體"/>
                            <w:color w:val="000000"/>
                            <w:sz w:val="20"/>
                          </w:rPr>
                        </w:pPr>
                        <w:r w:rsidRPr="000174D9">
                          <w:rPr>
                            <w:rFonts w:ascii="標楷體" w:eastAsia="標楷體" w:hAnsi="標楷體" w:hint="eastAsia"/>
                            <w:color w:val="000000"/>
                            <w:sz w:val="20"/>
                          </w:rPr>
                          <w:t>3</w:t>
                        </w:r>
                        <w:r w:rsidRPr="000174D9">
                          <w:rPr>
                            <w:rFonts w:ascii="標楷體" w:eastAsia="標楷體" w:hAnsi="標楷體"/>
                            <w:color w:val="000000"/>
                            <w:sz w:val="20"/>
                          </w:rPr>
                          <w:t>,</w:t>
                        </w:r>
                        <w:r w:rsidRPr="000174D9">
                          <w:rPr>
                            <w:rFonts w:ascii="標楷體" w:eastAsia="標楷體" w:hAnsi="標楷體" w:hint="eastAsia"/>
                            <w:color w:val="000000"/>
                            <w:sz w:val="20"/>
                          </w:rPr>
                          <w:t>596</w:t>
                        </w:r>
                        <w:r w:rsidRPr="000174D9">
                          <w:rPr>
                            <w:rFonts w:ascii="標楷體" w:eastAsia="標楷體" w:hAnsi="標楷體"/>
                            <w:color w:val="000000"/>
                            <w:sz w:val="20"/>
                          </w:rPr>
                          <w:t>,</w:t>
                        </w:r>
                        <w:r w:rsidRPr="000174D9">
                          <w:rPr>
                            <w:rFonts w:ascii="標楷體" w:eastAsia="標楷體" w:hAnsi="標楷體" w:hint="eastAsia"/>
                            <w:color w:val="000000"/>
                            <w:sz w:val="20"/>
                          </w:rPr>
                          <w:t>370</w:t>
                        </w:r>
                      </w:p>
                    </w:tc>
                    <w:tc>
                      <w:tcPr>
                        <w:tcW w:w="1180" w:type="dxa"/>
                        <w:tcBorders>
                          <w:top w:val="single" w:sz="4" w:space="0" w:color="auto"/>
                          <w:left w:val="nil"/>
                          <w:bottom w:val="single" w:sz="4" w:space="0" w:color="auto"/>
                          <w:right w:val="single" w:sz="4" w:space="0" w:color="auto"/>
                        </w:tcBorders>
                        <w:shd w:val="clear" w:color="auto" w:fill="auto"/>
                        <w:vAlign w:val="center"/>
                      </w:tcPr>
                      <w:p w:rsidR="00F949C9" w:rsidRPr="000174D9" w:rsidRDefault="00F949C9" w:rsidP="00607CE1">
                        <w:pPr>
                          <w:jc w:val="right"/>
                          <w:rPr>
                            <w:rFonts w:ascii="標楷體" w:eastAsia="標楷體" w:hAnsi="標楷體"/>
                            <w:color w:val="000000"/>
                            <w:sz w:val="20"/>
                          </w:rPr>
                        </w:pPr>
                        <w:r w:rsidRPr="000174D9">
                          <w:rPr>
                            <w:rFonts w:ascii="標楷體" w:eastAsia="標楷體" w:hAnsi="標楷體" w:hint="eastAsia"/>
                            <w:color w:val="000000"/>
                            <w:sz w:val="20"/>
                          </w:rPr>
                          <w:t>1</w:t>
                        </w:r>
                        <w:r w:rsidRPr="000174D9">
                          <w:rPr>
                            <w:rFonts w:ascii="標楷體" w:eastAsia="標楷體" w:hAnsi="標楷體"/>
                            <w:color w:val="000000"/>
                            <w:sz w:val="20"/>
                          </w:rPr>
                          <w:t>,</w:t>
                        </w:r>
                        <w:r w:rsidRPr="000174D9">
                          <w:rPr>
                            <w:rFonts w:ascii="標楷體" w:eastAsia="標楷體" w:hAnsi="標楷體" w:hint="eastAsia"/>
                            <w:color w:val="000000"/>
                            <w:sz w:val="20"/>
                          </w:rPr>
                          <w:t>321</w:t>
                        </w:r>
                        <w:r w:rsidRPr="000174D9">
                          <w:rPr>
                            <w:rFonts w:ascii="標楷體" w:eastAsia="標楷體" w:hAnsi="標楷體"/>
                            <w:color w:val="000000"/>
                            <w:sz w:val="20"/>
                          </w:rPr>
                          <w:t>,</w:t>
                        </w:r>
                        <w:r w:rsidRPr="000174D9">
                          <w:rPr>
                            <w:rFonts w:ascii="標楷體" w:eastAsia="標楷體" w:hAnsi="標楷體" w:hint="eastAsia"/>
                            <w:color w:val="000000"/>
                            <w:sz w:val="20"/>
                          </w:rPr>
                          <w:t>421</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rsidR="00F949C9" w:rsidRPr="000174D9" w:rsidRDefault="00F949C9" w:rsidP="00607CE1">
                        <w:pPr>
                          <w:jc w:val="right"/>
                          <w:rPr>
                            <w:rFonts w:ascii="標楷體" w:eastAsia="標楷體" w:hAnsi="標楷體"/>
                            <w:color w:val="000000"/>
                            <w:sz w:val="20"/>
                          </w:rPr>
                        </w:pPr>
                        <w:r w:rsidRPr="000174D9">
                          <w:rPr>
                            <w:rFonts w:ascii="標楷體" w:eastAsia="標楷體" w:hAnsi="標楷體" w:hint="eastAsia"/>
                            <w:color w:val="000000"/>
                            <w:sz w:val="20"/>
                          </w:rPr>
                          <w:t>36.74</w:t>
                        </w:r>
                      </w:p>
                    </w:tc>
                  </w:tr>
                  <w:tr w:rsidR="00F949C9" w:rsidRPr="000174D9" w:rsidTr="00C4154C">
                    <w:trPr>
                      <w:trHeight w:val="283"/>
                      <w:jc w:val="center"/>
                    </w:trPr>
                    <w:tc>
                      <w:tcPr>
                        <w:tcW w:w="622" w:type="dxa"/>
                        <w:tcBorders>
                          <w:top w:val="single" w:sz="4" w:space="0" w:color="auto"/>
                          <w:left w:val="single" w:sz="4" w:space="0" w:color="auto"/>
                          <w:bottom w:val="single" w:sz="4" w:space="0" w:color="auto"/>
                          <w:right w:val="single" w:sz="4" w:space="0" w:color="auto"/>
                        </w:tcBorders>
                        <w:vAlign w:val="center"/>
                      </w:tcPr>
                      <w:p w:rsidR="00F949C9" w:rsidRPr="000174D9" w:rsidRDefault="00F949C9" w:rsidP="00607CE1">
                        <w:pPr>
                          <w:jc w:val="center"/>
                          <w:rPr>
                            <w:rFonts w:ascii="標楷體" w:eastAsia="標楷體" w:hAnsi="標楷體" w:cstheme="minorBidi"/>
                            <w:color w:val="000000"/>
                            <w:sz w:val="20"/>
                          </w:rPr>
                        </w:pPr>
                        <w:r w:rsidRPr="000174D9">
                          <w:rPr>
                            <w:rFonts w:ascii="標楷體" w:eastAsia="標楷體" w:hAnsi="標楷體" w:cstheme="minorBidi" w:hint="eastAsia"/>
                            <w:color w:val="000000"/>
                            <w:sz w:val="20"/>
                          </w:rPr>
                          <w:t>8</w:t>
                        </w:r>
                      </w:p>
                    </w:tc>
                    <w:tc>
                      <w:tcPr>
                        <w:tcW w:w="2065" w:type="dxa"/>
                        <w:tcBorders>
                          <w:top w:val="single" w:sz="4" w:space="0" w:color="auto"/>
                          <w:left w:val="nil"/>
                          <w:bottom w:val="single" w:sz="4" w:space="0" w:color="auto"/>
                          <w:right w:val="single" w:sz="4" w:space="0" w:color="auto"/>
                        </w:tcBorders>
                        <w:shd w:val="clear" w:color="auto" w:fill="auto"/>
                        <w:vAlign w:val="center"/>
                      </w:tcPr>
                      <w:p w:rsidR="00F949C9" w:rsidRPr="000174D9" w:rsidRDefault="00F949C9" w:rsidP="00607CE1">
                        <w:pPr>
                          <w:jc w:val="distribute"/>
                          <w:rPr>
                            <w:rFonts w:ascii="標楷體" w:eastAsia="標楷體" w:hAnsi="標楷體"/>
                            <w:color w:val="000000"/>
                            <w:sz w:val="20"/>
                          </w:rPr>
                        </w:pPr>
                        <w:r w:rsidRPr="000174D9">
                          <w:rPr>
                            <w:rFonts w:ascii="標楷體" w:eastAsia="標楷體" w:hAnsi="標楷體" w:hint="eastAsia"/>
                            <w:color w:val="000000"/>
                            <w:sz w:val="20"/>
                          </w:rPr>
                          <w:t>社會處</w:t>
                        </w:r>
                      </w:p>
                    </w:tc>
                    <w:tc>
                      <w:tcPr>
                        <w:tcW w:w="1423" w:type="dxa"/>
                        <w:tcBorders>
                          <w:top w:val="single" w:sz="4" w:space="0" w:color="auto"/>
                          <w:left w:val="single" w:sz="4" w:space="0" w:color="auto"/>
                          <w:bottom w:val="single" w:sz="4" w:space="0" w:color="auto"/>
                          <w:right w:val="single" w:sz="4" w:space="0" w:color="auto"/>
                        </w:tcBorders>
                        <w:shd w:val="clear" w:color="auto" w:fill="auto"/>
                        <w:vAlign w:val="center"/>
                      </w:tcPr>
                      <w:p w:rsidR="00F949C9" w:rsidRPr="000174D9" w:rsidRDefault="00F949C9" w:rsidP="00277E13">
                        <w:pPr>
                          <w:jc w:val="right"/>
                          <w:rPr>
                            <w:rFonts w:ascii="標楷體" w:eastAsia="標楷體" w:hAnsi="標楷體"/>
                            <w:color w:val="000000"/>
                            <w:sz w:val="20"/>
                          </w:rPr>
                        </w:pPr>
                        <w:r w:rsidRPr="000174D9">
                          <w:rPr>
                            <w:rFonts w:ascii="標楷體" w:eastAsia="標楷體" w:hAnsi="標楷體" w:hint="eastAsia"/>
                            <w:color w:val="000000"/>
                            <w:sz w:val="20"/>
                          </w:rPr>
                          <w:t>1</w:t>
                        </w:r>
                      </w:p>
                    </w:tc>
                    <w:tc>
                      <w:tcPr>
                        <w:tcW w:w="1315" w:type="dxa"/>
                        <w:tcBorders>
                          <w:top w:val="single" w:sz="4" w:space="0" w:color="auto"/>
                          <w:left w:val="single" w:sz="4" w:space="0" w:color="auto"/>
                          <w:bottom w:val="single" w:sz="4" w:space="0" w:color="auto"/>
                          <w:right w:val="nil"/>
                        </w:tcBorders>
                        <w:shd w:val="clear" w:color="auto" w:fill="auto"/>
                        <w:vAlign w:val="center"/>
                      </w:tcPr>
                      <w:p w:rsidR="00F949C9" w:rsidRPr="000174D9" w:rsidRDefault="00F949C9" w:rsidP="00607CE1">
                        <w:pPr>
                          <w:jc w:val="right"/>
                          <w:rPr>
                            <w:rFonts w:ascii="標楷體" w:eastAsia="標楷體" w:hAnsi="標楷體"/>
                            <w:color w:val="000000"/>
                            <w:sz w:val="20"/>
                          </w:rPr>
                        </w:pPr>
                        <w:r w:rsidRPr="000174D9">
                          <w:rPr>
                            <w:rFonts w:ascii="標楷體" w:eastAsia="標楷體" w:hAnsi="標楷體" w:hint="eastAsia"/>
                            <w:color w:val="000000"/>
                            <w:sz w:val="20"/>
                          </w:rPr>
                          <w:t>140</w:t>
                        </w:r>
                        <w:r w:rsidRPr="000174D9">
                          <w:rPr>
                            <w:rFonts w:ascii="標楷體" w:eastAsia="標楷體" w:hAnsi="標楷體"/>
                            <w:color w:val="000000"/>
                            <w:sz w:val="20"/>
                          </w:rPr>
                          <w:t>,</w:t>
                        </w:r>
                        <w:r w:rsidRPr="000174D9">
                          <w:rPr>
                            <w:rFonts w:ascii="標楷體" w:eastAsia="標楷體" w:hAnsi="標楷體" w:hint="eastAsia"/>
                            <w:color w:val="000000"/>
                            <w:sz w:val="20"/>
                          </w:rPr>
                          <w:t>840</w:t>
                        </w:r>
                      </w:p>
                    </w:tc>
                    <w:tc>
                      <w:tcPr>
                        <w:tcW w:w="2048" w:type="dxa"/>
                        <w:tcBorders>
                          <w:top w:val="single" w:sz="4" w:space="0" w:color="auto"/>
                          <w:left w:val="single" w:sz="4" w:space="0" w:color="auto"/>
                          <w:bottom w:val="single" w:sz="4" w:space="0" w:color="auto"/>
                          <w:right w:val="single" w:sz="4" w:space="0" w:color="auto"/>
                        </w:tcBorders>
                        <w:vAlign w:val="center"/>
                      </w:tcPr>
                      <w:p w:rsidR="00F949C9" w:rsidRPr="000174D9" w:rsidRDefault="00F949C9" w:rsidP="00607CE1">
                        <w:pPr>
                          <w:jc w:val="right"/>
                          <w:rPr>
                            <w:rFonts w:ascii="標楷體" w:eastAsia="標楷體" w:hAnsi="標楷體"/>
                            <w:color w:val="000000"/>
                            <w:sz w:val="20"/>
                          </w:rPr>
                        </w:pPr>
                        <w:r w:rsidRPr="000174D9">
                          <w:rPr>
                            <w:rFonts w:ascii="標楷體" w:eastAsia="標楷體" w:hAnsi="標楷體" w:hint="eastAsia"/>
                            <w:color w:val="000000"/>
                            <w:sz w:val="20"/>
                          </w:rPr>
                          <w:t>8</w:t>
                        </w:r>
                        <w:r w:rsidRPr="000174D9">
                          <w:rPr>
                            <w:rFonts w:ascii="標楷體" w:eastAsia="標楷體" w:hAnsi="標楷體"/>
                            <w:color w:val="000000"/>
                            <w:sz w:val="20"/>
                          </w:rPr>
                          <w:t>,</w:t>
                        </w:r>
                        <w:r w:rsidRPr="000174D9">
                          <w:rPr>
                            <w:rFonts w:ascii="標楷體" w:eastAsia="標楷體" w:hAnsi="標楷體" w:hint="eastAsia"/>
                            <w:color w:val="000000"/>
                            <w:sz w:val="20"/>
                          </w:rPr>
                          <w:t>701</w:t>
                        </w:r>
                      </w:p>
                    </w:tc>
                    <w:tc>
                      <w:tcPr>
                        <w:tcW w:w="1180" w:type="dxa"/>
                        <w:tcBorders>
                          <w:top w:val="single" w:sz="4" w:space="0" w:color="auto"/>
                          <w:left w:val="nil"/>
                          <w:bottom w:val="single" w:sz="4" w:space="0" w:color="auto"/>
                          <w:right w:val="single" w:sz="4" w:space="0" w:color="auto"/>
                        </w:tcBorders>
                        <w:shd w:val="clear" w:color="auto" w:fill="auto"/>
                        <w:vAlign w:val="center"/>
                      </w:tcPr>
                      <w:p w:rsidR="00F949C9" w:rsidRPr="000174D9" w:rsidRDefault="00F949C9" w:rsidP="00607CE1">
                        <w:pPr>
                          <w:jc w:val="right"/>
                          <w:rPr>
                            <w:rFonts w:ascii="標楷體" w:eastAsia="標楷體" w:hAnsi="標楷體"/>
                            <w:color w:val="000000"/>
                            <w:sz w:val="20"/>
                          </w:rPr>
                        </w:pPr>
                        <w:r w:rsidRPr="000174D9">
                          <w:rPr>
                            <w:rFonts w:ascii="標楷體" w:eastAsia="標楷體" w:hAnsi="標楷體" w:hint="eastAsia"/>
                            <w:color w:val="000000"/>
                            <w:sz w:val="20"/>
                          </w:rPr>
                          <w:t>1</w:t>
                        </w:r>
                        <w:r w:rsidRPr="000174D9">
                          <w:rPr>
                            <w:rFonts w:ascii="標楷體" w:eastAsia="標楷體" w:hAnsi="標楷體"/>
                            <w:color w:val="000000"/>
                            <w:sz w:val="20"/>
                          </w:rPr>
                          <w:t>,</w:t>
                        </w:r>
                        <w:r w:rsidRPr="000174D9">
                          <w:rPr>
                            <w:rFonts w:ascii="標楷體" w:eastAsia="標楷體" w:hAnsi="標楷體" w:hint="eastAsia"/>
                            <w:color w:val="000000"/>
                            <w:sz w:val="20"/>
                          </w:rPr>
                          <w:t>356</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rsidR="00F949C9" w:rsidRPr="000174D9" w:rsidRDefault="00F949C9" w:rsidP="00607CE1">
                        <w:pPr>
                          <w:jc w:val="right"/>
                          <w:rPr>
                            <w:rFonts w:ascii="標楷體" w:eastAsia="標楷體" w:hAnsi="標楷體"/>
                            <w:color w:val="000000"/>
                            <w:sz w:val="20"/>
                          </w:rPr>
                        </w:pPr>
                        <w:r w:rsidRPr="000174D9">
                          <w:rPr>
                            <w:rFonts w:ascii="標楷體" w:eastAsia="標楷體" w:hAnsi="標楷體" w:hint="eastAsia"/>
                            <w:color w:val="000000"/>
                            <w:sz w:val="20"/>
                          </w:rPr>
                          <w:t>15.58</w:t>
                        </w:r>
                      </w:p>
                    </w:tc>
                  </w:tr>
                  <w:tr w:rsidR="00F949C9" w:rsidRPr="000174D9" w:rsidTr="00C4154C">
                    <w:trPr>
                      <w:trHeight w:val="283"/>
                      <w:jc w:val="center"/>
                    </w:trPr>
                    <w:tc>
                      <w:tcPr>
                        <w:tcW w:w="622" w:type="dxa"/>
                        <w:tcBorders>
                          <w:top w:val="single" w:sz="4" w:space="0" w:color="auto"/>
                          <w:left w:val="single" w:sz="4" w:space="0" w:color="auto"/>
                          <w:bottom w:val="single" w:sz="4" w:space="0" w:color="auto"/>
                          <w:right w:val="single" w:sz="4" w:space="0" w:color="auto"/>
                        </w:tcBorders>
                        <w:vAlign w:val="center"/>
                      </w:tcPr>
                      <w:p w:rsidR="00F949C9" w:rsidRPr="000174D9" w:rsidRDefault="00F949C9" w:rsidP="00607CE1">
                        <w:pPr>
                          <w:jc w:val="center"/>
                          <w:rPr>
                            <w:rFonts w:ascii="標楷體" w:eastAsia="標楷體" w:hAnsi="標楷體" w:cstheme="minorBidi"/>
                            <w:color w:val="000000"/>
                            <w:sz w:val="20"/>
                          </w:rPr>
                        </w:pPr>
                        <w:r w:rsidRPr="000174D9">
                          <w:rPr>
                            <w:rFonts w:ascii="標楷體" w:eastAsia="標楷體" w:hAnsi="標楷體" w:cstheme="minorBidi" w:hint="eastAsia"/>
                            <w:color w:val="000000"/>
                            <w:sz w:val="20"/>
                          </w:rPr>
                          <w:t>9</w:t>
                        </w:r>
                      </w:p>
                    </w:tc>
                    <w:tc>
                      <w:tcPr>
                        <w:tcW w:w="2065" w:type="dxa"/>
                        <w:tcBorders>
                          <w:top w:val="single" w:sz="4" w:space="0" w:color="auto"/>
                          <w:left w:val="nil"/>
                          <w:bottom w:val="single" w:sz="4" w:space="0" w:color="auto"/>
                          <w:right w:val="single" w:sz="4" w:space="0" w:color="auto"/>
                        </w:tcBorders>
                        <w:shd w:val="clear" w:color="auto" w:fill="auto"/>
                        <w:vAlign w:val="center"/>
                        <w:hideMark/>
                      </w:tcPr>
                      <w:p w:rsidR="00F949C9" w:rsidRPr="000174D9" w:rsidRDefault="00F949C9" w:rsidP="00607CE1">
                        <w:pPr>
                          <w:jc w:val="distribute"/>
                          <w:rPr>
                            <w:rFonts w:ascii="標楷體" w:eastAsia="標楷體" w:hAnsi="標楷體"/>
                            <w:color w:val="000000"/>
                            <w:sz w:val="20"/>
                          </w:rPr>
                        </w:pPr>
                        <w:r w:rsidRPr="000174D9">
                          <w:rPr>
                            <w:rFonts w:ascii="標楷體" w:eastAsia="標楷體" w:hAnsi="標楷體" w:hint="eastAsia"/>
                            <w:color w:val="000000"/>
                            <w:sz w:val="20"/>
                          </w:rPr>
                          <w:t>文化處</w:t>
                        </w:r>
                      </w:p>
                    </w:tc>
                    <w:tc>
                      <w:tcPr>
                        <w:tcW w:w="14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949C9" w:rsidRPr="000174D9" w:rsidRDefault="00F949C9" w:rsidP="00277E13">
                        <w:pPr>
                          <w:jc w:val="right"/>
                          <w:rPr>
                            <w:rFonts w:ascii="標楷體" w:eastAsia="標楷體" w:hAnsi="標楷體"/>
                            <w:color w:val="000000"/>
                            <w:sz w:val="20"/>
                          </w:rPr>
                        </w:pPr>
                        <w:r w:rsidRPr="000174D9">
                          <w:rPr>
                            <w:rFonts w:ascii="標楷體" w:eastAsia="標楷體" w:hAnsi="標楷體" w:hint="eastAsia"/>
                            <w:color w:val="000000"/>
                            <w:sz w:val="20"/>
                          </w:rPr>
                          <w:t>1</w:t>
                        </w:r>
                      </w:p>
                    </w:tc>
                    <w:tc>
                      <w:tcPr>
                        <w:tcW w:w="1315" w:type="dxa"/>
                        <w:tcBorders>
                          <w:top w:val="single" w:sz="4" w:space="0" w:color="auto"/>
                          <w:left w:val="single" w:sz="4" w:space="0" w:color="auto"/>
                          <w:bottom w:val="single" w:sz="4" w:space="0" w:color="auto"/>
                          <w:right w:val="nil"/>
                        </w:tcBorders>
                        <w:shd w:val="clear" w:color="auto" w:fill="auto"/>
                        <w:vAlign w:val="center"/>
                        <w:hideMark/>
                      </w:tcPr>
                      <w:p w:rsidR="00F949C9" w:rsidRPr="000174D9" w:rsidRDefault="00F949C9" w:rsidP="00607CE1">
                        <w:pPr>
                          <w:jc w:val="right"/>
                          <w:rPr>
                            <w:rFonts w:ascii="標楷體" w:eastAsia="標楷體" w:hAnsi="標楷體"/>
                            <w:color w:val="000000"/>
                            <w:sz w:val="20"/>
                          </w:rPr>
                        </w:pPr>
                        <w:r w:rsidRPr="000174D9">
                          <w:rPr>
                            <w:rFonts w:ascii="標楷體" w:eastAsia="標楷體" w:hAnsi="標楷體" w:hint="eastAsia"/>
                            <w:color w:val="000000"/>
                            <w:sz w:val="20"/>
                          </w:rPr>
                          <w:t>108</w:t>
                        </w:r>
                        <w:r w:rsidRPr="000174D9">
                          <w:rPr>
                            <w:rFonts w:ascii="標楷體" w:eastAsia="標楷體" w:hAnsi="標楷體"/>
                            <w:color w:val="000000"/>
                            <w:sz w:val="20"/>
                          </w:rPr>
                          <w:t>,</w:t>
                        </w:r>
                        <w:r w:rsidRPr="000174D9">
                          <w:rPr>
                            <w:rFonts w:ascii="標楷體" w:eastAsia="標楷體" w:hAnsi="標楷體" w:hint="eastAsia"/>
                            <w:color w:val="000000"/>
                            <w:sz w:val="20"/>
                          </w:rPr>
                          <w:t>112</w:t>
                        </w:r>
                      </w:p>
                    </w:tc>
                    <w:tc>
                      <w:tcPr>
                        <w:tcW w:w="2048" w:type="dxa"/>
                        <w:tcBorders>
                          <w:top w:val="single" w:sz="4" w:space="0" w:color="auto"/>
                          <w:left w:val="single" w:sz="4" w:space="0" w:color="auto"/>
                          <w:bottom w:val="single" w:sz="4" w:space="0" w:color="auto"/>
                          <w:right w:val="single" w:sz="4" w:space="0" w:color="auto"/>
                        </w:tcBorders>
                        <w:vAlign w:val="center"/>
                      </w:tcPr>
                      <w:p w:rsidR="00F949C9" w:rsidRPr="000174D9" w:rsidRDefault="00F949C9" w:rsidP="00607CE1">
                        <w:pPr>
                          <w:jc w:val="right"/>
                          <w:rPr>
                            <w:rFonts w:ascii="標楷體" w:eastAsia="標楷體" w:hAnsi="標楷體"/>
                            <w:color w:val="000000"/>
                            <w:sz w:val="20"/>
                          </w:rPr>
                        </w:pPr>
                        <w:r w:rsidRPr="000174D9">
                          <w:rPr>
                            <w:rFonts w:ascii="標楷體" w:eastAsia="標楷體" w:hAnsi="標楷體" w:hint="eastAsia"/>
                            <w:color w:val="000000"/>
                            <w:sz w:val="20"/>
                          </w:rPr>
                          <w:t>108</w:t>
                        </w:r>
                        <w:r w:rsidRPr="000174D9">
                          <w:rPr>
                            <w:rFonts w:ascii="標楷體" w:eastAsia="標楷體" w:hAnsi="標楷體"/>
                            <w:color w:val="000000"/>
                            <w:sz w:val="20"/>
                          </w:rPr>
                          <w:t>,</w:t>
                        </w:r>
                        <w:r w:rsidRPr="000174D9">
                          <w:rPr>
                            <w:rFonts w:ascii="標楷體" w:eastAsia="標楷體" w:hAnsi="標楷體" w:hint="eastAsia"/>
                            <w:color w:val="000000"/>
                            <w:sz w:val="20"/>
                          </w:rPr>
                          <w:t>112</w:t>
                        </w:r>
                      </w:p>
                    </w:tc>
                    <w:tc>
                      <w:tcPr>
                        <w:tcW w:w="1180" w:type="dxa"/>
                        <w:tcBorders>
                          <w:top w:val="single" w:sz="4" w:space="0" w:color="auto"/>
                          <w:left w:val="nil"/>
                          <w:bottom w:val="single" w:sz="4" w:space="0" w:color="auto"/>
                          <w:right w:val="single" w:sz="4" w:space="0" w:color="auto"/>
                        </w:tcBorders>
                        <w:shd w:val="clear" w:color="auto" w:fill="auto"/>
                        <w:vAlign w:val="center"/>
                      </w:tcPr>
                      <w:p w:rsidR="00F949C9" w:rsidRPr="000174D9" w:rsidRDefault="00F949C9" w:rsidP="00607CE1">
                        <w:pPr>
                          <w:jc w:val="right"/>
                          <w:rPr>
                            <w:rFonts w:ascii="標楷體" w:eastAsia="標楷體" w:hAnsi="標楷體"/>
                            <w:color w:val="000000"/>
                            <w:sz w:val="20"/>
                          </w:rPr>
                        </w:pPr>
                        <w:r w:rsidRPr="000174D9">
                          <w:rPr>
                            <w:rFonts w:ascii="標楷體" w:eastAsia="標楷體" w:hAnsi="標楷體" w:hint="eastAsia"/>
                            <w:color w:val="000000"/>
                            <w:sz w:val="20"/>
                          </w:rPr>
                          <w:t>11</w:t>
                        </w:r>
                        <w:r w:rsidRPr="000174D9">
                          <w:rPr>
                            <w:rFonts w:ascii="標楷體" w:eastAsia="標楷體" w:hAnsi="標楷體"/>
                            <w:color w:val="000000"/>
                            <w:sz w:val="20"/>
                          </w:rPr>
                          <w:t>,</w:t>
                        </w:r>
                        <w:r w:rsidRPr="000174D9">
                          <w:rPr>
                            <w:rFonts w:ascii="標楷體" w:eastAsia="標楷體" w:hAnsi="標楷體" w:hint="eastAsia"/>
                            <w:color w:val="000000"/>
                            <w:sz w:val="20"/>
                          </w:rPr>
                          <w:t>508</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rsidR="00F949C9" w:rsidRPr="000174D9" w:rsidRDefault="00F949C9" w:rsidP="00607CE1">
                        <w:pPr>
                          <w:jc w:val="right"/>
                          <w:rPr>
                            <w:rFonts w:ascii="標楷體" w:eastAsia="標楷體" w:hAnsi="標楷體"/>
                            <w:color w:val="000000"/>
                            <w:sz w:val="20"/>
                          </w:rPr>
                        </w:pPr>
                        <w:r w:rsidRPr="000174D9">
                          <w:rPr>
                            <w:rFonts w:ascii="標楷體" w:eastAsia="標楷體" w:hAnsi="標楷體" w:hint="eastAsia"/>
                            <w:color w:val="000000"/>
                            <w:sz w:val="20"/>
                          </w:rPr>
                          <w:t>10.64</w:t>
                        </w:r>
                      </w:p>
                    </w:tc>
                  </w:tr>
                  <w:tr w:rsidR="00F949C9" w:rsidRPr="000174D9" w:rsidTr="00C4154C">
                    <w:trPr>
                      <w:trHeight w:val="283"/>
                      <w:jc w:val="center"/>
                    </w:trPr>
                    <w:tc>
                      <w:tcPr>
                        <w:tcW w:w="622" w:type="dxa"/>
                        <w:tcBorders>
                          <w:top w:val="single" w:sz="4" w:space="0" w:color="auto"/>
                          <w:left w:val="single" w:sz="4" w:space="0" w:color="auto"/>
                          <w:bottom w:val="single" w:sz="4" w:space="0" w:color="auto"/>
                          <w:right w:val="single" w:sz="4" w:space="0" w:color="auto"/>
                        </w:tcBorders>
                        <w:vAlign w:val="center"/>
                      </w:tcPr>
                      <w:p w:rsidR="00F949C9" w:rsidRPr="000174D9" w:rsidRDefault="00F949C9" w:rsidP="00607CE1">
                        <w:pPr>
                          <w:jc w:val="center"/>
                          <w:rPr>
                            <w:rFonts w:ascii="標楷體" w:eastAsia="標楷體" w:hAnsi="標楷體" w:cstheme="minorBidi"/>
                            <w:color w:val="000000"/>
                            <w:sz w:val="20"/>
                          </w:rPr>
                        </w:pPr>
                        <w:r w:rsidRPr="000174D9">
                          <w:rPr>
                            <w:rFonts w:ascii="標楷體" w:eastAsia="標楷體" w:hAnsi="標楷體" w:cstheme="minorBidi" w:hint="eastAsia"/>
                            <w:color w:val="000000"/>
                            <w:sz w:val="20"/>
                          </w:rPr>
                          <w:t>1</w:t>
                        </w:r>
                        <w:r w:rsidRPr="000174D9">
                          <w:rPr>
                            <w:rFonts w:ascii="標楷體" w:eastAsia="標楷體" w:hAnsi="標楷體" w:cstheme="minorBidi"/>
                            <w:color w:val="000000"/>
                            <w:sz w:val="20"/>
                          </w:rPr>
                          <w:t>0</w:t>
                        </w:r>
                      </w:p>
                    </w:tc>
                    <w:tc>
                      <w:tcPr>
                        <w:tcW w:w="2065" w:type="dxa"/>
                        <w:tcBorders>
                          <w:top w:val="single" w:sz="4" w:space="0" w:color="auto"/>
                          <w:left w:val="nil"/>
                          <w:bottom w:val="single" w:sz="4" w:space="0" w:color="auto"/>
                          <w:right w:val="single" w:sz="4" w:space="0" w:color="auto"/>
                        </w:tcBorders>
                        <w:shd w:val="clear" w:color="auto" w:fill="auto"/>
                        <w:vAlign w:val="center"/>
                      </w:tcPr>
                      <w:p w:rsidR="00F949C9" w:rsidRPr="000174D9" w:rsidRDefault="00F949C9" w:rsidP="00607CE1">
                        <w:pPr>
                          <w:jc w:val="distribute"/>
                          <w:rPr>
                            <w:rFonts w:ascii="標楷體" w:eastAsia="標楷體" w:hAnsi="標楷體"/>
                            <w:color w:val="000000"/>
                            <w:sz w:val="20"/>
                          </w:rPr>
                        </w:pPr>
                        <w:r w:rsidRPr="000174D9">
                          <w:rPr>
                            <w:rFonts w:ascii="標楷體" w:eastAsia="標楷體" w:hAnsi="標楷體" w:hint="eastAsia"/>
                            <w:color w:val="000000"/>
                            <w:sz w:val="20"/>
                          </w:rPr>
                          <w:t>行政處</w:t>
                        </w:r>
                      </w:p>
                    </w:tc>
                    <w:tc>
                      <w:tcPr>
                        <w:tcW w:w="1423" w:type="dxa"/>
                        <w:tcBorders>
                          <w:top w:val="single" w:sz="4" w:space="0" w:color="auto"/>
                          <w:left w:val="single" w:sz="4" w:space="0" w:color="auto"/>
                          <w:bottom w:val="single" w:sz="4" w:space="0" w:color="auto"/>
                          <w:right w:val="single" w:sz="4" w:space="0" w:color="auto"/>
                        </w:tcBorders>
                        <w:shd w:val="clear" w:color="auto" w:fill="auto"/>
                        <w:vAlign w:val="center"/>
                      </w:tcPr>
                      <w:p w:rsidR="00F949C9" w:rsidRPr="000174D9" w:rsidRDefault="00F949C9" w:rsidP="00277E13">
                        <w:pPr>
                          <w:jc w:val="right"/>
                          <w:rPr>
                            <w:rFonts w:ascii="標楷體" w:eastAsia="標楷體" w:hAnsi="標楷體"/>
                            <w:color w:val="000000"/>
                            <w:sz w:val="20"/>
                          </w:rPr>
                        </w:pPr>
                        <w:r w:rsidRPr="000174D9">
                          <w:rPr>
                            <w:rFonts w:ascii="標楷體" w:eastAsia="標楷體" w:hAnsi="標楷體" w:hint="eastAsia"/>
                            <w:color w:val="000000"/>
                            <w:sz w:val="20"/>
                          </w:rPr>
                          <w:t>1</w:t>
                        </w:r>
                      </w:p>
                    </w:tc>
                    <w:tc>
                      <w:tcPr>
                        <w:tcW w:w="1315" w:type="dxa"/>
                        <w:tcBorders>
                          <w:top w:val="single" w:sz="4" w:space="0" w:color="auto"/>
                          <w:left w:val="single" w:sz="4" w:space="0" w:color="auto"/>
                          <w:bottom w:val="single" w:sz="4" w:space="0" w:color="auto"/>
                          <w:right w:val="nil"/>
                        </w:tcBorders>
                        <w:shd w:val="clear" w:color="auto" w:fill="auto"/>
                        <w:vAlign w:val="center"/>
                      </w:tcPr>
                      <w:p w:rsidR="00F949C9" w:rsidRPr="000174D9" w:rsidRDefault="00F949C9" w:rsidP="00607CE1">
                        <w:pPr>
                          <w:jc w:val="right"/>
                          <w:rPr>
                            <w:rFonts w:ascii="標楷體" w:eastAsia="標楷體" w:hAnsi="標楷體"/>
                            <w:color w:val="000000"/>
                            <w:sz w:val="20"/>
                          </w:rPr>
                        </w:pPr>
                        <w:r w:rsidRPr="000174D9">
                          <w:rPr>
                            <w:rFonts w:ascii="標楷體" w:eastAsia="標楷體" w:hAnsi="標楷體" w:hint="eastAsia"/>
                            <w:color w:val="000000"/>
                            <w:sz w:val="20"/>
                          </w:rPr>
                          <w:t>130</w:t>
                        </w:r>
                        <w:r w:rsidRPr="000174D9">
                          <w:rPr>
                            <w:rFonts w:ascii="標楷體" w:eastAsia="標楷體" w:hAnsi="標楷體"/>
                            <w:color w:val="000000"/>
                            <w:sz w:val="20"/>
                          </w:rPr>
                          <w:t>,</w:t>
                        </w:r>
                        <w:r w:rsidRPr="000174D9">
                          <w:rPr>
                            <w:rFonts w:ascii="標楷體" w:eastAsia="標楷體" w:hAnsi="標楷體" w:hint="eastAsia"/>
                            <w:color w:val="000000"/>
                            <w:sz w:val="20"/>
                          </w:rPr>
                          <w:t>06</w:t>
                        </w:r>
                        <w:r w:rsidRPr="000174D9">
                          <w:rPr>
                            <w:rFonts w:ascii="標楷體" w:eastAsia="標楷體" w:hAnsi="標楷體"/>
                            <w:color w:val="000000"/>
                            <w:sz w:val="20"/>
                          </w:rPr>
                          <w:t>1</w:t>
                        </w:r>
                      </w:p>
                    </w:tc>
                    <w:tc>
                      <w:tcPr>
                        <w:tcW w:w="2048" w:type="dxa"/>
                        <w:tcBorders>
                          <w:top w:val="single" w:sz="4" w:space="0" w:color="auto"/>
                          <w:left w:val="single" w:sz="4" w:space="0" w:color="auto"/>
                          <w:bottom w:val="single" w:sz="4" w:space="0" w:color="auto"/>
                          <w:right w:val="single" w:sz="4" w:space="0" w:color="auto"/>
                        </w:tcBorders>
                        <w:vAlign w:val="center"/>
                      </w:tcPr>
                      <w:p w:rsidR="00F949C9" w:rsidRPr="000174D9" w:rsidRDefault="00F949C9" w:rsidP="00607CE1">
                        <w:pPr>
                          <w:jc w:val="right"/>
                          <w:rPr>
                            <w:rFonts w:ascii="標楷體" w:eastAsia="標楷體" w:hAnsi="標楷體"/>
                            <w:color w:val="000000"/>
                            <w:sz w:val="20"/>
                          </w:rPr>
                        </w:pPr>
                        <w:r w:rsidRPr="000174D9">
                          <w:rPr>
                            <w:rFonts w:ascii="標楷體" w:eastAsia="標楷體" w:hAnsi="標楷體" w:hint="eastAsia"/>
                            <w:color w:val="000000"/>
                            <w:sz w:val="20"/>
                          </w:rPr>
                          <w:t>22</w:t>
                        </w:r>
                        <w:r w:rsidRPr="000174D9">
                          <w:rPr>
                            <w:rFonts w:ascii="標楷體" w:eastAsia="標楷體" w:hAnsi="標楷體"/>
                            <w:color w:val="000000"/>
                            <w:sz w:val="20"/>
                          </w:rPr>
                          <w:t>,</w:t>
                        </w:r>
                        <w:r w:rsidRPr="000174D9">
                          <w:rPr>
                            <w:rFonts w:ascii="標楷體" w:eastAsia="標楷體" w:hAnsi="標楷體" w:hint="eastAsia"/>
                            <w:color w:val="000000"/>
                            <w:sz w:val="20"/>
                          </w:rPr>
                          <w:t>441</w:t>
                        </w:r>
                      </w:p>
                    </w:tc>
                    <w:tc>
                      <w:tcPr>
                        <w:tcW w:w="1180" w:type="dxa"/>
                        <w:tcBorders>
                          <w:top w:val="single" w:sz="4" w:space="0" w:color="auto"/>
                          <w:left w:val="nil"/>
                          <w:bottom w:val="single" w:sz="4" w:space="0" w:color="auto"/>
                          <w:right w:val="single" w:sz="4" w:space="0" w:color="auto"/>
                        </w:tcBorders>
                        <w:shd w:val="clear" w:color="auto" w:fill="auto"/>
                        <w:vAlign w:val="center"/>
                      </w:tcPr>
                      <w:p w:rsidR="00F949C9" w:rsidRPr="000174D9" w:rsidRDefault="00F949C9" w:rsidP="00607CE1">
                        <w:pPr>
                          <w:jc w:val="right"/>
                          <w:rPr>
                            <w:rFonts w:ascii="標楷體" w:eastAsia="標楷體" w:hAnsi="標楷體"/>
                            <w:color w:val="000000"/>
                            <w:sz w:val="20"/>
                          </w:rPr>
                        </w:pPr>
                        <w:r w:rsidRPr="000174D9">
                          <w:rPr>
                            <w:rFonts w:ascii="標楷體" w:eastAsia="標楷體" w:hAnsi="標楷體" w:hint="eastAsia"/>
                            <w:color w:val="000000"/>
                            <w:sz w:val="20"/>
                          </w:rPr>
                          <w:t>291</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rsidR="00F949C9" w:rsidRPr="000174D9" w:rsidRDefault="00F949C9" w:rsidP="00FE67FF">
                        <w:pPr>
                          <w:jc w:val="right"/>
                          <w:rPr>
                            <w:rFonts w:ascii="標楷體" w:eastAsia="標楷體" w:hAnsi="標楷體"/>
                            <w:color w:val="000000"/>
                            <w:sz w:val="20"/>
                          </w:rPr>
                        </w:pPr>
                        <w:r w:rsidRPr="000174D9">
                          <w:rPr>
                            <w:rFonts w:ascii="標楷體" w:eastAsia="標楷體" w:hAnsi="標楷體" w:hint="eastAsia"/>
                            <w:color w:val="000000"/>
                            <w:sz w:val="20"/>
                          </w:rPr>
                          <w:t>1.</w:t>
                        </w:r>
                        <w:r w:rsidR="00FE67FF">
                          <w:rPr>
                            <w:rFonts w:ascii="標楷體" w:eastAsia="標楷體" w:hAnsi="標楷體" w:hint="eastAsia"/>
                            <w:color w:val="000000"/>
                            <w:sz w:val="20"/>
                          </w:rPr>
                          <w:t>30</w:t>
                        </w:r>
                      </w:p>
                    </w:tc>
                  </w:tr>
                  <w:tr w:rsidR="00F949C9" w:rsidRPr="000174D9" w:rsidTr="00C4154C">
                    <w:trPr>
                      <w:trHeight w:val="283"/>
                      <w:jc w:val="center"/>
                    </w:trPr>
                    <w:tc>
                      <w:tcPr>
                        <w:tcW w:w="622" w:type="dxa"/>
                        <w:tcBorders>
                          <w:top w:val="single" w:sz="4" w:space="0" w:color="auto"/>
                          <w:left w:val="single" w:sz="4" w:space="0" w:color="auto"/>
                          <w:bottom w:val="single" w:sz="4" w:space="0" w:color="auto"/>
                          <w:right w:val="single" w:sz="4" w:space="0" w:color="auto"/>
                        </w:tcBorders>
                        <w:vAlign w:val="center"/>
                      </w:tcPr>
                      <w:p w:rsidR="00F949C9" w:rsidRPr="000174D9" w:rsidRDefault="00F949C9" w:rsidP="00607CE1">
                        <w:pPr>
                          <w:jc w:val="center"/>
                          <w:rPr>
                            <w:rFonts w:ascii="標楷體" w:eastAsia="標楷體" w:hAnsi="標楷體" w:cstheme="minorBidi"/>
                            <w:color w:val="000000"/>
                            <w:sz w:val="20"/>
                          </w:rPr>
                        </w:pPr>
                        <w:r w:rsidRPr="000174D9">
                          <w:rPr>
                            <w:rFonts w:ascii="標楷體" w:eastAsia="標楷體" w:hAnsi="標楷體" w:cstheme="minorBidi" w:hint="eastAsia"/>
                            <w:color w:val="000000"/>
                            <w:sz w:val="20"/>
                          </w:rPr>
                          <w:t>1</w:t>
                        </w:r>
                        <w:r w:rsidRPr="000174D9">
                          <w:rPr>
                            <w:rFonts w:ascii="標楷體" w:eastAsia="標楷體" w:hAnsi="標楷體" w:cstheme="minorBidi"/>
                            <w:color w:val="000000"/>
                            <w:sz w:val="20"/>
                          </w:rPr>
                          <w:t>1</w:t>
                        </w:r>
                      </w:p>
                    </w:tc>
                    <w:tc>
                      <w:tcPr>
                        <w:tcW w:w="2065" w:type="dxa"/>
                        <w:tcBorders>
                          <w:top w:val="single" w:sz="4" w:space="0" w:color="auto"/>
                          <w:left w:val="nil"/>
                          <w:bottom w:val="single" w:sz="4" w:space="0" w:color="auto"/>
                          <w:right w:val="single" w:sz="4" w:space="0" w:color="auto"/>
                        </w:tcBorders>
                        <w:shd w:val="clear" w:color="auto" w:fill="auto"/>
                        <w:vAlign w:val="center"/>
                      </w:tcPr>
                      <w:p w:rsidR="00F949C9" w:rsidRPr="000174D9" w:rsidRDefault="00F949C9" w:rsidP="00607CE1">
                        <w:pPr>
                          <w:jc w:val="distribute"/>
                          <w:rPr>
                            <w:rFonts w:ascii="標楷體" w:eastAsia="標楷體" w:hAnsi="標楷體"/>
                            <w:color w:val="000000"/>
                            <w:sz w:val="20"/>
                          </w:rPr>
                        </w:pPr>
                        <w:r w:rsidRPr="000174D9">
                          <w:rPr>
                            <w:rFonts w:ascii="標楷體" w:eastAsia="標楷體" w:hAnsi="標楷體" w:hint="eastAsia"/>
                            <w:color w:val="000000"/>
                            <w:sz w:val="20"/>
                          </w:rPr>
                          <w:t>交通旅遊處</w:t>
                        </w:r>
                      </w:p>
                    </w:tc>
                    <w:tc>
                      <w:tcPr>
                        <w:tcW w:w="1423" w:type="dxa"/>
                        <w:tcBorders>
                          <w:top w:val="single" w:sz="4" w:space="0" w:color="auto"/>
                          <w:left w:val="single" w:sz="4" w:space="0" w:color="auto"/>
                          <w:bottom w:val="single" w:sz="4" w:space="0" w:color="auto"/>
                          <w:right w:val="single" w:sz="4" w:space="0" w:color="auto"/>
                        </w:tcBorders>
                        <w:shd w:val="clear" w:color="auto" w:fill="auto"/>
                        <w:vAlign w:val="center"/>
                      </w:tcPr>
                      <w:p w:rsidR="00F949C9" w:rsidRPr="000174D9" w:rsidRDefault="00F949C9" w:rsidP="00277E13">
                        <w:pPr>
                          <w:jc w:val="right"/>
                          <w:rPr>
                            <w:rFonts w:ascii="標楷體" w:eastAsia="標楷體" w:hAnsi="標楷體"/>
                            <w:color w:val="000000"/>
                            <w:sz w:val="20"/>
                          </w:rPr>
                        </w:pPr>
                        <w:r w:rsidRPr="000174D9">
                          <w:rPr>
                            <w:rFonts w:ascii="標楷體" w:eastAsia="標楷體" w:hAnsi="標楷體" w:hint="eastAsia"/>
                            <w:color w:val="000000"/>
                            <w:sz w:val="20"/>
                          </w:rPr>
                          <w:t>6</w:t>
                        </w:r>
                      </w:p>
                    </w:tc>
                    <w:tc>
                      <w:tcPr>
                        <w:tcW w:w="1315" w:type="dxa"/>
                        <w:tcBorders>
                          <w:top w:val="single" w:sz="4" w:space="0" w:color="auto"/>
                          <w:left w:val="single" w:sz="4" w:space="0" w:color="auto"/>
                          <w:bottom w:val="single" w:sz="4" w:space="0" w:color="auto"/>
                          <w:right w:val="nil"/>
                        </w:tcBorders>
                        <w:shd w:val="clear" w:color="auto" w:fill="auto"/>
                        <w:vAlign w:val="center"/>
                      </w:tcPr>
                      <w:p w:rsidR="00F949C9" w:rsidRPr="000174D9" w:rsidRDefault="00F949C9" w:rsidP="00607CE1">
                        <w:pPr>
                          <w:jc w:val="right"/>
                          <w:rPr>
                            <w:rFonts w:ascii="標楷體" w:eastAsia="標楷體" w:hAnsi="標楷體"/>
                            <w:color w:val="000000"/>
                            <w:sz w:val="20"/>
                          </w:rPr>
                        </w:pPr>
                        <w:r w:rsidRPr="000174D9">
                          <w:rPr>
                            <w:rFonts w:ascii="標楷體" w:eastAsia="標楷體" w:hAnsi="標楷體" w:hint="eastAsia"/>
                            <w:color w:val="000000"/>
                            <w:sz w:val="20"/>
                          </w:rPr>
                          <w:t>2</w:t>
                        </w:r>
                        <w:r w:rsidRPr="000174D9">
                          <w:rPr>
                            <w:rFonts w:ascii="標楷體" w:eastAsia="標楷體" w:hAnsi="標楷體"/>
                            <w:color w:val="000000"/>
                            <w:sz w:val="20"/>
                          </w:rPr>
                          <w:t>,</w:t>
                        </w:r>
                        <w:r w:rsidRPr="000174D9">
                          <w:rPr>
                            <w:rFonts w:ascii="標楷體" w:eastAsia="標楷體" w:hAnsi="標楷體" w:hint="eastAsia"/>
                            <w:color w:val="000000"/>
                            <w:sz w:val="20"/>
                          </w:rPr>
                          <w:t>245</w:t>
                        </w:r>
                        <w:r w:rsidRPr="000174D9">
                          <w:rPr>
                            <w:rFonts w:ascii="標楷體" w:eastAsia="標楷體" w:hAnsi="標楷體"/>
                            <w:color w:val="000000"/>
                            <w:sz w:val="20"/>
                          </w:rPr>
                          <w:t>,</w:t>
                        </w:r>
                        <w:r w:rsidRPr="000174D9">
                          <w:rPr>
                            <w:rFonts w:ascii="標楷體" w:eastAsia="標楷體" w:hAnsi="標楷體" w:hint="eastAsia"/>
                            <w:color w:val="000000"/>
                            <w:sz w:val="20"/>
                          </w:rPr>
                          <w:t>723</w:t>
                        </w:r>
                      </w:p>
                    </w:tc>
                    <w:tc>
                      <w:tcPr>
                        <w:tcW w:w="2048" w:type="dxa"/>
                        <w:tcBorders>
                          <w:top w:val="single" w:sz="4" w:space="0" w:color="auto"/>
                          <w:left w:val="single" w:sz="4" w:space="0" w:color="auto"/>
                          <w:bottom w:val="single" w:sz="4" w:space="0" w:color="auto"/>
                          <w:right w:val="single" w:sz="4" w:space="0" w:color="auto"/>
                        </w:tcBorders>
                        <w:vAlign w:val="center"/>
                      </w:tcPr>
                      <w:p w:rsidR="00F949C9" w:rsidRPr="000174D9" w:rsidRDefault="00F949C9" w:rsidP="00607CE1">
                        <w:pPr>
                          <w:jc w:val="right"/>
                          <w:rPr>
                            <w:rFonts w:ascii="標楷體" w:eastAsia="標楷體" w:hAnsi="標楷體"/>
                            <w:color w:val="000000"/>
                            <w:sz w:val="20"/>
                          </w:rPr>
                        </w:pPr>
                        <w:r w:rsidRPr="000174D9">
                          <w:rPr>
                            <w:rFonts w:ascii="標楷體" w:eastAsia="標楷體" w:hAnsi="標楷體" w:hint="eastAsia"/>
                            <w:color w:val="000000"/>
                            <w:sz w:val="20"/>
                          </w:rPr>
                          <w:t>1</w:t>
                        </w:r>
                        <w:r w:rsidRPr="000174D9">
                          <w:rPr>
                            <w:rFonts w:ascii="標楷體" w:eastAsia="標楷體" w:hAnsi="標楷體"/>
                            <w:color w:val="000000"/>
                            <w:sz w:val="20"/>
                          </w:rPr>
                          <w:t>,</w:t>
                        </w:r>
                        <w:r w:rsidRPr="000174D9">
                          <w:rPr>
                            <w:rFonts w:ascii="標楷體" w:eastAsia="標楷體" w:hAnsi="標楷體" w:hint="eastAsia"/>
                            <w:color w:val="000000"/>
                            <w:sz w:val="20"/>
                          </w:rPr>
                          <w:t>788</w:t>
                        </w:r>
                        <w:r w:rsidRPr="000174D9">
                          <w:rPr>
                            <w:rFonts w:ascii="標楷體" w:eastAsia="標楷體" w:hAnsi="標楷體"/>
                            <w:color w:val="000000"/>
                            <w:sz w:val="20"/>
                          </w:rPr>
                          <w:t>,</w:t>
                        </w:r>
                        <w:r w:rsidRPr="000174D9">
                          <w:rPr>
                            <w:rFonts w:ascii="標楷體" w:eastAsia="標楷體" w:hAnsi="標楷體" w:hint="eastAsia"/>
                            <w:color w:val="000000"/>
                            <w:sz w:val="20"/>
                          </w:rPr>
                          <w:t>647</w:t>
                        </w:r>
                      </w:p>
                    </w:tc>
                    <w:tc>
                      <w:tcPr>
                        <w:tcW w:w="1180" w:type="dxa"/>
                        <w:tcBorders>
                          <w:top w:val="single" w:sz="4" w:space="0" w:color="auto"/>
                          <w:left w:val="nil"/>
                          <w:bottom w:val="single" w:sz="4" w:space="0" w:color="auto"/>
                          <w:right w:val="single" w:sz="4" w:space="0" w:color="auto"/>
                        </w:tcBorders>
                        <w:shd w:val="clear" w:color="auto" w:fill="auto"/>
                        <w:vAlign w:val="center"/>
                      </w:tcPr>
                      <w:p w:rsidR="00F949C9" w:rsidRPr="000174D9" w:rsidRDefault="00F949C9" w:rsidP="00607CE1">
                        <w:pPr>
                          <w:jc w:val="right"/>
                          <w:rPr>
                            <w:rFonts w:ascii="標楷體" w:eastAsia="標楷體" w:hAnsi="標楷體"/>
                            <w:color w:val="000000"/>
                            <w:sz w:val="20"/>
                          </w:rPr>
                        </w:pPr>
                        <w:r w:rsidRPr="000174D9">
                          <w:rPr>
                            <w:rFonts w:ascii="標楷體" w:eastAsia="標楷體" w:hAnsi="標楷體" w:hint="eastAsia"/>
                            <w:color w:val="000000"/>
                            <w:sz w:val="20"/>
                          </w:rPr>
                          <w:t>6</w:t>
                        </w:r>
                        <w:r w:rsidRPr="000174D9">
                          <w:rPr>
                            <w:rFonts w:ascii="標楷體" w:eastAsia="標楷體" w:hAnsi="標楷體"/>
                            <w:color w:val="000000"/>
                            <w:sz w:val="20"/>
                          </w:rPr>
                          <w:t>,</w:t>
                        </w:r>
                        <w:r w:rsidRPr="000174D9">
                          <w:rPr>
                            <w:rFonts w:ascii="標楷體" w:eastAsia="標楷體" w:hAnsi="標楷體" w:hint="eastAsia"/>
                            <w:color w:val="000000"/>
                            <w:sz w:val="20"/>
                          </w:rPr>
                          <w:t>900</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rsidR="00F949C9" w:rsidRPr="000174D9" w:rsidRDefault="00F949C9" w:rsidP="00607CE1">
                        <w:pPr>
                          <w:jc w:val="right"/>
                          <w:rPr>
                            <w:rFonts w:ascii="標楷體" w:eastAsia="標楷體" w:hAnsi="標楷體"/>
                            <w:color w:val="000000"/>
                            <w:sz w:val="20"/>
                          </w:rPr>
                        </w:pPr>
                        <w:r w:rsidRPr="000174D9">
                          <w:rPr>
                            <w:rFonts w:ascii="標楷體" w:eastAsia="標楷體" w:hAnsi="標楷體" w:hint="eastAsia"/>
                            <w:color w:val="000000"/>
                            <w:sz w:val="20"/>
                          </w:rPr>
                          <w:t>0.39</w:t>
                        </w:r>
                      </w:p>
                    </w:tc>
                  </w:tr>
                  <w:tr w:rsidR="00F949C9" w:rsidRPr="000174D9" w:rsidTr="00C4154C">
                    <w:trPr>
                      <w:trHeight w:val="283"/>
                      <w:jc w:val="center"/>
                    </w:trPr>
                    <w:tc>
                      <w:tcPr>
                        <w:tcW w:w="622" w:type="dxa"/>
                        <w:tcBorders>
                          <w:top w:val="single" w:sz="4" w:space="0" w:color="auto"/>
                          <w:left w:val="single" w:sz="4" w:space="0" w:color="auto"/>
                          <w:bottom w:val="single" w:sz="4" w:space="0" w:color="auto"/>
                          <w:right w:val="single" w:sz="4" w:space="0" w:color="auto"/>
                        </w:tcBorders>
                        <w:vAlign w:val="center"/>
                      </w:tcPr>
                      <w:p w:rsidR="00F949C9" w:rsidRPr="000174D9" w:rsidRDefault="00F949C9" w:rsidP="00607CE1">
                        <w:pPr>
                          <w:jc w:val="center"/>
                          <w:rPr>
                            <w:rFonts w:ascii="標楷體" w:eastAsia="標楷體" w:hAnsi="標楷體" w:cstheme="minorBidi"/>
                            <w:color w:val="000000"/>
                            <w:sz w:val="20"/>
                          </w:rPr>
                        </w:pPr>
                        <w:r w:rsidRPr="000174D9">
                          <w:rPr>
                            <w:rFonts w:ascii="標楷體" w:eastAsia="標楷體" w:hAnsi="標楷體" w:cstheme="minorBidi" w:hint="eastAsia"/>
                            <w:color w:val="000000"/>
                            <w:sz w:val="20"/>
                          </w:rPr>
                          <w:t>1</w:t>
                        </w:r>
                        <w:r w:rsidRPr="000174D9">
                          <w:rPr>
                            <w:rFonts w:ascii="標楷體" w:eastAsia="標楷體" w:hAnsi="標楷體" w:cstheme="minorBidi"/>
                            <w:color w:val="000000"/>
                            <w:sz w:val="20"/>
                          </w:rPr>
                          <w:t>2</w:t>
                        </w:r>
                      </w:p>
                    </w:tc>
                    <w:tc>
                      <w:tcPr>
                        <w:tcW w:w="2065" w:type="dxa"/>
                        <w:tcBorders>
                          <w:top w:val="single" w:sz="4" w:space="0" w:color="auto"/>
                          <w:left w:val="nil"/>
                          <w:bottom w:val="single" w:sz="4" w:space="0" w:color="auto"/>
                          <w:right w:val="single" w:sz="4" w:space="0" w:color="auto"/>
                        </w:tcBorders>
                        <w:shd w:val="clear" w:color="auto" w:fill="auto"/>
                        <w:vAlign w:val="center"/>
                      </w:tcPr>
                      <w:p w:rsidR="00F949C9" w:rsidRPr="000174D9" w:rsidRDefault="00F949C9" w:rsidP="00607CE1">
                        <w:pPr>
                          <w:jc w:val="distribute"/>
                          <w:rPr>
                            <w:rFonts w:ascii="標楷體" w:eastAsia="標楷體" w:hAnsi="標楷體"/>
                            <w:color w:val="000000"/>
                            <w:sz w:val="20"/>
                          </w:rPr>
                        </w:pPr>
                        <w:r w:rsidRPr="000174D9">
                          <w:rPr>
                            <w:rFonts w:ascii="標楷體" w:eastAsia="標楷體" w:hAnsi="標楷體" w:hint="eastAsia"/>
                            <w:color w:val="000000"/>
                            <w:sz w:val="20"/>
                          </w:rPr>
                          <w:t>原住民處</w:t>
                        </w:r>
                      </w:p>
                    </w:tc>
                    <w:tc>
                      <w:tcPr>
                        <w:tcW w:w="1423" w:type="dxa"/>
                        <w:tcBorders>
                          <w:top w:val="single" w:sz="4" w:space="0" w:color="auto"/>
                          <w:left w:val="single" w:sz="4" w:space="0" w:color="auto"/>
                          <w:bottom w:val="single" w:sz="4" w:space="0" w:color="auto"/>
                          <w:right w:val="single" w:sz="4" w:space="0" w:color="auto"/>
                        </w:tcBorders>
                        <w:shd w:val="clear" w:color="auto" w:fill="auto"/>
                        <w:vAlign w:val="center"/>
                      </w:tcPr>
                      <w:p w:rsidR="00F949C9" w:rsidRPr="000174D9" w:rsidRDefault="00F949C9" w:rsidP="00277E13">
                        <w:pPr>
                          <w:jc w:val="right"/>
                          <w:rPr>
                            <w:rFonts w:ascii="標楷體" w:eastAsia="標楷體" w:hAnsi="標楷體"/>
                            <w:color w:val="000000"/>
                            <w:sz w:val="20"/>
                          </w:rPr>
                        </w:pPr>
                        <w:r w:rsidRPr="000174D9">
                          <w:rPr>
                            <w:rFonts w:ascii="標楷體" w:eastAsia="標楷體" w:hAnsi="標楷體" w:hint="eastAsia"/>
                            <w:color w:val="000000"/>
                            <w:sz w:val="20"/>
                          </w:rPr>
                          <w:t>1</w:t>
                        </w:r>
                      </w:p>
                    </w:tc>
                    <w:tc>
                      <w:tcPr>
                        <w:tcW w:w="1315" w:type="dxa"/>
                        <w:tcBorders>
                          <w:top w:val="single" w:sz="4" w:space="0" w:color="auto"/>
                          <w:left w:val="single" w:sz="4" w:space="0" w:color="auto"/>
                          <w:bottom w:val="single" w:sz="4" w:space="0" w:color="auto"/>
                          <w:right w:val="nil"/>
                        </w:tcBorders>
                        <w:shd w:val="clear" w:color="auto" w:fill="auto"/>
                        <w:vAlign w:val="center"/>
                      </w:tcPr>
                      <w:p w:rsidR="00F949C9" w:rsidRPr="000174D9" w:rsidRDefault="00F949C9" w:rsidP="00607CE1">
                        <w:pPr>
                          <w:jc w:val="right"/>
                          <w:rPr>
                            <w:rFonts w:ascii="標楷體" w:eastAsia="標楷體" w:hAnsi="標楷體"/>
                            <w:color w:val="000000"/>
                            <w:sz w:val="20"/>
                          </w:rPr>
                        </w:pPr>
                        <w:r w:rsidRPr="000174D9">
                          <w:rPr>
                            <w:rFonts w:ascii="標楷體" w:eastAsia="標楷體" w:hAnsi="標楷體" w:hint="eastAsia"/>
                            <w:color w:val="000000"/>
                            <w:sz w:val="20"/>
                          </w:rPr>
                          <w:t>100</w:t>
                        </w:r>
                        <w:r w:rsidRPr="000174D9">
                          <w:rPr>
                            <w:rFonts w:ascii="標楷體" w:eastAsia="標楷體" w:hAnsi="標楷體"/>
                            <w:color w:val="000000"/>
                            <w:sz w:val="20"/>
                          </w:rPr>
                          <w:t>,</w:t>
                        </w:r>
                        <w:r w:rsidRPr="000174D9">
                          <w:rPr>
                            <w:rFonts w:ascii="標楷體" w:eastAsia="標楷體" w:hAnsi="標楷體" w:hint="eastAsia"/>
                            <w:color w:val="000000"/>
                            <w:sz w:val="20"/>
                          </w:rPr>
                          <w:t>000</w:t>
                        </w:r>
                      </w:p>
                    </w:tc>
                    <w:tc>
                      <w:tcPr>
                        <w:tcW w:w="2048" w:type="dxa"/>
                        <w:tcBorders>
                          <w:top w:val="single" w:sz="4" w:space="0" w:color="auto"/>
                          <w:left w:val="single" w:sz="4" w:space="0" w:color="auto"/>
                          <w:bottom w:val="single" w:sz="4" w:space="0" w:color="auto"/>
                          <w:right w:val="single" w:sz="4" w:space="0" w:color="auto"/>
                        </w:tcBorders>
                        <w:vAlign w:val="center"/>
                      </w:tcPr>
                      <w:p w:rsidR="00F949C9" w:rsidRPr="000174D9" w:rsidRDefault="00F949C9" w:rsidP="00607CE1">
                        <w:pPr>
                          <w:jc w:val="right"/>
                          <w:rPr>
                            <w:rFonts w:ascii="標楷體" w:eastAsia="標楷體" w:hAnsi="標楷體"/>
                            <w:color w:val="000000"/>
                            <w:sz w:val="20"/>
                          </w:rPr>
                        </w:pPr>
                        <w:r w:rsidRPr="000174D9">
                          <w:rPr>
                            <w:rFonts w:ascii="標楷體" w:eastAsia="標楷體" w:hAnsi="標楷體" w:hint="eastAsia"/>
                            <w:color w:val="000000"/>
                            <w:sz w:val="20"/>
                          </w:rPr>
                          <w:t>73</w:t>
                        </w:r>
                        <w:r w:rsidRPr="000174D9">
                          <w:rPr>
                            <w:rFonts w:ascii="標楷體" w:eastAsia="標楷體" w:hAnsi="標楷體"/>
                            <w:color w:val="000000"/>
                            <w:sz w:val="20"/>
                          </w:rPr>
                          <w:t>,</w:t>
                        </w:r>
                        <w:r w:rsidRPr="000174D9">
                          <w:rPr>
                            <w:rFonts w:ascii="標楷體" w:eastAsia="標楷體" w:hAnsi="標楷體" w:hint="eastAsia"/>
                            <w:color w:val="000000"/>
                            <w:sz w:val="20"/>
                          </w:rPr>
                          <w:t>087</w:t>
                        </w:r>
                      </w:p>
                    </w:tc>
                    <w:tc>
                      <w:tcPr>
                        <w:tcW w:w="1180" w:type="dxa"/>
                        <w:tcBorders>
                          <w:top w:val="single" w:sz="4" w:space="0" w:color="auto"/>
                          <w:left w:val="nil"/>
                          <w:bottom w:val="single" w:sz="4" w:space="0" w:color="auto"/>
                          <w:right w:val="single" w:sz="4" w:space="0" w:color="auto"/>
                        </w:tcBorders>
                        <w:shd w:val="clear" w:color="auto" w:fill="auto"/>
                        <w:vAlign w:val="center"/>
                      </w:tcPr>
                      <w:p w:rsidR="00F949C9" w:rsidRPr="000174D9" w:rsidRDefault="00F949C9" w:rsidP="00607CE1">
                        <w:pPr>
                          <w:jc w:val="right"/>
                          <w:rPr>
                            <w:rFonts w:ascii="標楷體" w:eastAsia="標楷體" w:hAnsi="標楷體"/>
                            <w:color w:val="000000"/>
                            <w:sz w:val="20"/>
                          </w:rPr>
                        </w:pPr>
                        <w:r w:rsidRPr="000174D9">
                          <w:rPr>
                            <w:rFonts w:ascii="標楷體" w:eastAsia="標楷體" w:hAnsi="標楷體" w:hint="eastAsia"/>
                            <w:sz w:val="20"/>
                          </w:rPr>
                          <w:t>－</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rsidR="00F949C9" w:rsidRPr="000174D9" w:rsidRDefault="00F949C9" w:rsidP="00607CE1">
                        <w:pPr>
                          <w:jc w:val="right"/>
                          <w:rPr>
                            <w:rFonts w:ascii="標楷體" w:eastAsia="標楷體" w:hAnsi="標楷體"/>
                            <w:color w:val="000000"/>
                            <w:sz w:val="20"/>
                          </w:rPr>
                        </w:pPr>
                        <w:r w:rsidRPr="000174D9">
                          <w:rPr>
                            <w:rFonts w:ascii="標楷體" w:eastAsia="標楷體" w:hAnsi="標楷體" w:hint="eastAsia"/>
                            <w:sz w:val="20"/>
                          </w:rPr>
                          <w:t>－</w:t>
                        </w:r>
                      </w:p>
                    </w:tc>
                  </w:tr>
                </w:tbl>
                <w:p w:rsidR="00F949C9" w:rsidRPr="00F90947" w:rsidRDefault="00F949C9" w:rsidP="00173A96">
                  <w:pPr>
                    <w:spacing w:line="200" w:lineRule="exact"/>
                    <w:ind w:leftChars="-35" w:left="893" w:hangingChars="543" w:hanging="977"/>
                  </w:pPr>
                  <w:r w:rsidRPr="00F90947">
                    <w:rPr>
                      <w:rFonts w:asciiTheme="minorHAnsi" w:eastAsia="標楷體" w:hAnsiTheme="minorHAnsi" w:cstheme="minorBidi" w:hint="eastAsia"/>
                      <w:sz w:val="18"/>
                      <w:szCs w:val="18"/>
                    </w:rPr>
                    <w:t>資料來源：整理自屏東縣政府研</w:t>
                  </w:r>
                  <w:r w:rsidRPr="00F90947">
                    <w:rPr>
                      <w:rFonts w:ascii="標楷體" w:eastAsia="標楷體" w:hAnsi="標楷體" w:cstheme="minorBidi" w:hint="eastAsia"/>
                      <w:sz w:val="18"/>
                      <w:szCs w:val="18"/>
                    </w:rPr>
                    <w:t>考處列管</w:t>
                  </w:r>
                  <w:proofErr w:type="gramStart"/>
                  <w:r w:rsidRPr="00F90947">
                    <w:rPr>
                      <w:rFonts w:ascii="標楷體" w:eastAsia="標楷體" w:hAnsi="標楷體" w:cstheme="minorBidi" w:hint="eastAsia"/>
                      <w:sz w:val="18"/>
                      <w:szCs w:val="18"/>
                    </w:rPr>
                    <w:t>該府暨所屬</w:t>
                  </w:r>
                  <w:proofErr w:type="gramEnd"/>
                  <w:r w:rsidRPr="00F90947">
                    <w:rPr>
                      <w:rFonts w:ascii="標楷體" w:eastAsia="標楷體" w:hAnsi="標楷體" w:cstheme="minorBidi" w:hint="eastAsia"/>
                      <w:sz w:val="18"/>
                      <w:szCs w:val="18"/>
                    </w:rPr>
                    <w:t>機關學校</w:t>
                  </w:r>
                  <w:r w:rsidRPr="00F90947">
                    <w:rPr>
                      <w:rFonts w:ascii="標楷體" w:eastAsia="標楷體" w:hAnsi="標楷體" w:cstheme="minorBidi" w:hint="eastAsia"/>
                      <w:snapToGrid w:val="0"/>
                      <w:spacing w:val="-2"/>
                      <w:sz w:val="18"/>
                      <w:szCs w:val="18"/>
                    </w:rPr>
                    <w:t>1億元以上</w:t>
                  </w:r>
                  <w:r w:rsidRPr="00F90947">
                    <w:rPr>
                      <w:rFonts w:ascii="標楷體" w:eastAsia="標楷體" w:hAnsi="標楷體" w:cstheme="minorBidi" w:hint="eastAsia"/>
                      <w:sz w:val="18"/>
                      <w:szCs w:val="18"/>
                    </w:rPr>
                    <w:t>重要公共建設計畫彙總表。</w:t>
                  </w:r>
                </w:p>
              </w:txbxContent>
            </v:textbox>
            <w10:wrap type="tight" anchorx="margin" anchory="margin"/>
          </v:shape>
        </w:pict>
      </w:r>
      <w:r w:rsidR="00E928AB" w:rsidRPr="00E06B8B">
        <w:rPr>
          <w:b/>
          <w:snapToGrid w:val="0"/>
          <w:kern w:val="0"/>
          <w:sz w:val="18"/>
          <w:szCs w:val="18"/>
        </w:rPr>
        <w:t xml:space="preserve"> </w:t>
      </w:r>
      <w:r w:rsidR="00E928AB" w:rsidRPr="00E06B8B">
        <w:rPr>
          <w:rFonts w:hint="eastAsia"/>
          <w:b/>
          <w:sz w:val="28"/>
        </w:rPr>
        <w:t>（</w:t>
      </w:r>
      <w:r w:rsidR="00E928AB">
        <w:rPr>
          <w:rFonts w:hint="eastAsia"/>
          <w:b/>
          <w:sz w:val="28"/>
        </w:rPr>
        <w:t>三</w:t>
      </w:r>
      <w:r w:rsidR="00E928AB" w:rsidRPr="00E06B8B">
        <w:rPr>
          <w:rFonts w:hint="eastAsia"/>
          <w:b/>
          <w:sz w:val="28"/>
        </w:rPr>
        <w:t>）</w:t>
      </w:r>
      <w:r w:rsidR="00E928AB" w:rsidRPr="00E06B8B">
        <w:rPr>
          <w:rFonts w:cs="DFKaiShu-SB-Estd-BF" w:hint="eastAsia"/>
          <w:b/>
          <w:kern w:val="0"/>
          <w:sz w:val="28"/>
        </w:rPr>
        <w:t>審計</w:t>
      </w:r>
      <w:r w:rsidR="00E928AB" w:rsidRPr="00E06B8B">
        <w:rPr>
          <w:rFonts w:hint="eastAsia"/>
          <w:b/>
          <w:sz w:val="28"/>
        </w:rPr>
        <w:t>機關查核情形</w:t>
      </w:r>
    </w:p>
    <w:p w:rsidR="00E928AB" w:rsidRDefault="00737A57" w:rsidP="008D4108">
      <w:pPr>
        <w:pStyle w:val="aff5"/>
        <w:spacing w:line="490" w:lineRule="exact"/>
        <w:ind w:firstLine="480"/>
        <w:rPr>
          <w:rFonts w:cs="Times New Roman"/>
          <w:szCs w:val="24"/>
        </w:rPr>
      </w:pPr>
      <w:r>
        <w:rPr>
          <w:noProof/>
          <w:szCs w:val="24"/>
        </w:rPr>
        <w:pict>
          <v:shape id="文字方塊 6" o:spid="_x0000_s1029" type="#_x0000_t202" style="position:absolute;left:0;text-align:left;margin-left:1.2pt;margin-top:387.9pt;width:498.95pt;height:305.1pt;z-index:251669504;visibility:visible;mso-wrap-style:square;mso-width-percent:0;mso-height-percent:0;mso-wrap-distance-left:9pt;mso-wrap-distance-top:0;mso-wrap-distance-right:9pt;mso-wrap-distance-bottom:0;mso-position-horizontal-relative:text;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" fillcolor="white [3201]" stroked="f" strokeweight=".5pt">
            <v:textbox style="mso-next-textbox:#文字方塊 6">
              <w:txbxContent>
                <w:p w:rsidR="00F949C9" w:rsidRPr="00F90947" w:rsidRDefault="00F949C9" w:rsidP="00BF73CA">
                  <w:pPr>
                    <w:spacing w:line="300" w:lineRule="exact"/>
                    <w:ind w:leftChars="-29" w:left="603" w:rightChars="-17" w:right="-41" w:hangingChars="280" w:hanging="673"/>
                    <w:jc w:val="center"/>
                    <w:rPr>
                      <w:rFonts w:ascii="標楷體" w:eastAsia="標楷體" w:hAnsi="標楷體" w:cstheme="minorBidi"/>
                      <w:b/>
                      <w:color w:val="000000"/>
                      <w:szCs w:val="22"/>
                    </w:rPr>
                  </w:pPr>
                  <w:r w:rsidRPr="00F90947">
                    <w:rPr>
                      <w:rFonts w:ascii="標楷體" w:eastAsia="標楷體" w:hAnsi="標楷體" w:cstheme="minorBidi" w:hint="eastAsia"/>
                      <w:b/>
                      <w:color w:val="000000"/>
                      <w:szCs w:val="22"/>
                    </w:rPr>
                    <w:t>表</w:t>
                  </w:r>
                  <w:r>
                    <w:rPr>
                      <w:rFonts w:ascii="標楷體" w:eastAsia="標楷體" w:hAnsi="標楷體" w:cstheme="minorBidi"/>
                      <w:b/>
                      <w:color w:val="000000"/>
                      <w:szCs w:val="22"/>
                    </w:rPr>
                    <w:t>3</w:t>
                  </w:r>
                  <w:r>
                    <w:rPr>
                      <w:rFonts w:ascii="標楷體" w:eastAsia="標楷體" w:hAnsi="標楷體" w:cstheme="minorBidi" w:hint="eastAsia"/>
                      <w:b/>
                      <w:color w:val="000000"/>
                      <w:szCs w:val="22"/>
                    </w:rPr>
                    <w:t xml:space="preserve">    部分</w:t>
                  </w:r>
                  <w:r w:rsidRPr="00F90947">
                    <w:rPr>
                      <w:rFonts w:ascii="標楷體" w:eastAsia="標楷體" w:hAnsi="標楷體" w:cstheme="minorBidi" w:hint="eastAsia"/>
                      <w:b/>
                      <w:szCs w:val="22"/>
                    </w:rPr>
                    <w:t>重大公共建設計畫</w:t>
                  </w:r>
                  <w:r>
                    <w:rPr>
                      <w:rFonts w:ascii="標楷體" w:eastAsia="標楷體" w:hAnsi="標楷體" w:cstheme="minorBidi" w:hint="eastAsia"/>
                      <w:b/>
                      <w:szCs w:val="22"/>
                    </w:rPr>
                    <w:t>預算集中在12月份分配情形</w:t>
                  </w:r>
                </w:p>
                <w:p w:rsidR="00F949C9" w:rsidRPr="00F90947" w:rsidRDefault="00F949C9" w:rsidP="00BF73CA">
                  <w:pPr>
                    <w:spacing w:line="240" w:lineRule="exact"/>
                    <w:ind w:leftChars="64" w:left="154" w:rightChars="-9" w:right="-22"/>
                    <w:jc w:val="right"/>
                    <w:rPr>
                      <w:rFonts w:asciiTheme="minorHAnsi" w:eastAsia="標楷體" w:hAnsiTheme="minorHAnsi" w:cstheme="minorBidi"/>
                      <w:color w:val="000000"/>
                      <w:sz w:val="20"/>
                      <w:szCs w:val="22"/>
                    </w:rPr>
                  </w:pPr>
                  <w:r w:rsidRPr="00F90947">
                    <w:rPr>
                      <w:rFonts w:asciiTheme="minorHAnsi" w:eastAsia="標楷體" w:hAnsiTheme="minorHAnsi" w:cstheme="minorBidi" w:hint="eastAsia"/>
                      <w:color w:val="000000"/>
                      <w:sz w:val="20"/>
                      <w:szCs w:val="22"/>
                    </w:rPr>
                    <w:t>單位：新臺幣</w:t>
                  </w:r>
                  <w:r>
                    <w:rPr>
                      <w:rFonts w:asciiTheme="minorHAnsi" w:eastAsia="標楷體" w:hAnsiTheme="minorHAnsi" w:cstheme="minorBidi" w:hint="eastAsia"/>
                      <w:color w:val="000000"/>
                      <w:sz w:val="20"/>
                      <w:szCs w:val="22"/>
                    </w:rPr>
                    <w:t>千</w:t>
                  </w:r>
                  <w:r w:rsidRPr="00F90947">
                    <w:rPr>
                      <w:rFonts w:asciiTheme="minorHAnsi" w:eastAsia="標楷體" w:hAnsiTheme="minorHAnsi" w:cstheme="minorBidi" w:hint="eastAsia"/>
                      <w:color w:val="000000"/>
                      <w:sz w:val="20"/>
                      <w:szCs w:val="22"/>
                    </w:rPr>
                    <w:t>元</w:t>
                  </w:r>
                  <w:r>
                    <w:rPr>
                      <w:rFonts w:asciiTheme="minorHAnsi" w:eastAsia="標楷體" w:hAnsiTheme="minorHAnsi" w:cstheme="minorBidi" w:hint="eastAsia"/>
                      <w:color w:val="000000"/>
                      <w:sz w:val="20"/>
                      <w:szCs w:val="22"/>
                    </w:rPr>
                    <w:t>、</w:t>
                  </w:r>
                  <w:r>
                    <w:rPr>
                      <w:rFonts w:ascii="標楷體" w:eastAsia="標楷體" w:hAnsi="標楷體" w:cstheme="minorBidi" w:hint="eastAsia"/>
                      <w:color w:val="000000"/>
                      <w:sz w:val="20"/>
                      <w:szCs w:val="22"/>
                    </w:rPr>
                    <w:t>％</w:t>
                  </w:r>
                </w:p>
                <w:tbl>
                  <w:tblPr>
                    <w:tblW w:w="9838" w:type="dxa"/>
                    <w:tblInd w:w="-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26"/>
                    <w:gridCol w:w="2693"/>
                    <w:gridCol w:w="1119"/>
                    <w:gridCol w:w="1120"/>
                    <w:gridCol w:w="1163"/>
                    <w:gridCol w:w="1077"/>
                    <w:gridCol w:w="1120"/>
                    <w:gridCol w:w="1120"/>
                  </w:tblGrid>
                  <w:tr w:rsidR="00F949C9" w:rsidRPr="00457D3F" w:rsidTr="00607CE1">
                    <w:trPr>
                      <w:trHeight w:val="340"/>
                    </w:trPr>
                    <w:tc>
                      <w:tcPr>
                        <w:tcW w:w="426" w:type="dxa"/>
                        <w:vMerge w:val="restart"/>
                        <w:shd w:val="clear" w:color="auto" w:fill="auto"/>
                        <w:vAlign w:val="center"/>
                      </w:tcPr>
                      <w:p w:rsidR="00F949C9" w:rsidRPr="00457D3F" w:rsidRDefault="00F949C9" w:rsidP="00E06B8B">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項次</w:t>
                        </w:r>
                      </w:p>
                    </w:tc>
                    <w:tc>
                      <w:tcPr>
                        <w:tcW w:w="2693" w:type="dxa"/>
                        <w:vMerge w:val="restart"/>
                        <w:shd w:val="clear" w:color="auto" w:fill="auto"/>
                        <w:vAlign w:val="center"/>
                        <w:hideMark/>
                      </w:tcPr>
                      <w:p w:rsidR="00F949C9" w:rsidRPr="00457D3F" w:rsidRDefault="00F949C9" w:rsidP="00E06B8B">
                        <w:pPr>
                          <w:widowControl/>
                          <w:spacing w:line="240" w:lineRule="exact"/>
                          <w:jc w:val="center"/>
                          <w:rPr>
                            <w:rFonts w:ascii="標楷體" w:eastAsia="標楷體" w:hAnsi="標楷體" w:cs="新細明體"/>
                            <w:color w:val="000000"/>
                            <w:kern w:val="0"/>
                            <w:sz w:val="20"/>
                          </w:rPr>
                        </w:pPr>
                        <w:r w:rsidRPr="00457D3F">
                          <w:rPr>
                            <w:rFonts w:ascii="標楷體" w:eastAsia="標楷體" w:hAnsi="標楷體" w:cs="新細明體" w:hint="eastAsia"/>
                            <w:color w:val="000000"/>
                            <w:kern w:val="0"/>
                            <w:sz w:val="20"/>
                          </w:rPr>
                          <w:t>計畫名稱</w:t>
                        </w:r>
                      </w:p>
                    </w:tc>
                    <w:tc>
                      <w:tcPr>
                        <w:tcW w:w="3402" w:type="dxa"/>
                        <w:gridSpan w:val="3"/>
                        <w:shd w:val="clear" w:color="auto" w:fill="auto"/>
                        <w:vAlign w:val="center"/>
                      </w:tcPr>
                      <w:p w:rsidR="00F949C9" w:rsidRPr="00457D3F" w:rsidRDefault="00F949C9" w:rsidP="00607CE1">
                        <w:pPr>
                          <w:widowControl/>
                          <w:jc w:val="center"/>
                        </w:pPr>
                        <w:r>
                          <w:rPr>
                            <w:rFonts w:ascii="標楷體" w:eastAsia="標楷體" w:hAnsi="標楷體" w:hint="eastAsia"/>
                            <w:color w:val="000000"/>
                            <w:sz w:val="20"/>
                          </w:rPr>
                          <w:t>109年11月</w:t>
                        </w:r>
                      </w:p>
                    </w:tc>
                    <w:tc>
                      <w:tcPr>
                        <w:tcW w:w="3317" w:type="dxa"/>
                        <w:gridSpan w:val="3"/>
                        <w:shd w:val="clear" w:color="auto" w:fill="auto"/>
                        <w:vAlign w:val="center"/>
                      </w:tcPr>
                      <w:p w:rsidR="00F949C9" w:rsidRPr="00457D3F" w:rsidRDefault="00F949C9" w:rsidP="00607CE1">
                        <w:pPr>
                          <w:widowControl/>
                          <w:jc w:val="center"/>
                        </w:pPr>
                        <w:r>
                          <w:rPr>
                            <w:rFonts w:ascii="標楷體" w:eastAsia="標楷體" w:hAnsi="標楷體" w:hint="eastAsia"/>
                            <w:color w:val="000000"/>
                            <w:sz w:val="20"/>
                          </w:rPr>
                          <w:t>109年</w:t>
                        </w:r>
                        <w:r w:rsidRPr="00457D3F">
                          <w:rPr>
                            <w:rFonts w:ascii="標楷體" w:eastAsia="標楷體" w:hAnsi="標楷體" w:hint="eastAsia"/>
                            <w:color w:val="000000"/>
                            <w:sz w:val="20"/>
                          </w:rPr>
                          <w:t>12月</w:t>
                        </w:r>
                      </w:p>
                    </w:tc>
                  </w:tr>
                  <w:tr w:rsidR="00F949C9" w:rsidRPr="00457D3F" w:rsidTr="00607CE1">
                    <w:trPr>
                      <w:trHeight w:val="340"/>
                    </w:trPr>
                    <w:tc>
                      <w:tcPr>
                        <w:tcW w:w="426" w:type="dxa"/>
                        <w:vMerge/>
                        <w:shd w:val="clear" w:color="auto" w:fill="auto"/>
                        <w:vAlign w:val="center"/>
                      </w:tcPr>
                      <w:p w:rsidR="00F949C9" w:rsidRDefault="00F949C9" w:rsidP="00E06B8B">
                        <w:pPr>
                          <w:widowControl/>
                          <w:spacing w:line="240" w:lineRule="exact"/>
                          <w:jc w:val="center"/>
                          <w:rPr>
                            <w:rFonts w:ascii="標楷體" w:eastAsia="標楷體" w:hAnsi="標楷體" w:cs="新細明體"/>
                            <w:color w:val="000000"/>
                            <w:kern w:val="0"/>
                            <w:sz w:val="20"/>
                          </w:rPr>
                        </w:pPr>
                      </w:p>
                    </w:tc>
                    <w:tc>
                      <w:tcPr>
                        <w:tcW w:w="2693" w:type="dxa"/>
                        <w:vMerge/>
                        <w:shd w:val="clear" w:color="auto" w:fill="auto"/>
                        <w:vAlign w:val="center"/>
                      </w:tcPr>
                      <w:p w:rsidR="00F949C9" w:rsidRPr="00457D3F" w:rsidRDefault="00F949C9" w:rsidP="00E06B8B">
                        <w:pPr>
                          <w:widowControl/>
                          <w:spacing w:line="240" w:lineRule="exact"/>
                          <w:jc w:val="center"/>
                          <w:rPr>
                            <w:rFonts w:ascii="標楷體" w:eastAsia="標楷體" w:hAnsi="標楷體" w:cs="新細明體"/>
                            <w:color w:val="000000"/>
                            <w:kern w:val="0"/>
                            <w:sz w:val="20"/>
                          </w:rPr>
                        </w:pPr>
                      </w:p>
                    </w:tc>
                    <w:tc>
                      <w:tcPr>
                        <w:tcW w:w="1119" w:type="dxa"/>
                        <w:shd w:val="clear" w:color="auto" w:fill="auto"/>
                        <w:vAlign w:val="center"/>
                      </w:tcPr>
                      <w:p w:rsidR="00F949C9" w:rsidRPr="00457D3F" w:rsidRDefault="00F949C9" w:rsidP="00E06B8B">
                        <w:pPr>
                          <w:spacing w:line="240" w:lineRule="exact"/>
                          <w:jc w:val="center"/>
                          <w:rPr>
                            <w:rFonts w:ascii="標楷體" w:eastAsia="標楷體" w:hAnsi="標楷體"/>
                            <w:color w:val="000000"/>
                            <w:sz w:val="20"/>
                          </w:rPr>
                        </w:pPr>
                        <w:r>
                          <w:rPr>
                            <w:rFonts w:ascii="標楷體" w:eastAsia="標楷體" w:hAnsi="標楷體" w:hint="eastAsia"/>
                            <w:color w:val="000000"/>
                            <w:sz w:val="20"/>
                          </w:rPr>
                          <w:t>累計</w:t>
                        </w:r>
                        <w:r w:rsidRPr="00457D3F">
                          <w:rPr>
                            <w:rFonts w:ascii="標楷體" w:eastAsia="標楷體" w:hAnsi="標楷體" w:hint="eastAsia"/>
                            <w:color w:val="000000"/>
                            <w:sz w:val="20"/>
                          </w:rPr>
                          <w:t>分配數</w:t>
                        </w:r>
                      </w:p>
                    </w:tc>
                    <w:tc>
                      <w:tcPr>
                        <w:tcW w:w="1120" w:type="dxa"/>
                        <w:shd w:val="clear" w:color="auto" w:fill="auto"/>
                        <w:vAlign w:val="center"/>
                      </w:tcPr>
                      <w:p w:rsidR="00F949C9" w:rsidRPr="00457D3F" w:rsidRDefault="00F949C9" w:rsidP="00E06B8B">
                        <w:pPr>
                          <w:spacing w:line="240" w:lineRule="exact"/>
                          <w:jc w:val="center"/>
                          <w:rPr>
                            <w:rFonts w:ascii="標楷體" w:eastAsia="標楷體" w:hAnsi="標楷體"/>
                            <w:color w:val="000000"/>
                            <w:sz w:val="20"/>
                          </w:rPr>
                        </w:pPr>
                        <w:r>
                          <w:rPr>
                            <w:rFonts w:ascii="標楷體" w:eastAsia="標楷體" w:hAnsi="標楷體" w:hint="eastAsia"/>
                            <w:color w:val="000000"/>
                            <w:sz w:val="20"/>
                          </w:rPr>
                          <w:t>累計</w:t>
                        </w:r>
                        <w:r w:rsidRPr="00457D3F">
                          <w:rPr>
                            <w:rFonts w:ascii="標楷體" w:eastAsia="標楷體" w:hAnsi="標楷體" w:hint="eastAsia"/>
                            <w:color w:val="000000"/>
                            <w:sz w:val="20"/>
                          </w:rPr>
                          <w:t>執行數</w:t>
                        </w:r>
                      </w:p>
                    </w:tc>
                    <w:tc>
                      <w:tcPr>
                        <w:tcW w:w="1163" w:type="dxa"/>
                        <w:shd w:val="clear" w:color="auto" w:fill="auto"/>
                        <w:vAlign w:val="center"/>
                      </w:tcPr>
                      <w:p w:rsidR="00F949C9" w:rsidRPr="00457D3F" w:rsidRDefault="00F949C9" w:rsidP="00E06B8B">
                        <w:pPr>
                          <w:spacing w:line="240" w:lineRule="exact"/>
                          <w:jc w:val="center"/>
                          <w:rPr>
                            <w:rFonts w:ascii="標楷體" w:eastAsia="標楷體" w:hAnsi="標楷體"/>
                            <w:color w:val="000000"/>
                            <w:sz w:val="20"/>
                          </w:rPr>
                        </w:pPr>
                        <w:r w:rsidRPr="00457D3F">
                          <w:rPr>
                            <w:rFonts w:ascii="標楷體" w:eastAsia="標楷體" w:hAnsi="標楷體" w:hint="eastAsia"/>
                            <w:color w:val="000000"/>
                            <w:sz w:val="20"/>
                          </w:rPr>
                          <w:t>執行率</w:t>
                        </w:r>
                      </w:p>
                    </w:tc>
                    <w:tc>
                      <w:tcPr>
                        <w:tcW w:w="1077" w:type="dxa"/>
                        <w:shd w:val="clear" w:color="auto" w:fill="auto"/>
                        <w:vAlign w:val="center"/>
                      </w:tcPr>
                      <w:p w:rsidR="00F949C9" w:rsidRPr="00457D3F" w:rsidRDefault="00F949C9" w:rsidP="00E06B8B">
                        <w:pPr>
                          <w:spacing w:line="240" w:lineRule="exact"/>
                          <w:jc w:val="center"/>
                          <w:rPr>
                            <w:rFonts w:ascii="標楷體" w:eastAsia="標楷體" w:hAnsi="標楷體"/>
                            <w:color w:val="000000"/>
                            <w:sz w:val="20"/>
                          </w:rPr>
                        </w:pPr>
                        <w:r>
                          <w:rPr>
                            <w:rFonts w:ascii="標楷體" w:eastAsia="標楷體" w:hAnsi="標楷體" w:hint="eastAsia"/>
                            <w:color w:val="000000"/>
                            <w:sz w:val="20"/>
                          </w:rPr>
                          <w:t>累計</w:t>
                        </w:r>
                        <w:r w:rsidRPr="00457D3F">
                          <w:rPr>
                            <w:rFonts w:ascii="標楷體" w:eastAsia="標楷體" w:hAnsi="標楷體" w:hint="eastAsia"/>
                            <w:color w:val="000000"/>
                            <w:sz w:val="20"/>
                          </w:rPr>
                          <w:t>分配數</w:t>
                        </w:r>
                      </w:p>
                    </w:tc>
                    <w:tc>
                      <w:tcPr>
                        <w:tcW w:w="1120" w:type="dxa"/>
                        <w:shd w:val="clear" w:color="auto" w:fill="auto"/>
                        <w:vAlign w:val="center"/>
                      </w:tcPr>
                      <w:p w:rsidR="00F949C9" w:rsidRPr="00457D3F" w:rsidRDefault="00F949C9" w:rsidP="00E06B8B">
                        <w:pPr>
                          <w:spacing w:line="240" w:lineRule="exact"/>
                          <w:jc w:val="center"/>
                          <w:rPr>
                            <w:rFonts w:ascii="標楷體" w:eastAsia="標楷體" w:hAnsi="標楷體"/>
                            <w:color w:val="000000"/>
                            <w:sz w:val="20"/>
                          </w:rPr>
                        </w:pPr>
                        <w:r>
                          <w:rPr>
                            <w:rFonts w:ascii="標楷體" w:eastAsia="標楷體" w:hAnsi="標楷體" w:hint="eastAsia"/>
                            <w:color w:val="000000"/>
                            <w:sz w:val="20"/>
                          </w:rPr>
                          <w:t>累計</w:t>
                        </w:r>
                        <w:r w:rsidRPr="00457D3F">
                          <w:rPr>
                            <w:rFonts w:ascii="標楷體" w:eastAsia="標楷體" w:hAnsi="標楷體" w:hint="eastAsia"/>
                            <w:color w:val="000000"/>
                            <w:sz w:val="20"/>
                          </w:rPr>
                          <w:t>執行數</w:t>
                        </w:r>
                      </w:p>
                    </w:tc>
                    <w:tc>
                      <w:tcPr>
                        <w:tcW w:w="1120" w:type="dxa"/>
                        <w:shd w:val="clear" w:color="auto" w:fill="auto"/>
                        <w:vAlign w:val="center"/>
                      </w:tcPr>
                      <w:p w:rsidR="00F949C9" w:rsidRPr="00457D3F" w:rsidRDefault="00F949C9" w:rsidP="00E06B8B">
                        <w:pPr>
                          <w:spacing w:line="240" w:lineRule="exact"/>
                          <w:jc w:val="center"/>
                          <w:rPr>
                            <w:rFonts w:ascii="標楷體" w:eastAsia="標楷體" w:hAnsi="標楷體"/>
                            <w:color w:val="000000"/>
                            <w:sz w:val="20"/>
                          </w:rPr>
                        </w:pPr>
                        <w:r w:rsidRPr="00457D3F">
                          <w:rPr>
                            <w:rFonts w:ascii="標楷體" w:eastAsia="標楷體" w:hAnsi="標楷體" w:hint="eastAsia"/>
                            <w:color w:val="000000"/>
                            <w:sz w:val="20"/>
                          </w:rPr>
                          <w:t>執行率</w:t>
                        </w:r>
                      </w:p>
                    </w:tc>
                  </w:tr>
                  <w:tr w:rsidR="00F949C9" w:rsidRPr="00457D3F" w:rsidTr="00627A4A">
                    <w:trPr>
                      <w:trHeight w:val="454"/>
                    </w:trPr>
                    <w:tc>
                      <w:tcPr>
                        <w:tcW w:w="426" w:type="dxa"/>
                      </w:tcPr>
                      <w:p w:rsidR="00F949C9" w:rsidRPr="00457D3F" w:rsidRDefault="00F949C9" w:rsidP="00607CE1">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p>
                    </w:tc>
                    <w:tc>
                      <w:tcPr>
                        <w:tcW w:w="2693" w:type="dxa"/>
                        <w:shd w:val="clear" w:color="auto" w:fill="auto"/>
                        <w:hideMark/>
                      </w:tcPr>
                      <w:p w:rsidR="00F949C9" w:rsidRPr="00B27C1C" w:rsidRDefault="00F949C9" w:rsidP="00607CE1">
                        <w:pPr>
                          <w:spacing w:line="240" w:lineRule="exact"/>
                          <w:jc w:val="both"/>
                          <w:rPr>
                            <w:rFonts w:ascii="標楷體" w:eastAsia="標楷體" w:hAnsi="標楷體" w:cs="新細明體"/>
                            <w:color w:val="000000"/>
                            <w:kern w:val="0"/>
                            <w:sz w:val="20"/>
                          </w:rPr>
                        </w:pPr>
                        <w:r w:rsidRPr="00B27C1C">
                          <w:rPr>
                            <w:rFonts w:ascii="標楷體" w:eastAsia="標楷體" w:hAnsi="標楷體" w:hint="eastAsia"/>
                            <w:color w:val="000000"/>
                            <w:kern w:val="0"/>
                            <w:sz w:val="20"/>
                          </w:rPr>
                          <w:t>南埔</w:t>
                        </w:r>
                        <w:proofErr w:type="gramStart"/>
                        <w:r w:rsidRPr="00B27C1C">
                          <w:rPr>
                            <w:rFonts w:ascii="標楷體" w:eastAsia="標楷體" w:hAnsi="標楷體" w:hint="eastAsia"/>
                            <w:color w:val="000000"/>
                            <w:kern w:val="0"/>
                            <w:sz w:val="20"/>
                          </w:rPr>
                          <w:t>埤</w:t>
                        </w:r>
                        <w:proofErr w:type="gramEnd"/>
                        <w:r w:rsidRPr="00B27C1C">
                          <w:rPr>
                            <w:rFonts w:ascii="標楷體" w:eastAsia="標楷體" w:hAnsi="標楷體" w:hint="eastAsia"/>
                            <w:color w:val="000000"/>
                            <w:kern w:val="0"/>
                            <w:sz w:val="20"/>
                          </w:rPr>
                          <w:t>排水幹支線改善工程（含橋梁改建）</w:t>
                        </w:r>
                        <w:proofErr w:type="gramStart"/>
                        <w:r w:rsidRPr="00B27C1C">
                          <w:rPr>
                            <w:rFonts w:ascii="標楷體" w:eastAsia="標楷體" w:hAnsi="標楷體" w:hint="eastAsia"/>
                            <w:color w:val="000000"/>
                            <w:kern w:val="0"/>
                            <w:sz w:val="20"/>
                          </w:rPr>
                          <w:t>併辦土石標</w:t>
                        </w:r>
                        <w:proofErr w:type="gramEnd"/>
                        <w:r w:rsidRPr="00B27C1C">
                          <w:rPr>
                            <w:rFonts w:ascii="標楷體" w:eastAsia="標楷體" w:hAnsi="標楷體" w:hint="eastAsia"/>
                            <w:color w:val="000000"/>
                            <w:kern w:val="0"/>
                            <w:sz w:val="20"/>
                          </w:rPr>
                          <w:t>售</w:t>
                        </w:r>
                      </w:p>
                    </w:tc>
                    <w:tc>
                      <w:tcPr>
                        <w:tcW w:w="1119" w:type="dxa"/>
                      </w:tcPr>
                      <w:p w:rsidR="00F949C9" w:rsidRPr="00457D3F" w:rsidRDefault="00F949C9" w:rsidP="00607CE1">
                        <w:pPr>
                          <w:spacing w:line="240" w:lineRule="exact"/>
                          <w:jc w:val="right"/>
                          <w:rPr>
                            <w:rFonts w:ascii="標楷體" w:eastAsia="標楷體" w:hAnsi="標楷體" w:cs="新細明體"/>
                            <w:color w:val="000000"/>
                            <w:sz w:val="20"/>
                          </w:rPr>
                        </w:pPr>
                        <w:r w:rsidRPr="00D53EEA">
                          <w:rPr>
                            <w:rFonts w:ascii="標楷體" w:eastAsia="標楷體" w:hAnsi="標楷體"/>
                            <w:color w:val="000000"/>
                            <w:sz w:val="20"/>
                          </w:rPr>
                          <w:t>35,000</w:t>
                        </w:r>
                      </w:p>
                    </w:tc>
                    <w:tc>
                      <w:tcPr>
                        <w:tcW w:w="1120" w:type="dxa"/>
                      </w:tcPr>
                      <w:p w:rsidR="00F949C9" w:rsidRPr="00457D3F" w:rsidRDefault="00F949C9" w:rsidP="00607CE1">
                        <w:pPr>
                          <w:spacing w:line="240" w:lineRule="exact"/>
                          <w:jc w:val="right"/>
                          <w:rPr>
                            <w:rFonts w:ascii="標楷體" w:eastAsia="標楷體" w:hAnsi="標楷體" w:cs="新細明體"/>
                            <w:color w:val="000000"/>
                            <w:sz w:val="20"/>
                          </w:rPr>
                        </w:pPr>
                        <w:r w:rsidRPr="00D53EEA">
                          <w:rPr>
                            <w:rFonts w:ascii="標楷體" w:eastAsia="標楷體" w:hAnsi="標楷體"/>
                            <w:color w:val="000000"/>
                            <w:sz w:val="20"/>
                          </w:rPr>
                          <w:t>28,000</w:t>
                        </w:r>
                      </w:p>
                    </w:tc>
                    <w:tc>
                      <w:tcPr>
                        <w:tcW w:w="1163" w:type="dxa"/>
                      </w:tcPr>
                      <w:p w:rsidR="00F949C9" w:rsidRPr="00457D3F" w:rsidRDefault="00F949C9" w:rsidP="00607CE1">
                        <w:pPr>
                          <w:spacing w:line="240" w:lineRule="exact"/>
                          <w:jc w:val="right"/>
                          <w:rPr>
                            <w:rFonts w:ascii="標楷體" w:eastAsia="標楷體" w:hAnsi="標楷體" w:cs="新細明體"/>
                            <w:color w:val="000000"/>
                            <w:sz w:val="20"/>
                          </w:rPr>
                        </w:pPr>
                        <w:r>
                          <w:rPr>
                            <w:rFonts w:ascii="標楷體" w:eastAsia="標楷體" w:hAnsi="標楷體" w:hint="eastAsia"/>
                            <w:color w:val="000000"/>
                            <w:sz w:val="20"/>
                          </w:rPr>
                          <w:t>80.00</w:t>
                        </w:r>
                      </w:p>
                    </w:tc>
                    <w:tc>
                      <w:tcPr>
                        <w:tcW w:w="1077" w:type="dxa"/>
                      </w:tcPr>
                      <w:p w:rsidR="00F949C9" w:rsidRPr="00457D3F" w:rsidRDefault="00F949C9" w:rsidP="00607CE1">
                        <w:pPr>
                          <w:spacing w:line="240" w:lineRule="exact"/>
                          <w:jc w:val="right"/>
                          <w:rPr>
                            <w:rFonts w:ascii="標楷體" w:eastAsia="標楷體" w:hAnsi="標楷體"/>
                            <w:color w:val="000000"/>
                            <w:sz w:val="20"/>
                          </w:rPr>
                        </w:pPr>
                        <w:r w:rsidRPr="00D53EEA">
                          <w:rPr>
                            <w:rFonts w:ascii="標楷體" w:eastAsia="標楷體" w:hAnsi="標楷體"/>
                            <w:color w:val="000000"/>
                            <w:sz w:val="20"/>
                          </w:rPr>
                          <w:t>116,020</w:t>
                        </w:r>
                      </w:p>
                    </w:tc>
                    <w:tc>
                      <w:tcPr>
                        <w:tcW w:w="1120" w:type="dxa"/>
                      </w:tcPr>
                      <w:p w:rsidR="00F949C9" w:rsidRPr="00457D3F" w:rsidRDefault="00F949C9" w:rsidP="00607CE1">
                        <w:pPr>
                          <w:spacing w:line="240" w:lineRule="exact"/>
                          <w:jc w:val="right"/>
                          <w:rPr>
                            <w:rFonts w:ascii="標楷體" w:eastAsia="標楷體" w:hAnsi="標楷體"/>
                            <w:color w:val="000000"/>
                            <w:sz w:val="20"/>
                          </w:rPr>
                        </w:pPr>
                        <w:r w:rsidRPr="00D53EEA">
                          <w:rPr>
                            <w:rFonts w:ascii="標楷體" w:eastAsia="標楷體" w:hAnsi="標楷體"/>
                            <w:color w:val="000000"/>
                            <w:sz w:val="20"/>
                          </w:rPr>
                          <w:t>28,000</w:t>
                        </w:r>
                      </w:p>
                    </w:tc>
                    <w:tc>
                      <w:tcPr>
                        <w:tcW w:w="1120" w:type="dxa"/>
                      </w:tcPr>
                      <w:p w:rsidR="00F949C9" w:rsidRPr="00457D3F" w:rsidRDefault="00F949C9" w:rsidP="00607CE1">
                        <w:pPr>
                          <w:spacing w:line="240" w:lineRule="exact"/>
                          <w:jc w:val="right"/>
                          <w:rPr>
                            <w:rFonts w:ascii="標楷體" w:eastAsia="標楷體" w:hAnsi="標楷體"/>
                            <w:color w:val="000000"/>
                            <w:sz w:val="20"/>
                          </w:rPr>
                        </w:pPr>
                        <w:r>
                          <w:rPr>
                            <w:rFonts w:ascii="標楷體" w:eastAsia="標楷體" w:hAnsi="標楷體" w:hint="eastAsia"/>
                            <w:color w:val="000000"/>
                            <w:sz w:val="20"/>
                          </w:rPr>
                          <w:t>24.13</w:t>
                        </w:r>
                      </w:p>
                    </w:tc>
                  </w:tr>
                  <w:tr w:rsidR="00F949C9" w:rsidRPr="00457D3F" w:rsidTr="00627A4A">
                    <w:trPr>
                      <w:trHeight w:val="454"/>
                    </w:trPr>
                    <w:tc>
                      <w:tcPr>
                        <w:tcW w:w="426" w:type="dxa"/>
                      </w:tcPr>
                      <w:p w:rsidR="00F949C9" w:rsidRPr="00457D3F" w:rsidRDefault="00F949C9" w:rsidP="00607CE1">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2</w:t>
                        </w:r>
                      </w:p>
                    </w:tc>
                    <w:tc>
                      <w:tcPr>
                        <w:tcW w:w="2693" w:type="dxa"/>
                        <w:shd w:val="clear" w:color="auto" w:fill="auto"/>
                        <w:hideMark/>
                      </w:tcPr>
                      <w:p w:rsidR="00F949C9" w:rsidRPr="00A10817" w:rsidRDefault="00F949C9" w:rsidP="00607CE1">
                        <w:pPr>
                          <w:spacing w:line="240" w:lineRule="exact"/>
                          <w:jc w:val="both"/>
                          <w:rPr>
                            <w:rFonts w:ascii="標楷體" w:eastAsia="標楷體" w:hAnsi="標楷體" w:cstheme="minorBidi"/>
                            <w:color w:val="000000"/>
                            <w:kern w:val="0"/>
                            <w:sz w:val="20"/>
                          </w:rPr>
                        </w:pPr>
                        <w:r w:rsidRPr="00A10817">
                          <w:rPr>
                            <w:rFonts w:ascii="標楷體" w:eastAsia="標楷體" w:hAnsi="標楷體" w:hint="eastAsia"/>
                            <w:color w:val="000000"/>
                            <w:kern w:val="0"/>
                            <w:sz w:val="20"/>
                          </w:rPr>
                          <w:t>武洛溪大仁支線排水治理工程</w:t>
                        </w:r>
                        <w:r>
                          <w:rPr>
                            <w:rFonts w:ascii="標楷體" w:eastAsia="標楷體" w:hAnsi="標楷體" w:hint="eastAsia"/>
                            <w:color w:val="000000"/>
                            <w:kern w:val="0"/>
                            <w:sz w:val="20"/>
                          </w:rPr>
                          <w:t>（</w:t>
                        </w:r>
                        <w:r w:rsidRPr="00A10817">
                          <w:rPr>
                            <w:rFonts w:ascii="標楷體" w:eastAsia="標楷體" w:hAnsi="標楷體" w:hint="eastAsia"/>
                            <w:color w:val="000000"/>
                            <w:kern w:val="0"/>
                            <w:sz w:val="20"/>
                          </w:rPr>
                          <w:t>第二期</w:t>
                        </w:r>
                        <w:r>
                          <w:rPr>
                            <w:rFonts w:ascii="標楷體" w:eastAsia="標楷體" w:hAnsi="標楷體" w:hint="eastAsia"/>
                            <w:color w:val="000000"/>
                            <w:kern w:val="0"/>
                            <w:sz w:val="20"/>
                          </w:rPr>
                          <w:t>）</w:t>
                        </w:r>
                      </w:p>
                    </w:tc>
                    <w:tc>
                      <w:tcPr>
                        <w:tcW w:w="1119" w:type="dxa"/>
                      </w:tcPr>
                      <w:p w:rsidR="00F949C9" w:rsidRPr="00457D3F" w:rsidRDefault="00F949C9" w:rsidP="00607CE1">
                        <w:pPr>
                          <w:spacing w:line="240" w:lineRule="exact"/>
                          <w:jc w:val="right"/>
                          <w:rPr>
                            <w:rFonts w:ascii="標楷體" w:eastAsia="標楷體" w:hAnsi="標楷體" w:cs="新細明體"/>
                            <w:color w:val="000000"/>
                            <w:sz w:val="20"/>
                          </w:rPr>
                        </w:pPr>
                        <w:r w:rsidRPr="00D53EEA">
                          <w:rPr>
                            <w:rFonts w:ascii="標楷體" w:eastAsia="標楷體" w:hAnsi="標楷體"/>
                            <w:color w:val="000000"/>
                            <w:sz w:val="20"/>
                          </w:rPr>
                          <w:t>56,000</w:t>
                        </w:r>
                      </w:p>
                    </w:tc>
                    <w:tc>
                      <w:tcPr>
                        <w:tcW w:w="1120" w:type="dxa"/>
                      </w:tcPr>
                      <w:p w:rsidR="00F949C9" w:rsidRPr="00457D3F" w:rsidRDefault="00F949C9" w:rsidP="00607CE1">
                        <w:pPr>
                          <w:spacing w:line="240" w:lineRule="exact"/>
                          <w:jc w:val="right"/>
                          <w:rPr>
                            <w:rFonts w:ascii="標楷體" w:eastAsia="標楷體" w:hAnsi="標楷體" w:cs="新細明體"/>
                            <w:color w:val="000000"/>
                            <w:sz w:val="20"/>
                          </w:rPr>
                        </w:pPr>
                        <w:r w:rsidRPr="00D53EEA">
                          <w:rPr>
                            <w:rFonts w:ascii="標楷體" w:eastAsia="標楷體" w:hAnsi="標楷體"/>
                            <w:color w:val="000000"/>
                            <w:sz w:val="20"/>
                          </w:rPr>
                          <w:t>48,000</w:t>
                        </w:r>
                      </w:p>
                    </w:tc>
                    <w:tc>
                      <w:tcPr>
                        <w:tcW w:w="1163" w:type="dxa"/>
                      </w:tcPr>
                      <w:p w:rsidR="00F949C9" w:rsidRPr="00457D3F" w:rsidRDefault="00F949C9" w:rsidP="00607CE1">
                        <w:pPr>
                          <w:spacing w:line="240" w:lineRule="exact"/>
                          <w:jc w:val="right"/>
                          <w:rPr>
                            <w:rFonts w:ascii="標楷體" w:eastAsia="標楷體" w:hAnsi="標楷體" w:cs="新細明體"/>
                            <w:color w:val="000000"/>
                            <w:sz w:val="20"/>
                          </w:rPr>
                        </w:pPr>
                        <w:r>
                          <w:rPr>
                            <w:rFonts w:ascii="標楷體" w:eastAsia="標楷體" w:hAnsi="標楷體" w:hint="eastAsia"/>
                            <w:color w:val="000000"/>
                            <w:sz w:val="20"/>
                          </w:rPr>
                          <w:t>85.71</w:t>
                        </w:r>
                      </w:p>
                    </w:tc>
                    <w:tc>
                      <w:tcPr>
                        <w:tcW w:w="1077" w:type="dxa"/>
                      </w:tcPr>
                      <w:p w:rsidR="00F949C9" w:rsidRPr="00457D3F" w:rsidRDefault="00F949C9" w:rsidP="00607CE1">
                        <w:pPr>
                          <w:spacing w:line="240" w:lineRule="exact"/>
                          <w:jc w:val="right"/>
                          <w:rPr>
                            <w:rFonts w:ascii="標楷體" w:eastAsia="標楷體" w:hAnsi="標楷體"/>
                            <w:color w:val="000000"/>
                            <w:sz w:val="20"/>
                          </w:rPr>
                        </w:pPr>
                        <w:r w:rsidRPr="00D53EEA">
                          <w:rPr>
                            <w:rFonts w:ascii="標楷體" w:eastAsia="標楷體" w:hAnsi="標楷體"/>
                            <w:color w:val="000000"/>
                            <w:sz w:val="20"/>
                          </w:rPr>
                          <w:t>100,648</w:t>
                        </w:r>
                      </w:p>
                    </w:tc>
                    <w:tc>
                      <w:tcPr>
                        <w:tcW w:w="1120" w:type="dxa"/>
                      </w:tcPr>
                      <w:p w:rsidR="00F949C9" w:rsidRPr="00457D3F" w:rsidRDefault="00F949C9" w:rsidP="00607CE1">
                        <w:pPr>
                          <w:spacing w:line="240" w:lineRule="exact"/>
                          <w:jc w:val="right"/>
                          <w:rPr>
                            <w:rFonts w:ascii="標楷體" w:eastAsia="標楷體" w:hAnsi="標楷體"/>
                            <w:color w:val="000000"/>
                            <w:sz w:val="20"/>
                          </w:rPr>
                        </w:pPr>
                        <w:r w:rsidRPr="00D53EEA">
                          <w:rPr>
                            <w:rFonts w:ascii="標楷體" w:eastAsia="標楷體" w:hAnsi="標楷體"/>
                            <w:color w:val="000000"/>
                            <w:sz w:val="20"/>
                          </w:rPr>
                          <w:t>48,000</w:t>
                        </w:r>
                      </w:p>
                    </w:tc>
                    <w:tc>
                      <w:tcPr>
                        <w:tcW w:w="1120" w:type="dxa"/>
                      </w:tcPr>
                      <w:p w:rsidR="00F949C9" w:rsidRPr="00457D3F" w:rsidRDefault="00F949C9" w:rsidP="00607CE1">
                        <w:pPr>
                          <w:spacing w:line="240" w:lineRule="exact"/>
                          <w:jc w:val="right"/>
                          <w:rPr>
                            <w:rFonts w:ascii="標楷體" w:eastAsia="標楷體" w:hAnsi="標楷體"/>
                            <w:color w:val="000000"/>
                            <w:sz w:val="20"/>
                          </w:rPr>
                        </w:pPr>
                        <w:r>
                          <w:rPr>
                            <w:rFonts w:ascii="標楷體" w:eastAsia="標楷體" w:hAnsi="標楷體" w:hint="eastAsia"/>
                            <w:color w:val="000000"/>
                            <w:sz w:val="20"/>
                          </w:rPr>
                          <w:t>47.69</w:t>
                        </w:r>
                      </w:p>
                    </w:tc>
                  </w:tr>
                  <w:tr w:rsidR="00F949C9" w:rsidRPr="00457D3F" w:rsidTr="00627A4A">
                    <w:trPr>
                      <w:trHeight w:val="454"/>
                    </w:trPr>
                    <w:tc>
                      <w:tcPr>
                        <w:tcW w:w="426" w:type="dxa"/>
                      </w:tcPr>
                      <w:p w:rsidR="00F949C9" w:rsidRPr="00457D3F" w:rsidRDefault="00F949C9" w:rsidP="00607CE1">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3</w:t>
                        </w:r>
                      </w:p>
                    </w:tc>
                    <w:tc>
                      <w:tcPr>
                        <w:tcW w:w="2693" w:type="dxa"/>
                        <w:shd w:val="clear" w:color="auto" w:fill="auto"/>
                        <w:hideMark/>
                      </w:tcPr>
                      <w:p w:rsidR="00F949C9" w:rsidRPr="00A10817" w:rsidRDefault="00F949C9" w:rsidP="00607CE1">
                        <w:pPr>
                          <w:spacing w:line="240" w:lineRule="exact"/>
                          <w:jc w:val="both"/>
                          <w:rPr>
                            <w:rFonts w:ascii="標楷體" w:eastAsia="標楷體" w:hAnsi="標楷體" w:cstheme="minorBidi"/>
                            <w:color w:val="000000"/>
                            <w:kern w:val="0"/>
                            <w:sz w:val="20"/>
                          </w:rPr>
                        </w:pPr>
                        <w:r w:rsidRPr="00A10817">
                          <w:rPr>
                            <w:rFonts w:ascii="標楷體" w:eastAsia="標楷體" w:hAnsi="標楷體" w:hint="eastAsia"/>
                            <w:color w:val="000000"/>
                            <w:spacing w:val="-8"/>
                            <w:kern w:val="0"/>
                            <w:sz w:val="20"/>
                          </w:rPr>
                          <w:t>縣道199線</w:t>
                        </w:r>
                        <w:r>
                          <w:rPr>
                            <w:rFonts w:ascii="標楷體" w:eastAsia="標楷體" w:hAnsi="標楷體" w:hint="eastAsia"/>
                            <w:color w:val="000000"/>
                            <w:spacing w:val="-8"/>
                            <w:kern w:val="0"/>
                            <w:sz w:val="20"/>
                          </w:rPr>
                          <w:t>（</w:t>
                        </w:r>
                        <w:r w:rsidRPr="00A10817">
                          <w:rPr>
                            <w:rFonts w:ascii="標楷體" w:eastAsia="標楷體" w:hAnsi="標楷體" w:hint="eastAsia"/>
                            <w:color w:val="000000"/>
                            <w:spacing w:val="-8"/>
                            <w:kern w:val="0"/>
                            <w:sz w:val="20"/>
                          </w:rPr>
                          <w:t>0K+000~8K+500</w:t>
                        </w:r>
                        <w:r>
                          <w:rPr>
                            <w:rFonts w:ascii="標楷體" w:eastAsia="標楷體" w:hAnsi="標楷體" w:hint="eastAsia"/>
                            <w:color w:val="000000"/>
                            <w:spacing w:val="-8"/>
                            <w:kern w:val="0"/>
                            <w:sz w:val="20"/>
                          </w:rPr>
                          <w:t>）</w:t>
                        </w:r>
                        <w:r w:rsidRPr="00A10817">
                          <w:rPr>
                            <w:rFonts w:ascii="標楷體" w:eastAsia="標楷體" w:hAnsi="標楷體" w:hint="eastAsia"/>
                            <w:color w:val="000000"/>
                            <w:kern w:val="0"/>
                            <w:sz w:val="20"/>
                          </w:rPr>
                          <w:t>道路鋪面及景觀改善工程</w:t>
                        </w:r>
                      </w:p>
                    </w:tc>
                    <w:tc>
                      <w:tcPr>
                        <w:tcW w:w="1119" w:type="dxa"/>
                      </w:tcPr>
                      <w:p w:rsidR="00F949C9" w:rsidRPr="00457D3F" w:rsidRDefault="00F949C9" w:rsidP="00607CE1">
                        <w:pPr>
                          <w:spacing w:line="240" w:lineRule="exact"/>
                          <w:jc w:val="right"/>
                          <w:rPr>
                            <w:rFonts w:ascii="標楷體" w:eastAsia="標楷體" w:hAnsi="標楷體" w:cs="新細明體"/>
                            <w:color w:val="000000"/>
                            <w:sz w:val="20"/>
                          </w:rPr>
                        </w:pPr>
                        <w:r w:rsidRPr="00D53EEA">
                          <w:rPr>
                            <w:rFonts w:ascii="標楷體" w:eastAsia="標楷體" w:hAnsi="標楷體"/>
                            <w:color w:val="000000"/>
                            <w:sz w:val="20"/>
                          </w:rPr>
                          <w:t>37,867</w:t>
                        </w:r>
                      </w:p>
                    </w:tc>
                    <w:tc>
                      <w:tcPr>
                        <w:tcW w:w="1120" w:type="dxa"/>
                      </w:tcPr>
                      <w:p w:rsidR="00F949C9" w:rsidRPr="00457D3F" w:rsidRDefault="00F949C9" w:rsidP="00607CE1">
                        <w:pPr>
                          <w:spacing w:line="240" w:lineRule="exact"/>
                          <w:jc w:val="right"/>
                          <w:rPr>
                            <w:rFonts w:ascii="標楷體" w:eastAsia="標楷體" w:hAnsi="標楷體" w:cs="新細明體"/>
                            <w:color w:val="000000"/>
                            <w:sz w:val="20"/>
                          </w:rPr>
                        </w:pPr>
                        <w:r w:rsidRPr="00D53EEA">
                          <w:rPr>
                            <w:rFonts w:ascii="標楷體" w:eastAsia="標楷體" w:hAnsi="標楷體"/>
                            <w:color w:val="000000"/>
                            <w:sz w:val="20"/>
                          </w:rPr>
                          <w:t>31,430</w:t>
                        </w:r>
                      </w:p>
                    </w:tc>
                    <w:tc>
                      <w:tcPr>
                        <w:tcW w:w="1163" w:type="dxa"/>
                      </w:tcPr>
                      <w:p w:rsidR="00F949C9" w:rsidRPr="00457D3F" w:rsidRDefault="00F949C9" w:rsidP="00607CE1">
                        <w:pPr>
                          <w:spacing w:line="240" w:lineRule="exact"/>
                          <w:jc w:val="right"/>
                          <w:rPr>
                            <w:rFonts w:ascii="標楷體" w:eastAsia="標楷體" w:hAnsi="標楷體" w:cs="新細明體"/>
                            <w:color w:val="000000"/>
                            <w:sz w:val="20"/>
                          </w:rPr>
                        </w:pPr>
                        <w:r>
                          <w:rPr>
                            <w:rFonts w:ascii="標楷體" w:eastAsia="標楷體" w:hAnsi="標楷體" w:hint="eastAsia"/>
                            <w:color w:val="000000"/>
                            <w:sz w:val="20"/>
                          </w:rPr>
                          <w:t>83.00</w:t>
                        </w:r>
                      </w:p>
                    </w:tc>
                    <w:tc>
                      <w:tcPr>
                        <w:tcW w:w="1077" w:type="dxa"/>
                      </w:tcPr>
                      <w:p w:rsidR="00F949C9" w:rsidRPr="00457D3F" w:rsidRDefault="00F949C9" w:rsidP="00607CE1">
                        <w:pPr>
                          <w:spacing w:line="240" w:lineRule="exact"/>
                          <w:jc w:val="right"/>
                          <w:rPr>
                            <w:rFonts w:ascii="標楷體" w:eastAsia="標楷體" w:hAnsi="標楷體"/>
                            <w:color w:val="000000"/>
                            <w:sz w:val="20"/>
                          </w:rPr>
                        </w:pPr>
                        <w:r w:rsidRPr="00D53EEA">
                          <w:rPr>
                            <w:rFonts w:ascii="標楷體" w:eastAsia="標楷體" w:hAnsi="標楷體"/>
                            <w:color w:val="000000"/>
                            <w:sz w:val="20"/>
                          </w:rPr>
                          <w:t>136,320</w:t>
                        </w:r>
                      </w:p>
                    </w:tc>
                    <w:tc>
                      <w:tcPr>
                        <w:tcW w:w="1120" w:type="dxa"/>
                      </w:tcPr>
                      <w:p w:rsidR="00F949C9" w:rsidRPr="00457D3F" w:rsidRDefault="00F949C9" w:rsidP="00607CE1">
                        <w:pPr>
                          <w:spacing w:line="240" w:lineRule="exact"/>
                          <w:jc w:val="right"/>
                          <w:rPr>
                            <w:rFonts w:ascii="標楷體" w:eastAsia="標楷體" w:hAnsi="標楷體"/>
                            <w:color w:val="000000"/>
                            <w:sz w:val="20"/>
                          </w:rPr>
                        </w:pPr>
                        <w:r w:rsidRPr="00D53EEA">
                          <w:rPr>
                            <w:rFonts w:ascii="標楷體" w:eastAsia="標楷體" w:hAnsi="標楷體"/>
                            <w:color w:val="000000"/>
                            <w:sz w:val="20"/>
                          </w:rPr>
                          <w:t>109,056</w:t>
                        </w:r>
                      </w:p>
                    </w:tc>
                    <w:tc>
                      <w:tcPr>
                        <w:tcW w:w="1120" w:type="dxa"/>
                      </w:tcPr>
                      <w:p w:rsidR="00F949C9" w:rsidRPr="00457D3F" w:rsidRDefault="00F949C9" w:rsidP="00607CE1">
                        <w:pPr>
                          <w:spacing w:line="240" w:lineRule="exact"/>
                          <w:jc w:val="right"/>
                          <w:rPr>
                            <w:rFonts w:ascii="標楷體" w:eastAsia="標楷體" w:hAnsi="標楷體"/>
                            <w:color w:val="000000"/>
                            <w:sz w:val="20"/>
                          </w:rPr>
                        </w:pPr>
                        <w:r>
                          <w:rPr>
                            <w:rFonts w:ascii="標楷體" w:eastAsia="標楷體" w:hAnsi="標楷體" w:hint="eastAsia"/>
                            <w:color w:val="000000"/>
                            <w:sz w:val="20"/>
                          </w:rPr>
                          <w:t>80.00</w:t>
                        </w:r>
                      </w:p>
                    </w:tc>
                  </w:tr>
                  <w:tr w:rsidR="00F949C9" w:rsidRPr="00457D3F" w:rsidTr="00627A4A">
                    <w:trPr>
                      <w:trHeight w:val="454"/>
                    </w:trPr>
                    <w:tc>
                      <w:tcPr>
                        <w:tcW w:w="426" w:type="dxa"/>
                      </w:tcPr>
                      <w:p w:rsidR="00F949C9" w:rsidRPr="00457D3F" w:rsidRDefault="00F949C9" w:rsidP="00607CE1">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4</w:t>
                        </w:r>
                      </w:p>
                    </w:tc>
                    <w:tc>
                      <w:tcPr>
                        <w:tcW w:w="2693" w:type="dxa"/>
                        <w:shd w:val="clear" w:color="auto" w:fill="auto"/>
                        <w:hideMark/>
                      </w:tcPr>
                      <w:p w:rsidR="00F949C9" w:rsidRPr="00A10817" w:rsidRDefault="00F949C9" w:rsidP="00607CE1">
                        <w:pPr>
                          <w:spacing w:line="240" w:lineRule="exact"/>
                          <w:jc w:val="both"/>
                          <w:rPr>
                            <w:rFonts w:ascii="標楷體" w:eastAsia="標楷體" w:hAnsi="標楷體" w:cstheme="minorBidi"/>
                            <w:color w:val="000000"/>
                            <w:kern w:val="0"/>
                            <w:sz w:val="20"/>
                          </w:rPr>
                        </w:pPr>
                        <w:proofErr w:type="gramStart"/>
                        <w:r w:rsidRPr="00A10817">
                          <w:rPr>
                            <w:rFonts w:ascii="標楷體" w:eastAsia="標楷體" w:hAnsi="標楷體" w:hint="eastAsia"/>
                            <w:color w:val="000000"/>
                            <w:kern w:val="0"/>
                            <w:sz w:val="20"/>
                          </w:rPr>
                          <w:t>屏東縣仙吉國民</w:t>
                        </w:r>
                        <w:proofErr w:type="gramEnd"/>
                        <w:r w:rsidRPr="00A10817">
                          <w:rPr>
                            <w:rFonts w:ascii="標楷體" w:eastAsia="標楷體" w:hAnsi="標楷體" w:hint="eastAsia"/>
                            <w:color w:val="000000"/>
                            <w:kern w:val="0"/>
                            <w:sz w:val="20"/>
                          </w:rPr>
                          <w:t>小學老舊校舍</w:t>
                        </w:r>
                        <w:r w:rsidRPr="008959AB">
                          <w:rPr>
                            <w:rFonts w:ascii="標楷體" w:eastAsia="標楷體" w:hAnsi="標楷體" w:hint="eastAsia"/>
                            <w:color w:val="000000"/>
                            <w:spacing w:val="4"/>
                            <w:kern w:val="0"/>
                            <w:sz w:val="20"/>
                          </w:rPr>
                          <w:t>整建工程</w:t>
                        </w:r>
                      </w:p>
                    </w:tc>
                    <w:tc>
                      <w:tcPr>
                        <w:tcW w:w="1119" w:type="dxa"/>
                      </w:tcPr>
                      <w:p w:rsidR="00F949C9" w:rsidRPr="00457D3F" w:rsidRDefault="00F949C9" w:rsidP="00607CE1">
                        <w:pPr>
                          <w:spacing w:line="240" w:lineRule="exact"/>
                          <w:jc w:val="right"/>
                          <w:rPr>
                            <w:rFonts w:ascii="標楷體" w:eastAsia="標楷體" w:hAnsi="標楷體" w:cs="新細明體"/>
                            <w:color w:val="000000"/>
                            <w:sz w:val="20"/>
                          </w:rPr>
                        </w:pPr>
                        <w:r w:rsidRPr="00D53EEA">
                          <w:rPr>
                            <w:rFonts w:ascii="標楷體" w:eastAsia="標楷體" w:hAnsi="標楷體"/>
                            <w:color w:val="000000"/>
                            <w:sz w:val="20"/>
                          </w:rPr>
                          <w:t>30</w:t>
                        </w:r>
                      </w:p>
                    </w:tc>
                    <w:tc>
                      <w:tcPr>
                        <w:tcW w:w="1120" w:type="dxa"/>
                      </w:tcPr>
                      <w:p w:rsidR="00F949C9" w:rsidRPr="00457D3F" w:rsidRDefault="00F949C9" w:rsidP="00607CE1">
                        <w:pPr>
                          <w:spacing w:line="240" w:lineRule="exact"/>
                          <w:jc w:val="right"/>
                          <w:rPr>
                            <w:rFonts w:ascii="標楷體" w:eastAsia="標楷體" w:hAnsi="標楷體" w:cs="新細明體"/>
                            <w:color w:val="000000"/>
                            <w:sz w:val="20"/>
                          </w:rPr>
                        </w:pPr>
                        <w:r w:rsidRPr="00D53EEA">
                          <w:rPr>
                            <w:rFonts w:ascii="標楷體" w:eastAsia="標楷體" w:hAnsi="標楷體"/>
                            <w:color w:val="000000"/>
                            <w:sz w:val="20"/>
                          </w:rPr>
                          <w:t>25</w:t>
                        </w:r>
                      </w:p>
                    </w:tc>
                    <w:tc>
                      <w:tcPr>
                        <w:tcW w:w="1163" w:type="dxa"/>
                      </w:tcPr>
                      <w:p w:rsidR="00F949C9" w:rsidRPr="00457D3F" w:rsidRDefault="00F949C9" w:rsidP="00607CE1">
                        <w:pPr>
                          <w:spacing w:line="240" w:lineRule="exact"/>
                          <w:jc w:val="right"/>
                          <w:rPr>
                            <w:rFonts w:ascii="標楷體" w:eastAsia="標楷體" w:hAnsi="標楷體" w:cs="新細明體"/>
                            <w:color w:val="000000"/>
                            <w:sz w:val="20"/>
                          </w:rPr>
                        </w:pPr>
                        <w:r>
                          <w:rPr>
                            <w:rFonts w:ascii="標楷體" w:eastAsia="標楷體" w:hAnsi="標楷體" w:hint="eastAsia"/>
                            <w:color w:val="000000"/>
                            <w:sz w:val="20"/>
                          </w:rPr>
                          <w:t>83.33</w:t>
                        </w:r>
                      </w:p>
                    </w:tc>
                    <w:tc>
                      <w:tcPr>
                        <w:tcW w:w="1077" w:type="dxa"/>
                      </w:tcPr>
                      <w:p w:rsidR="00F949C9" w:rsidRPr="00457D3F" w:rsidRDefault="00F949C9" w:rsidP="00607CE1">
                        <w:pPr>
                          <w:spacing w:line="240" w:lineRule="exact"/>
                          <w:jc w:val="right"/>
                          <w:rPr>
                            <w:rFonts w:ascii="標楷體" w:eastAsia="標楷體" w:hAnsi="標楷體"/>
                            <w:color w:val="000000"/>
                            <w:sz w:val="20"/>
                          </w:rPr>
                        </w:pPr>
                        <w:r w:rsidRPr="00D53EEA">
                          <w:rPr>
                            <w:rFonts w:ascii="標楷體" w:eastAsia="標楷體" w:hAnsi="標楷體"/>
                            <w:color w:val="000000"/>
                            <w:sz w:val="20"/>
                          </w:rPr>
                          <w:t>35,000</w:t>
                        </w:r>
                      </w:p>
                    </w:tc>
                    <w:tc>
                      <w:tcPr>
                        <w:tcW w:w="1120" w:type="dxa"/>
                      </w:tcPr>
                      <w:p w:rsidR="00F949C9" w:rsidRPr="00457D3F" w:rsidRDefault="00F949C9" w:rsidP="00607CE1">
                        <w:pPr>
                          <w:spacing w:line="240" w:lineRule="exact"/>
                          <w:jc w:val="right"/>
                          <w:rPr>
                            <w:rFonts w:ascii="標楷體" w:eastAsia="標楷體" w:hAnsi="標楷體"/>
                            <w:color w:val="000000"/>
                            <w:sz w:val="20"/>
                          </w:rPr>
                        </w:pPr>
                        <w:r w:rsidRPr="00D53EEA">
                          <w:rPr>
                            <w:rFonts w:ascii="標楷體" w:eastAsia="標楷體" w:hAnsi="標楷體"/>
                            <w:color w:val="000000"/>
                            <w:sz w:val="20"/>
                          </w:rPr>
                          <w:t>2,647</w:t>
                        </w:r>
                      </w:p>
                    </w:tc>
                    <w:tc>
                      <w:tcPr>
                        <w:tcW w:w="1120" w:type="dxa"/>
                      </w:tcPr>
                      <w:p w:rsidR="00F949C9" w:rsidRPr="00457D3F" w:rsidRDefault="00F949C9" w:rsidP="00607CE1">
                        <w:pPr>
                          <w:spacing w:line="240" w:lineRule="exact"/>
                          <w:jc w:val="right"/>
                          <w:rPr>
                            <w:rFonts w:ascii="標楷體" w:eastAsia="標楷體" w:hAnsi="標楷體"/>
                            <w:color w:val="000000"/>
                            <w:sz w:val="20"/>
                          </w:rPr>
                        </w:pPr>
                        <w:r>
                          <w:rPr>
                            <w:rFonts w:ascii="標楷體" w:eastAsia="標楷體" w:hAnsi="標楷體" w:hint="eastAsia"/>
                            <w:color w:val="000000"/>
                            <w:sz w:val="20"/>
                          </w:rPr>
                          <w:t>7.56</w:t>
                        </w:r>
                      </w:p>
                    </w:tc>
                  </w:tr>
                  <w:tr w:rsidR="00F949C9" w:rsidRPr="00457D3F" w:rsidTr="00627A4A">
                    <w:trPr>
                      <w:trHeight w:val="454"/>
                    </w:trPr>
                    <w:tc>
                      <w:tcPr>
                        <w:tcW w:w="426" w:type="dxa"/>
                      </w:tcPr>
                      <w:p w:rsidR="00F949C9" w:rsidRPr="00457D3F" w:rsidRDefault="00F949C9" w:rsidP="00607CE1">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5</w:t>
                        </w:r>
                      </w:p>
                    </w:tc>
                    <w:tc>
                      <w:tcPr>
                        <w:tcW w:w="2693" w:type="dxa"/>
                        <w:shd w:val="clear" w:color="auto" w:fill="auto"/>
                        <w:hideMark/>
                      </w:tcPr>
                      <w:p w:rsidR="00F949C9" w:rsidRPr="00A10817" w:rsidRDefault="00F949C9" w:rsidP="00607CE1">
                        <w:pPr>
                          <w:spacing w:line="240" w:lineRule="exact"/>
                          <w:jc w:val="both"/>
                          <w:rPr>
                            <w:rFonts w:ascii="標楷體" w:eastAsia="標楷體" w:hAnsi="標楷體" w:cstheme="minorBidi"/>
                            <w:color w:val="000000"/>
                            <w:kern w:val="0"/>
                            <w:sz w:val="20"/>
                          </w:rPr>
                        </w:pPr>
                        <w:r w:rsidRPr="00A10817">
                          <w:rPr>
                            <w:rFonts w:ascii="標楷體" w:eastAsia="標楷體" w:hAnsi="標楷體" w:hint="eastAsia"/>
                            <w:color w:val="000000"/>
                            <w:kern w:val="0"/>
                            <w:sz w:val="20"/>
                          </w:rPr>
                          <w:t>屏東縣四林國民小學老舊校舍整建工程</w:t>
                        </w:r>
                      </w:p>
                    </w:tc>
                    <w:tc>
                      <w:tcPr>
                        <w:tcW w:w="1119" w:type="dxa"/>
                      </w:tcPr>
                      <w:p w:rsidR="00F949C9" w:rsidRPr="00457D3F" w:rsidRDefault="00F949C9" w:rsidP="00607CE1">
                        <w:pPr>
                          <w:spacing w:line="240" w:lineRule="exact"/>
                          <w:jc w:val="right"/>
                          <w:rPr>
                            <w:rFonts w:ascii="標楷體" w:eastAsia="標楷體" w:hAnsi="標楷體" w:cs="新細明體"/>
                            <w:color w:val="000000"/>
                            <w:sz w:val="20"/>
                          </w:rPr>
                        </w:pPr>
                        <w:r w:rsidRPr="00D53EEA">
                          <w:rPr>
                            <w:rFonts w:ascii="標楷體" w:eastAsia="標楷體" w:hAnsi="標楷體"/>
                            <w:color w:val="000000"/>
                            <w:sz w:val="20"/>
                          </w:rPr>
                          <w:t>1,500</w:t>
                        </w:r>
                      </w:p>
                    </w:tc>
                    <w:tc>
                      <w:tcPr>
                        <w:tcW w:w="1120" w:type="dxa"/>
                      </w:tcPr>
                      <w:p w:rsidR="00F949C9" w:rsidRPr="00457D3F" w:rsidRDefault="00F949C9" w:rsidP="00607CE1">
                        <w:pPr>
                          <w:spacing w:line="240" w:lineRule="exact"/>
                          <w:jc w:val="right"/>
                          <w:rPr>
                            <w:rFonts w:ascii="標楷體" w:eastAsia="標楷體" w:hAnsi="標楷體" w:cs="新細明體"/>
                            <w:color w:val="000000"/>
                            <w:sz w:val="20"/>
                          </w:rPr>
                        </w:pPr>
                        <w:r w:rsidRPr="00D53EEA">
                          <w:rPr>
                            <w:rFonts w:ascii="標楷體" w:eastAsia="標楷體" w:hAnsi="標楷體"/>
                            <w:color w:val="000000"/>
                            <w:sz w:val="20"/>
                          </w:rPr>
                          <w:t>1,200</w:t>
                        </w:r>
                      </w:p>
                    </w:tc>
                    <w:tc>
                      <w:tcPr>
                        <w:tcW w:w="1163" w:type="dxa"/>
                      </w:tcPr>
                      <w:p w:rsidR="00F949C9" w:rsidRPr="00457D3F" w:rsidRDefault="00F949C9" w:rsidP="00607CE1">
                        <w:pPr>
                          <w:spacing w:line="240" w:lineRule="exact"/>
                          <w:jc w:val="right"/>
                          <w:rPr>
                            <w:rFonts w:ascii="標楷體" w:eastAsia="標楷體" w:hAnsi="標楷體" w:cs="新細明體"/>
                            <w:color w:val="000000"/>
                            <w:sz w:val="20"/>
                          </w:rPr>
                        </w:pPr>
                        <w:r>
                          <w:rPr>
                            <w:rFonts w:ascii="標楷體" w:eastAsia="標楷體" w:hAnsi="標楷體" w:hint="eastAsia"/>
                            <w:color w:val="000000"/>
                            <w:sz w:val="20"/>
                          </w:rPr>
                          <w:t>80.00</w:t>
                        </w:r>
                      </w:p>
                    </w:tc>
                    <w:tc>
                      <w:tcPr>
                        <w:tcW w:w="1077" w:type="dxa"/>
                      </w:tcPr>
                      <w:p w:rsidR="00F949C9" w:rsidRPr="00457D3F" w:rsidRDefault="00F949C9" w:rsidP="00607CE1">
                        <w:pPr>
                          <w:spacing w:line="240" w:lineRule="exact"/>
                          <w:jc w:val="right"/>
                          <w:rPr>
                            <w:rFonts w:ascii="標楷體" w:eastAsia="標楷體" w:hAnsi="標楷體"/>
                            <w:color w:val="000000"/>
                            <w:sz w:val="20"/>
                          </w:rPr>
                        </w:pPr>
                        <w:r w:rsidRPr="00D53EEA">
                          <w:rPr>
                            <w:rFonts w:ascii="標楷體" w:eastAsia="標楷體" w:hAnsi="標楷體"/>
                            <w:color w:val="000000"/>
                            <w:sz w:val="20"/>
                          </w:rPr>
                          <w:t>33,000</w:t>
                        </w:r>
                      </w:p>
                    </w:tc>
                    <w:tc>
                      <w:tcPr>
                        <w:tcW w:w="1120" w:type="dxa"/>
                      </w:tcPr>
                      <w:p w:rsidR="00F949C9" w:rsidRPr="00457D3F" w:rsidRDefault="00F949C9" w:rsidP="00607CE1">
                        <w:pPr>
                          <w:spacing w:line="240" w:lineRule="exact"/>
                          <w:jc w:val="right"/>
                          <w:rPr>
                            <w:rFonts w:ascii="標楷體" w:eastAsia="標楷體" w:hAnsi="標楷體"/>
                            <w:color w:val="000000"/>
                            <w:sz w:val="20"/>
                          </w:rPr>
                        </w:pPr>
                        <w:r w:rsidRPr="00D53EEA">
                          <w:rPr>
                            <w:rFonts w:ascii="標楷體" w:eastAsia="標楷體" w:hAnsi="標楷體"/>
                            <w:color w:val="000000"/>
                            <w:sz w:val="20"/>
                          </w:rPr>
                          <w:t>2,435</w:t>
                        </w:r>
                      </w:p>
                    </w:tc>
                    <w:tc>
                      <w:tcPr>
                        <w:tcW w:w="1120" w:type="dxa"/>
                      </w:tcPr>
                      <w:p w:rsidR="00F949C9" w:rsidRPr="00457D3F" w:rsidRDefault="00F949C9" w:rsidP="00607CE1">
                        <w:pPr>
                          <w:spacing w:line="240" w:lineRule="exact"/>
                          <w:jc w:val="right"/>
                          <w:rPr>
                            <w:rFonts w:ascii="標楷體" w:eastAsia="標楷體" w:hAnsi="標楷體"/>
                            <w:color w:val="000000"/>
                            <w:sz w:val="20"/>
                          </w:rPr>
                        </w:pPr>
                        <w:r>
                          <w:rPr>
                            <w:rFonts w:ascii="標楷體" w:eastAsia="標楷體" w:hAnsi="標楷體" w:hint="eastAsia"/>
                            <w:color w:val="000000"/>
                            <w:sz w:val="20"/>
                          </w:rPr>
                          <w:t>7.38</w:t>
                        </w:r>
                      </w:p>
                    </w:tc>
                  </w:tr>
                  <w:tr w:rsidR="00F949C9" w:rsidRPr="00457D3F" w:rsidTr="00627A4A">
                    <w:trPr>
                      <w:trHeight w:val="170"/>
                    </w:trPr>
                    <w:tc>
                      <w:tcPr>
                        <w:tcW w:w="426" w:type="dxa"/>
                      </w:tcPr>
                      <w:p w:rsidR="00F949C9" w:rsidRPr="00457D3F" w:rsidRDefault="00F949C9" w:rsidP="00607CE1">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6</w:t>
                        </w:r>
                      </w:p>
                    </w:tc>
                    <w:tc>
                      <w:tcPr>
                        <w:tcW w:w="2693" w:type="dxa"/>
                        <w:shd w:val="clear" w:color="auto" w:fill="auto"/>
                        <w:hideMark/>
                      </w:tcPr>
                      <w:p w:rsidR="00F949C9" w:rsidRPr="00A10817" w:rsidRDefault="00F949C9" w:rsidP="00607CE1">
                        <w:pPr>
                          <w:spacing w:line="240" w:lineRule="exact"/>
                          <w:jc w:val="both"/>
                          <w:rPr>
                            <w:rFonts w:ascii="標楷體" w:eastAsia="標楷體" w:hAnsi="標楷體" w:cstheme="minorBidi"/>
                            <w:color w:val="000000"/>
                            <w:kern w:val="0"/>
                            <w:sz w:val="20"/>
                          </w:rPr>
                        </w:pPr>
                        <w:r w:rsidRPr="00A10817">
                          <w:rPr>
                            <w:rFonts w:ascii="標楷體" w:eastAsia="標楷體" w:hAnsi="標楷體" w:hint="eastAsia"/>
                            <w:color w:val="000000"/>
                            <w:kern w:val="0"/>
                            <w:sz w:val="20"/>
                          </w:rPr>
                          <w:t>潮州聯合辦公大樓興建工程</w:t>
                        </w:r>
                      </w:p>
                    </w:tc>
                    <w:tc>
                      <w:tcPr>
                        <w:tcW w:w="1119" w:type="dxa"/>
                      </w:tcPr>
                      <w:p w:rsidR="00F949C9" w:rsidRPr="00457D3F" w:rsidRDefault="00F949C9" w:rsidP="00607CE1">
                        <w:pPr>
                          <w:spacing w:line="240" w:lineRule="exact"/>
                          <w:jc w:val="right"/>
                          <w:rPr>
                            <w:rFonts w:ascii="標楷體" w:eastAsia="標楷體" w:hAnsi="標楷體" w:cs="新細明體"/>
                            <w:color w:val="000000"/>
                            <w:sz w:val="20"/>
                          </w:rPr>
                        </w:pPr>
                        <w:r w:rsidRPr="00D53EEA">
                          <w:rPr>
                            <w:rFonts w:ascii="標楷體" w:eastAsia="標楷體" w:hAnsi="標楷體"/>
                            <w:color w:val="000000"/>
                            <w:sz w:val="20"/>
                          </w:rPr>
                          <w:t>119,796</w:t>
                        </w:r>
                      </w:p>
                    </w:tc>
                    <w:tc>
                      <w:tcPr>
                        <w:tcW w:w="1120" w:type="dxa"/>
                      </w:tcPr>
                      <w:p w:rsidR="00F949C9" w:rsidRPr="00457D3F" w:rsidRDefault="00F949C9" w:rsidP="00607CE1">
                        <w:pPr>
                          <w:spacing w:line="240" w:lineRule="exact"/>
                          <w:jc w:val="right"/>
                          <w:rPr>
                            <w:rFonts w:ascii="標楷體" w:eastAsia="標楷體" w:hAnsi="標楷體" w:cs="新細明體"/>
                            <w:color w:val="000000"/>
                            <w:sz w:val="20"/>
                          </w:rPr>
                        </w:pPr>
                        <w:r w:rsidRPr="00D53EEA">
                          <w:rPr>
                            <w:rFonts w:ascii="標楷體" w:eastAsia="標楷體" w:hAnsi="標楷體"/>
                            <w:color w:val="000000"/>
                            <w:sz w:val="20"/>
                          </w:rPr>
                          <w:t>44,077</w:t>
                        </w:r>
                      </w:p>
                    </w:tc>
                    <w:tc>
                      <w:tcPr>
                        <w:tcW w:w="1163" w:type="dxa"/>
                      </w:tcPr>
                      <w:p w:rsidR="00F949C9" w:rsidRPr="00457D3F" w:rsidRDefault="00F949C9" w:rsidP="00607CE1">
                        <w:pPr>
                          <w:spacing w:line="240" w:lineRule="exact"/>
                          <w:jc w:val="right"/>
                          <w:rPr>
                            <w:rFonts w:ascii="標楷體" w:eastAsia="標楷體" w:hAnsi="標楷體" w:cs="新細明體"/>
                            <w:color w:val="000000"/>
                            <w:sz w:val="20"/>
                          </w:rPr>
                        </w:pPr>
                        <w:r>
                          <w:rPr>
                            <w:rFonts w:ascii="標楷體" w:eastAsia="標楷體" w:hAnsi="標楷體" w:hint="eastAsia"/>
                            <w:color w:val="000000"/>
                            <w:sz w:val="20"/>
                          </w:rPr>
                          <w:t>36.79</w:t>
                        </w:r>
                      </w:p>
                    </w:tc>
                    <w:tc>
                      <w:tcPr>
                        <w:tcW w:w="1077" w:type="dxa"/>
                      </w:tcPr>
                      <w:p w:rsidR="00F949C9" w:rsidRPr="00457D3F" w:rsidRDefault="00F949C9" w:rsidP="00607CE1">
                        <w:pPr>
                          <w:spacing w:line="240" w:lineRule="exact"/>
                          <w:jc w:val="right"/>
                          <w:rPr>
                            <w:rFonts w:ascii="標楷體" w:eastAsia="標楷體" w:hAnsi="標楷體"/>
                            <w:color w:val="000000"/>
                            <w:sz w:val="20"/>
                          </w:rPr>
                        </w:pPr>
                        <w:r w:rsidRPr="00D53EEA">
                          <w:rPr>
                            <w:rFonts w:ascii="標楷體" w:eastAsia="標楷體" w:hAnsi="標楷體"/>
                            <w:color w:val="000000"/>
                            <w:sz w:val="20"/>
                          </w:rPr>
                          <w:t>277,921</w:t>
                        </w:r>
                      </w:p>
                    </w:tc>
                    <w:tc>
                      <w:tcPr>
                        <w:tcW w:w="1120" w:type="dxa"/>
                      </w:tcPr>
                      <w:p w:rsidR="00F949C9" w:rsidRPr="00457D3F" w:rsidRDefault="00F949C9" w:rsidP="00607CE1">
                        <w:pPr>
                          <w:spacing w:line="240" w:lineRule="exact"/>
                          <w:jc w:val="right"/>
                          <w:rPr>
                            <w:rFonts w:ascii="標楷體" w:eastAsia="標楷體" w:hAnsi="標楷體"/>
                            <w:color w:val="000000"/>
                            <w:sz w:val="20"/>
                          </w:rPr>
                        </w:pPr>
                        <w:r w:rsidRPr="00D53EEA">
                          <w:rPr>
                            <w:rFonts w:ascii="標楷體" w:eastAsia="標楷體" w:hAnsi="標楷體"/>
                            <w:color w:val="000000"/>
                            <w:sz w:val="20"/>
                          </w:rPr>
                          <w:t>44,077</w:t>
                        </w:r>
                      </w:p>
                    </w:tc>
                    <w:tc>
                      <w:tcPr>
                        <w:tcW w:w="1120" w:type="dxa"/>
                      </w:tcPr>
                      <w:p w:rsidR="00F949C9" w:rsidRPr="00457D3F" w:rsidRDefault="00F949C9" w:rsidP="00607CE1">
                        <w:pPr>
                          <w:spacing w:line="240" w:lineRule="exact"/>
                          <w:jc w:val="right"/>
                          <w:rPr>
                            <w:rFonts w:ascii="標楷體" w:eastAsia="標楷體" w:hAnsi="標楷體"/>
                            <w:color w:val="000000"/>
                            <w:sz w:val="20"/>
                          </w:rPr>
                        </w:pPr>
                        <w:r>
                          <w:rPr>
                            <w:rFonts w:ascii="標楷體" w:eastAsia="標楷體" w:hAnsi="標楷體" w:hint="eastAsia"/>
                            <w:color w:val="000000"/>
                            <w:sz w:val="20"/>
                          </w:rPr>
                          <w:t>15.86</w:t>
                        </w:r>
                      </w:p>
                    </w:tc>
                  </w:tr>
                  <w:tr w:rsidR="00F949C9" w:rsidRPr="00457D3F" w:rsidTr="00627A4A">
                    <w:trPr>
                      <w:trHeight w:val="454"/>
                    </w:trPr>
                    <w:tc>
                      <w:tcPr>
                        <w:tcW w:w="426" w:type="dxa"/>
                      </w:tcPr>
                      <w:p w:rsidR="00F949C9" w:rsidRPr="00457D3F" w:rsidRDefault="00F949C9" w:rsidP="00607CE1">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7</w:t>
                        </w:r>
                      </w:p>
                    </w:tc>
                    <w:tc>
                      <w:tcPr>
                        <w:tcW w:w="2693" w:type="dxa"/>
                        <w:shd w:val="clear" w:color="auto" w:fill="auto"/>
                        <w:hideMark/>
                      </w:tcPr>
                      <w:p w:rsidR="00F949C9" w:rsidRPr="00A10817" w:rsidRDefault="00F949C9" w:rsidP="00607CE1">
                        <w:pPr>
                          <w:spacing w:line="240" w:lineRule="exact"/>
                          <w:jc w:val="both"/>
                          <w:rPr>
                            <w:rFonts w:ascii="標楷體" w:eastAsia="標楷體" w:hAnsi="標楷體" w:cstheme="minorBidi"/>
                            <w:color w:val="000000"/>
                            <w:kern w:val="0"/>
                            <w:sz w:val="20"/>
                          </w:rPr>
                        </w:pPr>
                        <w:r w:rsidRPr="00A10817">
                          <w:rPr>
                            <w:rFonts w:ascii="標楷體" w:eastAsia="標楷體" w:hAnsi="標楷體" w:hint="eastAsia"/>
                            <w:color w:val="000000"/>
                            <w:kern w:val="0"/>
                            <w:sz w:val="20"/>
                          </w:rPr>
                          <w:t>屏東縣多層級樂活照顧服務設</w:t>
                        </w:r>
                        <w:r w:rsidRPr="008959AB">
                          <w:rPr>
                            <w:rFonts w:ascii="標楷體" w:eastAsia="標楷體" w:hAnsi="標楷體" w:hint="eastAsia"/>
                            <w:color w:val="000000"/>
                            <w:spacing w:val="2"/>
                            <w:kern w:val="0"/>
                            <w:sz w:val="20"/>
                          </w:rPr>
                          <w:t>施園區新建工程</w:t>
                        </w:r>
                      </w:p>
                    </w:tc>
                    <w:tc>
                      <w:tcPr>
                        <w:tcW w:w="1119" w:type="dxa"/>
                      </w:tcPr>
                      <w:p w:rsidR="00F949C9" w:rsidRPr="00457D3F" w:rsidRDefault="00F949C9" w:rsidP="00607CE1">
                        <w:pPr>
                          <w:spacing w:line="240" w:lineRule="exact"/>
                          <w:jc w:val="right"/>
                          <w:rPr>
                            <w:rFonts w:ascii="標楷體" w:eastAsia="標楷體" w:hAnsi="標楷體" w:cs="新細明體"/>
                            <w:color w:val="000000"/>
                            <w:sz w:val="20"/>
                          </w:rPr>
                        </w:pPr>
                        <w:r w:rsidRPr="00D53EEA">
                          <w:rPr>
                            <w:rFonts w:ascii="標楷體" w:eastAsia="標楷體" w:hAnsi="標楷體"/>
                            <w:color w:val="000000"/>
                            <w:sz w:val="20"/>
                          </w:rPr>
                          <w:t>3,150</w:t>
                        </w:r>
                      </w:p>
                    </w:tc>
                    <w:tc>
                      <w:tcPr>
                        <w:tcW w:w="1120" w:type="dxa"/>
                      </w:tcPr>
                      <w:p w:rsidR="00F949C9" w:rsidRPr="00457D3F" w:rsidRDefault="00F949C9" w:rsidP="00607CE1">
                        <w:pPr>
                          <w:spacing w:line="240" w:lineRule="exact"/>
                          <w:jc w:val="right"/>
                          <w:rPr>
                            <w:rFonts w:ascii="標楷體" w:eastAsia="標楷體" w:hAnsi="標楷體" w:cs="新細明體"/>
                            <w:color w:val="000000"/>
                            <w:sz w:val="20"/>
                          </w:rPr>
                        </w:pPr>
                        <w:r w:rsidRPr="00D53EEA">
                          <w:rPr>
                            <w:rFonts w:ascii="標楷體" w:eastAsia="標楷體" w:hAnsi="標楷體"/>
                            <w:color w:val="000000"/>
                            <w:sz w:val="20"/>
                          </w:rPr>
                          <w:t>2,600</w:t>
                        </w:r>
                      </w:p>
                    </w:tc>
                    <w:tc>
                      <w:tcPr>
                        <w:tcW w:w="1163" w:type="dxa"/>
                      </w:tcPr>
                      <w:p w:rsidR="00F949C9" w:rsidRPr="00457D3F" w:rsidRDefault="00F949C9" w:rsidP="00607CE1">
                        <w:pPr>
                          <w:spacing w:line="240" w:lineRule="exact"/>
                          <w:jc w:val="right"/>
                          <w:rPr>
                            <w:rFonts w:ascii="標楷體" w:eastAsia="標楷體" w:hAnsi="標楷體" w:cs="新細明體"/>
                            <w:color w:val="000000"/>
                            <w:sz w:val="20"/>
                          </w:rPr>
                        </w:pPr>
                        <w:r>
                          <w:rPr>
                            <w:rFonts w:ascii="標楷體" w:eastAsia="標楷體" w:hAnsi="標楷體" w:hint="eastAsia"/>
                            <w:color w:val="000000"/>
                            <w:sz w:val="20"/>
                          </w:rPr>
                          <w:t>82.54</w:t>
                        </w:r>
                      </w:p>
                    </w:tc>
                    <w:tc>
                      <w:tcPr>
                        <w:tcW w:w="1077" w:type="dxa"/>
                      </w:tcPr>
                      <w:p w:rsidR="00F949C9" w:rsidRPr="00457D3F" w:rsidRDefault="00F949C9" w:rsidP="00607CE1">
                        <w:pPr>
                          <w:spacing w:line="240" w:lineRule="exact"/>
                          <w:jc w:val="right"/>
                          <w:rPr>
                            <w:rFonts w:ascii="標楷體" w:eastAsia="標楷體" w:hAnsi="標楷體"/>
                            <w:color w:val="000000"/>
                            <w:sz w:val="20"/>
                          </w:rPr>
                        </w:pPr>
                        <w:r w:rsidRPr="00D53EEA">
                          <w:rPr>
                            <w:rFonts w:ascii="標楷體" w:eastAsia="標楷體" w:hAnsi="標楷體"/>
                            <w:color w:val="000000"/>
                            <w:sz w:val="20"/>
                          </w:rPr>
                          <w:t>201</w:t>
                        </w:r>
                        <w:r>
                          <w:rPr>
                            <w:rFonts w:ascii="標楷體" w:eastAsia="標楷體" w:hAnsi="標楷體"/>
                            <w:color w:val="000000"/>
                            <w:sz w:val="20"/>
                          </w:rPr>
                          <w:t>,</w:t>
                        </w:r>
                        <w:r w:rsidRPr="00D53EEA">
                          <w:rPr>
                            <w:rFonts w:ascii="標楷體" w:eastAsia="標楷體" w:hAnsi="標楷體"/>
                            <w:color w:val="000000"/>
                            <w:sz w:val="20"/>
                          </w:rPr>
                          <w:t>368</w:t>
                        </w:r>
                      </w:p>
                    </w:tc>
                    <w:tc>
                      <w:tcPr>
                        <w:tcW w:w="1120" w:type="dxa"/>
                      </w:tcPr>
                      <w:p w:rsidR="00F949C9" w:rsidRPr="00457D3F" w:rsidRDefault="00F949C9" w:rsidP="00607CE1">
                        <w:pPr>
                          <w:spacing w:line="240" w:lineRule="exact"/>
                          <w:jc w:val="right"/>
                          <w:rPr>
                            <w:rFonts w:ascii="標楷體" w:eastAsia="標楷體" w:hAnsi="標楷體"/>
                            <w:color w:val="000000"/>
                            <w:sz w:val="20"/>
                          </w:rPr>
                        </w:pPr>
                        <w:r w:rsidRPr="00D53EEA">
                          <w:rPr>
                            <w:rFonts w:ascii="標楷體" w:eastAsia="標楷體" w:hAnsi="標楷體"/>
                            <w:color w:val="000000"/>
                            <w:sz w:val="20"/>
                          </w:rPr>
                          <w:t>2,600</w:t>
                        </w:r>
                      </w:p>
                    </w:tc>
                    <w:tc>
                      <w:tcPr>
                        <w:tcW w:w="1120" w:type="dxa"/>
                      </w:tcPr>
                      <w:p w:rsidR="00F949C9" w:rsidRPr="00457D3F" w:rsidRDefault="00F949C9" w:rsidP="00607CE1">
                        <w:pPr>
                          <w:spacing w:line="240" w:lineRule="exact"/>
                          <w:jc w:val="right"/>
                          <w:rPr>
                            <w:rFonts w:ascii="標楷體" w:eastAsia="標楷體" w:hAnsi="標楷體"/>
                            <w:color w:val="000000"/>
                            <w:sz w:val="20"/>
                          </w:rPr>
                        </w:pPr>
                        <w:r>
                          <w:rPr>
                            <w:rFonts w:ascii="標楷體" w:eastAsia="標楷體" w:hAnsi="標楷體" w:hint="eastAsia"/>
                            <w:color w:val="000000"/>
                            <w:sz w:val="20"/>
                          </w:rPr>
                          <w:t>1.29</w:t>
                        </w:r>
                      </w:p>
                    </w:tc>
                  </w:tr>
                  <w:tr w:rsidR="00F949C9" w:rsidRPr="00457D3F" w:rsidTr="00627A4A">
                    <w:trPr>
                      <w:trHeight w:val="454"/>
                    </w:trPr>
                    <w:tc>
                      <w:tcPr>
                        <w:tcW w:w="426" w:type="dxa"/>
                      </w:tcPr>
                      <w:p w:rsidR="00F949C9" w:rsidRDefault="00F949C9" w:rsidP="00607CE1">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8</w:t>
                        </w:r>
                      </w:p>
                    </w:tc>
                    <w:tc>
                      <w:tcPr>
                        <w:tcW w:w="2693" w:type="dxa"/>
                        <w:shd w:val="clear" w:color="auto" w:fill="auto"/>
                      </w:tcPr>
                      <w:p w:rsidR="00F949C9" w:rsidRPr="00A10817" w:rsidRDefault="00F949C9" w:rsidP="00607CE1">
                        <w:pPr>
                          <w:spacing w:line="240" w:lineRule="exact"/>
                          <w:jc w:val="both"/>
                          <w:rPr>
                            <w:rFonts w:ascii="標楷體" w:eastAsia="標楷體" w:hAnsi="標楷體" w:cstheme="minorBidi"/>
                            <w:color w:val="000000"/>
                            <w:kern w:val="0"/>
                            <w:sz w:val="20"/>
                          </w:rPr>
                        </w:pPr>
                        <w:r w:rsidRPr="00A10817">
                          <w:rPr>
                            <w:rFonts w:ascii="標楷體" w:eastAsia="標楷體" w:hAnsi="標楷體" w:hint="eastAsia"/>
                            <w:color w:val="000000"/>
                            <w:kern w:val="0"/>
                            <w:sz w:val="20"/>
                          </w:rPr>
                          <w:t>屏東縣建置部落之心示範點計畫</w:t>
                        </w:r>
                        <w:r>
                          <w:rPr>
                            <w:rFonts w:ascii="標楷體" w:eastAsia="標楷體" w:hAnsi="標楷體" w:hint="eastAsia"/>
                            <w:color w:val="000000"/>
                            <w:kern w:val="0"/>
                            <w:sz w:val="20"/>
                          </w:rPr>
                          <w:t>（</w:t>
                        </w:r>
                        <w:r w:rsidRPr="00A10817">
                          <w:rPr>
                            <w:rFonts w:ascii="標楷體" w:eastAsia="標楷體" w:hAnsi="標楷體" w:hint="eastAsia"/>
                            <w:color w:val="000000"/>
                            <w:kern w:val="0"/>
                            <w:sz w:val="20"/>
                          </w:rPr>
                          <w:t>含規劃設計及監造費</w:t>
                        </w:r>
                        <w:r>
                          <w:rPr>
                            <w:rFonts w:ascii="標楷體" w:eastAsia="標楷體" w:hAnsi="標楷體" w:hint="eastAsia"/>
                            <w:color w:val="000000"/>
                            <w:kern w:val="0"/>
                            <w:sz w:val="20"/>
                          </w:rPr>
                          <w:t>）－</w:t>
                        </w:r>
                        <w:r w:rsidRPr="00A10817">
                          <w:rPr>
                            <w:rFonts w:ascii="標楷體" w:eastAsia="標楷體" w:hAnsi="標楷體" w:hint="eastAsia"/>
                            <w:color w:val="000000"/>
                            <w:kern w:val="0"/>
                            <w:sz w:val="20"/>
                          </w:rPr>
                          <w:t>第二期工程</w:t>
                        </w:r>
                      </w:p>
                    </w:tc>
                    <w:tc>
                      <w:tcPr>
                        <w:tcW w:w="1119" w:type="dxa"/>
                      </w:tcPr>
                      <w:p w:rsidR="00F949C9" w:rsidRPr="00457D3F" w:rsidRDefault="00F949C9" w:rsidP="00607CE1">
                        <w:pPr>
                          <w:spacing w:line="240" w:lineRule="exact"/>
                          <w:jc w:val="right"/>
                          <w:rPr>
                            <w:rFonts w:ascii="標楷體" w:eastAsia="標楷體" w:hAnsi="標楷體"/>
                            <w:color w:val="000000"/>
                            <w:sz w:val="20"/>
                          </w:rPr>
                        </w:pPr>
                        <w:r>
                          <w:rPr>
                            <w:rFonts w:ascii="標楷體" w:eastAsia="標楷體" w:hAnsi="標楷體" w:hint="eastAsia"/>
                            <w:color w:val="000000"/>
                            <w:sz w:val="20"/>
                          </w:rPr>
                          <w:t>43,</w:t>
                        </w:r>
                        <w:r>
                          <w:rPr>
                            <w:rFonts w:ascii="標楷體" w:eastAsia="標楷體" w:hAnsi="標楷體"/>
                            <w:color w:val="000000"/>
                            <w:sz w:val="20"/>
                          </w:rPr>
                          <w:t>087</w:t>
                        </w:r>
                      </w:p>
                    </w:tc>
                    <w:tc>
                      <w:tcPr>
                        <w:tcW w:w="1120" w:type="dxa"/>
                      </w:tcPr>
                      <w:p w:rsidR="00F949C9" w:rsidRPr="00457D3F" w:rsidRDefault="00F949C9" w:rsidP="00607CE1">
                        <w:pPr>
                          <w:spacing w:line="240" w:lineRule="exact"/>
                          <w:jc w:val="right"/>
                          <w:rPr>
                            <w:rFonts w:ascii="標楷體" w:eastAsia="標楷體" w:hAnsi="標楷體"/>
                            <w:color w:val="000000"/>
                            <w:sz w:val="20"/>
                          </w:rPr>
                        </w:pPr>
                        <w:r w:rsidRPr="00E06B8B">
                          <w:rPr>
                            <w:rFonts w:ascii="標楷體" w:eastAsia="標楷體" w:hAnsi="標楷體" w:hint="eastAsia"/>
                            <w:sz w:val="20"/>
                          </w:rPr>
                          <w:t>－</w:t>
                        </w:r>
                      </w:p>
                    </w:tc>
                    <w:tc>
                      <w:tcPr>
                        <w:tcW w:w="1163" w:type="dxa"/>
                      </w:tcPr>
                      <w:p w:rsidR="00F949C9" w:rsidRPr="00457D3F" w:rsidRDefault="00F949C9" w:rsidP="00607CE1">
                        <w:pPr>
                          <w:spacing w:line="240" w:lineRule="exact"/>
                          <w:jc w:val="right"/>
                          <w:rPr>
                            <w:rFonts w:ascii="標楷體" w:eastAsia="標楷體" w:hAnsi="標楷體"/>
                            <w:color w:val="000000"/>
                            <w:sz w:val="20"/>
                          </w:rPr>
                        </w:pPr>
                        <w:r w:rsidRPr="00E06B8B">
                          <w:rPr>
                            <w:rFonts w:ascii="標楷體" w:eastAsia="標楷體" w:hAnsi="標楷體" w:hint="eastAsia"/>
                            <w:sz w:val="20"/>
                          </w:rPr>
                          <w:t>－</w:t>
                        </w:r>
                      </w:p>
                    </w:tc>
                    <w:tc>
                      <w:tcPr>
                        <w:tcW w:w="1077" w:type="dxa"/>
                      </w:tcPr>
                      <w:p w:rsidR="00F949C9" w:rsidRPr="00457D3F" w:rsidRDefault="00F949C9" w:rsidP="00607CE1">
                        <w:pPr>
                          <w:spacing w:line="240" w:lineRule="exact"/>
                          <w:jc w:val="right"/>
                          <w:rPr>
                            <w:rFonts w:ascii="標楷體" w:eastAsia="標楷體" w:hAnsi="標楷體"/>
                            <w:color w:val="000000"/>
                            <w:sz w:val="20"/>
                          </w:rPr>
                        </w:pPr>
                        <w:r>
                          <w:rPr>
                            <w:rFonts w:ascii="標楷體" w:eastAsia="標楷體" w:hAnsi="標楷體" w:hint="eastAsia"/>
                            <w:color w:val="000000"/>
                            <w:sz w:val="20"/>
                          </w:rPr>
                          <w:t>7</w:t>
                        </w:r>
                        <w:r>
                          <w:rPr>
                            <w:rFonts w:ascii="標楷體" w:eastAsia="標楷體" w:hAnsi="標楷體"/>
                            <w:color w:val="000000"/>
                            <w:sz w:val="20"/>
                          </w:rPr>
                          <w:t>3,087</w:t>
                        </w:r>
                      </w:p>
                    </w:tc>
                    <w:tc>
                      <w:tcPr>
                        <w:tcW w:w="1120" w:type="dxa"/>
                      </w:tcPr>
                      <w:p w:rsidR="00F949C9" w:rsidRPr="00457D3F" w:rsidRDefault="00F949C9" w:rsidP="00607CE1">
                        <w:pPr>
                          <w:spacing w:line="240" w:lineRule="exact"/>
                          <w:jc w:val="right"/>
                          <w:rPr>
                            <w:rFonts w:ascii="標楷體" w:eastAsia="標楷體" w:hAnsi="標楷體"/>
                            <w:color w:val="000000"/>
                            <w:sz w:val="20"/>
                          </w:rPr>
                        </w:pPr>
                        <w:r w:rsidRPr="00E06B8B">
                          <w:rPr>
                            <w:rFonts w:ascii="標楷體" w:eastAsia="標楷體" w:hAnsi="標楷體" w:hint="eastAsia"/>
                            <w:sz w:val="20"/>
                          </w:rPr>
                          <w:t>－</w:t>
                        </w:r>
                      </w:p>
                    </w:tc>
                    <w:tc>
                      <w:tcPr>
                        <w:tcW w:w="1120" w:type="dxa"/>
                      </w:tcPr>
                      <w:p w:rsidR="00F949C9" w:rsidRPr="00457D3F" w:rsidRDefault="00F949C9" w:rsidP="00607CE1">
                        <w:pPr>
                          <w:spacing w:line="240" w:lineRule="exact"/>
                          <w:jc w:val="right"/>
                          <w:rPr>
                            <w:rFonts w:ascii="標楷體" w:eastAsia="標楷體" w:hAnsi="標楷體"/>
                            <w:color w:val="000000"/>
                            <w:sz w:val="20"/>
                          </w:rPr>
                        </w:pPr>
                        <w:r w:rsidRPr="00E06B8B">
                          <w:rPr>
                            <w:rFonts w:ascii="標楷體" w:eastAsia="標楷體" w:hAnsi="標楷體" w:hint="eastAsia"/>
                            <w:sz w:val="20"/>
                          </w:rPr>
                          <w:t>－</w:t>
                        </w:r>
                      </w:p>
                    </w:tc>
                  </w:tr>
                  <w:tr w:rsidR="00F949C9" w:rsidRPr="00457D3F" w:rsidTr="00627A4A">
                    <w:trPr>
                      <w:trHeight w:val="454"/>
                    </w:trPr>
                    <w:tc>
                      <w:tcPr>
                        <w:tcW w:w="426" w:type="dxa"/>
                      </w:tcPr>
                      <w:p w:rsidR="00F949C9" w:rsidRPr="00457D3F" w:rsidRDefault="00F949C9" w:rsidP="00607CE1">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9</w:t>
                        </w:r>
                      </w:p>
                    </w:tc>
                    <w:tc>
                      <w:tcPr>
                        <w:tcW w:w="2693" w:type="dxa"/>
                        <w:shd w:val="clear" w:color="auto" w:fill="auto"/>
                        <w:hideMark/>
                      </w:tcPr>
                      <w:p w:rsidR="00F949C9" w:rsidRPr="00A10817" w:rsidRDefault="00F949C9" w:rsidP="00607CE1">
                        <w:pPr>
                          <w:spacing w:line="240" w:lineRule="exact"/>
                          <w:jc w:val="both"/>
                          <w:rPr>
                            <w:rFonts w:ascii="標楷體" w:eastAsia="標楷體" w:hAnsi="標楷體" w:cstheme="minorBidi"/>
                            <w:color w:val="000000"/>
                            <w:spacing w:val="-8"/>
                            <w:kern w:val="0"/>
                            <w:sz w:val="20"/>
                          </w:rPr>
                        </w:pPr>
                        <w:r w:rsidRPr="00A10817">
                          <w:rPr>
                            <w:rFonts w:ascii="標楷體" w:eastAsia="標楷體" w:hAnsi="標楷體" w:hint="eastAsia"/>
                            <w:color w:val="000000"/>
                            <w:kern w:val="0"/>
                            <w:sz w:val="20"/>
                          </w:rPr>
                          <w:t>屏東藝術館專業展演劇場升級</w:t>
                        </w:r>
                        <w:r w:rsidRPr="008959AB">
                          <w:rPr>
                            <w:rFonts w:ascii="標楷體" w:eastAsia="標楷體" w:hAnsi="標楷體" w:hint="eastAsia"/>
                            <w:color w:val="000000"/>
                            <w:spacing w:val="6"/>
                            <w:kern w:val="0"/>
                            <w:sz w:val="20"/>
                          </w:rPr>
                          <w:t>整建工程</w:t>
                        </w:r>
                      </w:p>
                    </w:tc>
                    <w:tc>
                      <w:tcPr>
                        <w:tcW w:w="1119" w:type="dxa"/>
                      </w:tcPr>
                      <w:p w:rsidR="00F949C9" w:rsidRPr="00457D3F" w:rsidRDefault="00F949C9" w:rsidP="00607CE1">
                        <w:pPr>
                          <w:spacing w:line="240" w:lineRule="exact"/>
                          <w:jc w:val="right"/>
                          <w:rPr>
                            <w:rFonts w:ascii="標楷體" w:eastAsia="標楷體" w:hAnsi="標楷體" w:cs="新細明體"/>
                            <w:color w:val="000000"/>
                            <w:sz w:val="20"/>
                          </w:rPr>
                        </w:pPr>
                        <w:r w:rsidRPr="00D53EEA">
                          <w:rPr>
                            <w:rFonts w:ascii="標楷體" w:eastAsia="標楷體" w:hAnsi="標楷體"/>
                            <w:color w:val="000000"/>
                            <w:sz w:val="20"/>
                          </w:rPr>
                          <w:t>67,029</w:t>
                        </w:r>
                      </w:p>
                    </w:tc>
                    <w:tc>
                      <w:tcPr>
                        <w:tcW w:w="1120" w:type="dxa"/>
                      </w:tcPr>
                      <w:p w:rsidR="00F949C9" w:rsidRPr="00457D3F" w:rsidRDefault="00F949C9" w:rsidP="00607CE1">
                        <w:pPr>
                          <w:spacing w:line="240" w:lineRule="exact"/>
                          <w:jc w:val="right"/>
                          <w:rPr>
                            <w:rFonts w:ascii="標楷體" w:eastAsia="標楷體" w:hAnsi="標楷體" w:cs="新細明體"/>
                            <w:color w:val="000000"/>
                            <w:sz w:val="20"/>
                          </w:rPr>
                        </w:pPr>
                        <w:r w:rsidRPr="00D53EEA">
                          <w:rPr>
                            <w:rFonts w:ascii="標楷體" w:eastAsia="標楷體" w:hAnsi="標楷體"/>
                            <w:color w:val="000000"/>
                            <w:sz w:val="20"/>
                          </w:rPr>
                          <w:t>11,508</w:t>
                        </w:r>
                      </w:p>
                    </w:tc>
                    <w:tc>
                      <w:tcPr>
                        <w:tcW w:w="1163" w:type="dxa"/>
                      </w:tcPr>
                      <w:p w:rsidR="00F949C9" w:rsidRPr="00457D3F" w:rsidRDefault="00F949C9" w:rsidP="00607CE1">
                        <w:pPr>
                          <w:spacing w:line="240" w:lineRule="exact"/>
                          <w:jc w:val="right"/>
                          <w:rPr>
                            <w:rFonts w:ascii="標楷體" w:eastAsia="標楷體" w:hAnsi="標楷體" w:cs="新細明體"/>
                            <w:color w:val="000000"/>
                            <w:sz w:val="20"/>
                          </w:rPr>
                        </w:pPr>
                        <w:r>
                          <w:rPr>
                            <w:rFonts w:ascii="標楷體" w:eastAsia="標楷體" w:hAnsi="標楷體" w:hint="eastAsia"/>
                            <w:color w:val="000000"/>
                            <w:sz w:val="20"/>
                          </w:rPr>
                          <w:t>17.17</w:t>
                        </w:r>
                      </w:p>
                    </w:tc>
                    <w:tc>
                      <w:tcPr>
                        <w:tcW w:w="1077" w:type="dxa"/>
                      </w:tcPr>
                      <w:p w:rsidR="00F949C9" w:rsidRPr="00457D3F" w:rsidRDefault="00F949C9" w:rsidP="00607CE1">
                        <w:pPr>
                          <w:spacing w:line="240" w:lineRule="exact"/>
                          <w:jc w:val="right"/>
                          <w:rPr>
                            <w:rFonts w:ascii="標楷體" w:eastAsia="標楷體" w:hAnsi="標楷體"/>
                            <w:color w:val="000000"/>
                            <w:sz w:val="20"/>
                          </w:rPr>
                        </w:pPr>
                        <w:r w:rsidRPr="00D53EEA">
                          <w:rPr>
                            <w:rFonts w:ascii="標楷體" w:eastAsia="標楷體" w:hAnsi="標楷體"/>
                            <w:color w:val="000000"/>
                            <w:sz w:val="20"/>
                          </w:rPr>
                          <w:t>108,112</w:t>
                        </w:r>
                      </w:p>
                    </w:tc>
                    <w:tc>
                      <w:tcPr>
                        <w:tcW w:w="1120" w:type="dxa"/>
                      </w:tcPr>
                      <w:p w:rsidR="00F949C9" w:rsidRPr="00457D3F" w:rsidRDefault="00F949C9" w:rsidP="00607CE1">
                        <w:pPr>
                          <w:spacing w:line="240" w:lineRule="exact"/>
                          <w:jc w:val="right"/>
                          <w:rPr>
                            <w:rFonts w:ascii="標楷體" w:eastAsia="標楷體" w:hAnsi="標楷體"/>
                            <w:color w:val="000000"/>
                            <w:sz w:val="20"/>
                          </w:rPr>
                        </w:pPr>
                        <w:r w:rsidRPr="00D53EEA">
                          <w:rPr>
                            <w:rFonts w:ascii="標楷體" w:eastAsia="標楷體" w:hAnsi="標楷體"/>
                            <w:color w:val="000000"/>
                            <w:sz w:val="20"/>
                          </w:rPr>
                          <w:t>11,508</w:t>
                        </w:r>
                      </w:p>
                    </w:tc>
                    <w:tc>
                      <w:tcPr>
                        <w:tcW w:w="1120" w:type="dxa"/>
                      </w:tcPr>
                      <w:p w:rsidR="00F949C9" w:rsidRPr="00457D3F" w:rsidRDefault="00F949C9" w:rsidP="00607CE1">
                        <w:pPr>
                          <w:spacing w:line="240" w:lineRule="exact"/>
                          <w:jc w:val="right"/>
                          <w:rPr>
                            <w:rFonts w:ascii="標楷體" w:eastAsia="標楷體" w:hAnsi="標楷體"/>
                            <w:color w:val="000000"/>
                            <w:sz w:val="20"/>
                          </w:rPr>
                        </w:pPr>
                        <w:r>
                          <w:rPr>
                            <w:rFonts w:ascii="標楷體" w:eastAsia="標楷體" w:hAnsi="標楷體" w:hint="eastAsia"/>
                            <w:color w:val="000000"/>
                            <w:sz w:val="20"/>
                          </w:rPr>
                          <w:t>10.64</w:t>
                        </w:r>
                      </w:p>
                    </w:tc>
                  </w:tr>
                </w:tbl>
                <w:p w:rsidR="00F949C9" w:rsidRPr="00F90947" w:rsidRDefault="00F949C9" w:rsidP="00BF73CA">
                  <w:pPr>
                    <w:spacing w:line="200" w:lineRule="exact"/>
                    <w:ind w:leftChars="-59" w:left="893" w:hangingChars="575" w:hanging="1035"/>
                  </w:pPr>
                  <w:r w:rsidRPr="00F90947">
                    <w:rPr>
                      <w:rFonts w:asciiTheme="minorHAnsi" w:eastAsia="標楷體" w:hAnsiTheme="minorHAnsi" w:cstheme="minorBidi" w:hint="eastAsia"/>
                      <w:sz w:val="18"/>
                      <w:szCs w:val="18"/>
                    </w:rPr>
                    <w:t>資料來源：整理自屏東縣政府研</w:t>
                  </w:r>
                  <w:r w:rsidRPr="00F90947">
                    <w:rPr>
                      <w:rFonts w:ascii="標楷體" w:eastAsia="標楷體" w:hAnsi="標楷體" w:cstheme="minorBidi" w:hint="eastAsia"/>
                      <w:sz w:val="18"/>
                      <w:szCs w:val="18"/>
                    </w:rPr>
                    <w:t>考處列管</w:t>
                  </w:r>
                  <w:proofErr w:type="gramStart"/>
                  <w:r w:rsidRPr="00F90947">
                    <w:rPr>
                      <w:rFonts w:ascii="標楷體" w:eastAsia="標楷體" w:hAnsi="標楷體" w:cstheme="minorBidi" w:hint="eastAsia"/>
                      <w:sz w:val="18"/>
                      <w:szCs w:val="18"/>
                    </w:rPr>
                    <w:t>該府暨所屬</w:t>
                  </w:r>
                  <w:proofErr w:type="gramEnd"/>
                  <w:r w:rsidRPr="00F90947">
                    <w:rPr>
                      <w:rFonts w:ascii="標楷體" w:eastAsia="標楷體" w:hAnsi="標楷體" w:cstheme="minorBidi" w:hint="eastAsia"/>
                      <w:sz w:val="18"/>
                      <w:szCs w:val="18"/>
                    </w:rPr>
                    <w:t>機關學校</w:t>
                  </w:r>
                  <w:r w:rsidRPr="00F90947">
                    <w:rPr>
                      <w:rFonts w:ascii="標楷體" w:eastAsia="標楷體" w:hAnsi="標楷體" w:cstheme="minorBidi" w:hint="eastAsia"/>
                      <w:snapToGrid w:val="0"/>
                      <w:spacing w:val="-2"/>
                      <w:sz w:val="18"/>
                      <w:szCs w:val="18"/>
                    </w:rPr>
                    <w:t>1億元以上</w:t>
                  </w:r>
                  <w:r w:rsidRPr="00F90947">
                    <w:rPr>
                      <w:rFonts w:ascii="標楷體" w:eastAsia="標楷體" w:hAnsi="標楷體" w:cstheme="minorBidi" w:hint="eastAsia"/>
                      <w:sz w:val="18"/>
                      <w:szCs w:val="18"/>
                    </w:rPr>
                    <w:t>重要公共建設計畫彙總表。</w:t>
                  </w:r>
                </w:p>
              </w:txbxContent>
            </v:textbox>
            <w10:wrap type="square" anchory="margin"/>
          </v:shape>
        </w:pict>
      </w:r>
      <w:r w:rsidR="00E928AB" w:rsidRPr="00E06B8B">
        <w:rPr>
          <w:rFonts w:cs="Times New Roman" w:hint="eastAsia"/>
          <w:szCs w:val="24"/>
        </w:rPr>
        <w:t>屏東縣政府</w:t>
      </w:r>
      <w:proofErr w:type="gramStart"/>
      <w:r w:rsidR="00E928AB" w:rsidRPr="00E06B8B">
        <w:rPr>
          <w:rFonts w:cs="Times New Roman" w:hint="eastAsia"/>
          <w:szCs w:val="24"/>
        </w:rPr>
        <w:t>10</w:t>
      </w:r>
      <w:r w:rsidR="00E928AB">
        <w:rPr>
          <w:rFonts w:cs="Times New Roman"/>
          <w:szCs w:val="24"/>
        </w:rPr>
        <w:t>9</w:t>
      </w:r>
      <w:proofErr w:type="gramEnd"/>
      <w:r w:rsidR="00E928AB" w:rsidRPr="00E06B8B">
        <w:rPr>
          <w:rFonts w:cs="Times New Roman" w:hint="eastAsia"/>
          <w:szCs w:val="24"/>
        </w:rPr>
        <w:t>年度列管所屬各機關1億元以上重大公共建設計畫預算執行率僅37.</w:t>
      </w:r>
      <w:r w:rsidR="00E928AB">
        <w:rPr>
          <w:rFonts w:cs="Times New Roman"/>
          <w:szCs w:val="24"/>
        </w:rPr>
        <w:t>10</w:t>
      </w:r>
      <w:r w:rsidR="00E928AB" w:rsidRPr="00E06B8B">
        <w:rPr>
          <w:rFonts w:cs="Times New Roman" w:hint="eastAsia"/>
          <w:szCs w:val="24"/>
        </w:rPr>
        <w:t>％，執行情形低於</w:t>
      </w:r>
      <w:proofErr w:type="gramStart"/>
      <w:r w:rsidR="00E928AB" w:rsidRPr="00E06B8B">
        <w:rPr>
          <w:rFonts w:cs="Times New Roman" w:hint="eastAsia"/>
          <w:szCs w:val="24"/>
        </w:rPr>
        <w:t>10</w:t>
      </w:r>
      <w:r w:rsidR="00E928AB">
        <w:rPr>
          <w:rFonts w:cs="Times New Roman"/>
          <w:szCs w:val="24"/>
        </w:rPr>
        <w:t>8</w:t>
      </w:r>
      <w:proofErr w:type="gramEnd"/>
      <w:r w:rsidR="00E928AB" w:rsidRPr="00E06B8B">
        <w:rPr>
          <w:rFonts w:cs="Times New Roman" w:hint="eastAsia"/>
          <w:szCs w:val="24"/>
        </w:rPr>
        <w:t>年度之</w:t>
      </w:r>
      <w:r w:rsidR="00E928AB">
        <w:rPr>
          <w:rFonts w:cs="Times New Roman" w:hint="eastAsia"/>
          <w:szCs w:val="24"/>
        </w:rPr>
        <w:t>3</w:t>
      </w:r>
      <w:r w:rsidR="00E928AB">
        <w:rPr>
          <w:rFonts w:cs="Times New Roman"/>
          <w:szCs w:val="24"/>
        </w:rPr>
        <w:t>7</w:t>
      </w:r>
      <w:r w:rsidR="00E928AB" w:rsidRPr="00E06B8B">
        <w:rPr>
          <w:rFonts w:cs="Times New Roman" w:hint="eastAsia"/>
          <w:szCs w:val="24"/>
        </w:rPr>
        <w:t>.</w:t>
      </w:r>
      <w:r w:rsidR="00E928AB">
        <w:rPr>
          <w:rFonts w:cs="Times New Roman"/>
          <w:szCs w:val="24"/>
        </w:rPr>
        <w:t>35</w:t>
      </w:r>
      <w:r w:rsidR="00E928AB" w:rsidRPr="00E06B8B">
        <w:rPr>
          <w:rFonts w:cs="Times New Roman" w:hint="eastAsia"/>
          <w:szCs w:val="24"/>
        </w:rPr>
        <w:t>％，其中未達</w:t>
      </w:r>
      <w:r w:rsidR="00E928AB" w:rsidRPr="00E06B8B">
        <w:rPr>
          <w:rFonts w:cs="Times New Roman"/>
          <w:szCs w:val="24"/>
        </w:rPr>
        <w:t>80</w:t>
      </w:r>
      <w:r w:rsidR="00E928AB" w:rsidRPr="00E06B8B">
        <w:rPr>
          <w:rFonts w:cs="Times New Roman" w:hint="eastAsia"/>
          <w:szCs w:val="24"/>
        </w:rPr>
        <w:t>％之計畫項數達</w:t>
      </w:r>
      <w:r w:rsidR="00E928AB">
        <w:rPr>
          <w:rFonts w:cs="Times New Roman" w:hint="eastAsia"/>
          <w:szCs w:val="24"/>
        </w:rPr>
        <w:t>3</w:t>
      </w:r>
      <w:r w:rsidR="00E928AB">
        <w:rPr>
          <w:rFonts w:cs="Times New Roman"/>
          <w:szCs w:val="24"/>
        </w:rPr>
        <w:t>2</w:t>
      </w:r>
      <w:r w:rsidR="00E928AB" w:rsidRPr="00E06B8B">
        <w:rPr>
          <w:rFonts w:cs="Times New Roman" w:hint="eastAsia"/>
          <w:szCs w:val="24"/>
        </w:rPr>
        <w:t>項，占</w:t>
      </w:r>
      <w:proofErr w:type="gramStart"/>
      <w:r w:rsidR="00E928AB" w:rsidRPr="00E06B8B">
        <w:rPr>
          <w:rFonts w:cs="Times New Roman" w:hint="eastAsia"/>
          <w:szCs w:val="24"/>
        </w:rPr>
        <w:t>總列管項</w:t>
      </w:r>
      <w:proofErr w:type="gramEnd"/>
      <w:r w:rsidR="00E928AB" w:rsidRPr="00E06B8B">
        <w:rPr>
          <w:rFonts w:cs="Times New Roman" w:hint="eastAsia"/>
          <w:szCs w:val="24"/>
        </w:rPr>
        <w:t>數</w:t>
      </w:r>
      <w:r w:rsidR="00E928AB">
        <w:rPr>
          <w:rFonts w:cs="Times New Roman" w:hint="eastAsia"/>
          <w:szCs w:val="24"/>
        </w:rPr>
        <w:t>5</w:t>
      </w:r>
      <w:r w:rsidR="00E928AB">
        <w:rPr>
          <w:rFonts w:cs="Times New Roman"/>
          <w:szCs w:val="24"/>
        </w:rPr>
        <w:t>9.26</w:t>
      </w:r>
      <w:r w:rsidR="00E928AB" w:rsidRPr="00E06B8B">
        <w:rPr>
          <w:rFonts w:cs="Times New Roman" w:hint="eastAsia"/>
          <w:szCs w:val="24"/>
        </w:rPr>
        <w:t>％，且多數計畫資本支出預算連年鉅額保留，預算執行績效明顯欠佳。經分析</w:t>
      </w:r>
      <w:proofErr w:type="gramStart"/>
      <w:r w:rsidR="00E928AB" w:rsidRPr="00E06B8B">
        <w:rPr>
          <w:rFonts w:cs="Times New Roman" w:hint="eastAsia"/>
          <w:szCs w:val="24"/>
        </w:rPr>
        <w:t>10</w:t>
      </w:r>
      <w:r w:rsidR="00E928AB">
        <w:rPr>
          <w:rFonts w:cs="Times New Roman"/>
          <w:szCs w:val="24"/>
        </w:rPr>
        <w:t>9</w:t>
      </w:r>
      <w:proofErr w:type="gramEnd"/>
      <w:r w:rsidR="00E928AB" w:rsidRPr="00E06B8B">
        <w:rPr>
          <w:rFonts w:cs="Times New Roman" w:hint="eastAsia"/>
          <w:szCs w:val="24"/>
        </w:rPr>
        <w:t>年度各該計畫逐</w:t>
      </w:r>
      <w:r w:rsidR="00E928AB" w:rsidRPr="00E06B8B">
        <w:rPr>
          <w:rFonts w:cs="Times New Roman" w:hint="eastAsia"/>
          <w:szCs w:val="24"/>
        </w:rPr>
        <w:lastRenderedPageBreak/>
        <w:t>月資料，截至10</w:t>
      </w:r>
      <w:r w:rsidR="00E928AB">
        <w:rPr>
          <w:rFonts w:cs="Times New Roman"/>
          <w:szCs w:val="24"/>
        </w:rPr>
        <w:t>9</w:t>
      </w:r>
      <w:r w:rsidR="00E928AB" w:rsidRPr="00E06B8B">
        <w:rPr>
          <w:rFonts w:cs="Times New Roman" w:hint="eastAsia"/>
          <w:szCs w:val="24"/>
        </w:rPr>
        <w:t>年底止，部分計畫執行過程，核有：1.預算集中分配於12月份，無法及時控管計畫進度有無延宕</w:t>
      </w:r>
      <w:r w:rsidR="00E928AB" w:rsidRPr="00615AC1">
        <w:rPr>
          <w:rFonts w:cs="Times New Roman" w:hint="eastAsia"/>
          <w:szCs w:val="24"/>
        </w:rPr>
        <w:t>（表3）</w:t>
      </w:r>
      <w:r w:rsidR="00E928AB" w:rsidRPr="00E06B8B">
        <w:rPr>
          <w:rFonts w:cs="Times New Roman" w:hint="eastAsia"/>
          <w:szCs w:val="24"/>
        </w:rPr>
        <w:t>；2.當年度累計</w:t>
      </w:r>
      <w:proofErr w:type="gramStart"/>
      <w:r w:rsidR="00E928AB" w:rsidRPr="00E06B8B">
        <w:rPr>
          <w:rFonts w:cs="Times New Roman" w:hint="eastAsia"/>
          <w:szCs w:val="24"/>
        </w:rPr>
        <w:t>實支數占</w:t>
      </w:r>
      <w:proofErr w:type="gramEnd"/>
      <w:r w:rsidR="00E928AB" w:rsidRPr="00E06B8B">
        <w:rPr>
          <w:rFonts w:cs="Times New Roman" w:hint="eastAsia"/>
          <w:szCs w:val="24"/>
        </w:rPr>
        <w:t>累計執行數比率未達</w:t>
      </w:r>
      <w:proofErr w:type="gramStart"/>
      <w:r w:rsidR="00E928AB">
        <w:rPr>
          <w:rFonts w:cs="Times New Roman" w:hint="eastAsia"/>
          <w:szCs w:val="24"/>
        </w:rPr>
        <w:t>5</w:t>
      </w:r>
      <w:r w:rsidR="00E928AB" w:rsidRPr="00E06B8B">
        <w:rPr>
          <w:rFonts w:cs="Times New Roman" w:hint="eastAsia"/>
          <w:szCs w:val="24"/>
        </w:rPr>
        <w:t>成</w:t>
      </w:r>
      <w:proofErr w:type="gramEnd"/>
      <w:r w:rsidR="00E928AB" w:rsidRPr="00E06B8B">
        <w:rPr>
          <w:rFonts w:cs="Times New Roman" w:hint="eastAsia"/>
          <w:szCs w:val="24"/>
        </w:rPr>
        <w:t>，有延誤估驗計價期程之虞</w:t>
      </w:r>
      <w:r w:rsidR="00E928AB">
        <w:rPr>
          <w:rFonts w:cs="Times New Roman" w:hint="eastAsia"/>
          <w:szCs w:val="24"/>
        </w:rPr>
        <w:t>（</w:t>
      </w:r>
      <w:r w:rsidR="00E928AB" w:rsidRPr="00615AC1">
        <w:rPr>
          <w:rFonts w:cs="Times New Roman" w:hint="eastAsia"/>
          <w:szCs w:val="24"/>
        </w:rPr>
        <w:t>表4）</w:t>
      </w:r>
      <w:r w:rsidR="00E928AB" w:rsidRPr="00E06B8B">
        <w:rPr>
          <w:rFonts w:cs="Times New Roman" w:hint="eastAsia"/>
          <w:szCs w:val="24"/>
        </w:rPr>
        <w:t>；3.列管</w:t>
      </w:r>
      <w:r w:rsidR="00E928AB">
        <w:rPr>
          <w:rFonts w:cs="Times New Roman" w:hint="eastAsia"/>
          <w:szCs w:val="24"/>
        </w:rPr>
        <w:t>32</w:t>
      </w:r>
      <w:r w:rsidR="00E928AB" w:rsidRPr="00E06B8B">
        <w:rPr>
          <w:rFonts w:cs="Times New Roman" w:hint="eastAsia"/>
          <w:szCs w:val="24"/>
        </w:rPr>
        <w:t>項計畫之預算執行率低於80％，顯示計畫延宕無法達成預期進度</w:t>
      </w:r>
      <w:r w:rsidR="00E928AB">
        <w:rPr>
          <w:rFonts w:cs="Times New Roman" w:hint="eastAsia"/>
          <w:szCs w:val="24"/>
        </w:rPr>
        <w:t>（</w:t>
      </w:r>
      <w:r w:rsidR="00E928AB" w:rsidRPr="00615AC1">
        <w:rPr>
          <w:rFonts w:cs="Times New Roman" w:hint="eastAsia"/>
          <w:szCs w:val="24"/>
        </w:rPr>
        <w:t>表5）</w:t>
      </w:r>
      <w:r w:rsidR="00E928AB" w:rsidRPr="00E06B8B">
        <w:rPr>
          <w:rFonts w:cs="Times New Roman" w:hint="eastAsia"/>
          <w:szCs w:val="24"/>
        </w:rPr>
        <w:t>等情事，經函請查明原委並</w:t>
      </w:r>
      <w:proofErr w:type="gramStart"/>
      <w:r w:rsidR="00E928AB" w:rsidRPr="00E06B8B">
        <w:rPr>
          <w:rFonts w:cs="Times New Roman" w:hint="eastAsia"/>
          <w:szCs w:val="24"/>
        </w:rPr>
        <w:t>研</w:t>
      </w:r>
      <w:proofErr w:type="gramEnd"/>
      <w:r w:rsidR="00E928AB" w:rsidRPr="00E06B8B">
        <w:rPr>
          <w:rFonts w:cs="Times New Roman" w:hint="eastAsia"/>
          <w:szCs w:val="24"/>
        </w:rPr>
        <w:t>謀改善措施，據復1.將修正預算分配</w:t>
      </w:r>
      <w:proofErr w:type="gramStart"/>
      <w:r w:rsidR="00E928AB" w:rsidRPr="00E06B8B">
        <w:rPr>
          <w:rFonts w:cs="Times New Roman" w:hint="eastAsia"/>
          <w:szCs w:val="24"/>
        </w:rPr>
        <w:t>覈</w:t>
      </w:r>
      <w:proofErr w:type="gramEnd"/>
      <w:r w:rsidR="00E928AB" w:rsidRPr="00E06B8B">
        <w:rPr>
          <w:rFonts w:cs="Times New Roman" w:hint="eastAsia"/>
          <w:szCs w:val="24"/>
        </w:rPr>
        <w:t>實表達執行情形，滾動式檢討各期程進度</w:t>
      </w:r>
      <w:r w:rsidR="00E928AB">
        <w:rPr>
          <w:rFonts w:cs="Times New Roman" w:hint="eastAsia"/>
          <w:szCs w:val="24"/>
        </w:rPr>
        <w:t>，</w:t>
      </w:r>
      <w:r w:rsidR="00E928AB" w:rsidRPr="00E06B8B">
        <w:rPr>
          <w:rFonts w:cs="Times New Roman" w:hint="eastAsia"/>
          <w:szCs w:val="24"/>
        </w:rPr>
        <w:t>或依中央補助情形適時調整分配</w:t>
      </w:r>
      <w:r w:rsidR="00E928AB">
        <w:rPr>
          <w:rFonts w:cs="Times New Roman" w:hint="eastAsia"/>
          <w:szCs w:val="24"/>
        </w:rPr>
        <w:t>預算</w:t>
      </w:r>
      <w:r w:rsidR="00E928AB" w:rsidRPr="00E06B8B">
        <w:rPr>
          <w:rFonts w:cs="Times New Roman" w:hint="eastAsia"/>
          <w:szCs w:val="24"/>
        </w:rPr>
        <w:t>；2.</w:t>
      </w:r>
      <w:r w:rsidR="00E928AB">
        <w:rPr>
          <w:rFonts w:cs="Times New Roman" w:hint="eastAsia"/>
          <w:szCs w:val="24"/>
        </w:rPr>
        <w:t>跨年度經費未妥善編列或工程辦理變更設計，</w:t>
      </w:r>
      <w:r w:rsidR="00E928AB" w:rsidRPr="00E06B8B">
        <w:rPr>
          <w:rFonts w:cs="Times New Roman" w:hint="eastAsia"/>
          <w:szCs w:val="24"/>
        </w:rPr>
        <w:t>影響計畫進度，將</w:t>
      </w:r>
      <w:r w:rsidR="00E928AB">
        <w:rPr>
          <w:rFonts w:cs="Times New Roman" w:hint="eastAsia"/>
          <w:szCs w:val="24"/>
        </w:rPr>
        <w:t>修正計畫期程，並請廠商趕工及辦理估驗計價</w:t>
      </w:r>
      <w:r w:rsidR="00E928AB" w:rsidRPr="00E06B8B">
        <w:rPr>
          <w:rFonts w:cs="Times New Roman" w:hint="eastAsia"/>
          <w:szCs w:val="24"/>
        </w:rPr>
        <w:t>；3.</w:t>
      </w:r>
      <w:r w:rsidR="00E928AB">
        <w:rPr>
          <w:rFonts w:cs="Times New Roman" w:hint="eastAsia"/>
          <w:szCs w:val="24"/>
        </w:rPr>
        <w:t>前置規劃設計作業延宕或多次流標，影響後續工程進度</w:t>
      </w:r>
      <w:r w:rsidR="00E928AB" w:rsidRPr="00E06B8B">
        <w:rPr>
          <w:rFonts w:cs="Times New Roman" w:hint="eastAsia"/>
          <w:szCs w:val="24"/>
        </w:rPr>
        <w:t>，將儘速趕辦，</w:t>
      </w:r>
      <w:r w:rsidR="00E928AB">
        <w:rPr>
          <w:rFonts w:cs="Times New Roman" w:hint="eastAsia"/>
          <w:szCs w:val="24"/>
        </w:rPr>
        <w:t>開工後</w:t>
      </w:r>
      <w:r w:rsidR="00E928AB" w:rsidRPr="009A1602">
        <w:rPr>
          <w:rFonts w:cs="Times New Roman" w:hint="eastAsia"/>
          <w:szCs w:val="24"/>
        </w:rPr>
        <w:t>依工程進度</w:t>
      </w:r>
      <w:proofErr w:type="gramStart"/>
      <w:r w:rsidR="00E928AB" w:rsidRPr="009A1602">
        <w:rPr>
          <w:rFonts w:cs="Times New Roman" w:hint="eastAsia"/>
          <w:szCs w:val="24"/>
        </w:rPr>
        <w:t>報送估驗</w:t>
      </w:r>
      <w:proofErr w:type="gramEnd"/>
      <w:r w:rsidR="00E928AB" w:rsidRPr="009A1602">
        <w:rPr>
          <w:rFonts w:cs="Times New Roman" w:hint="eastAsia"/>
          <w:szCs w:val="24"/>
        </w:rPr>
        <w:t>資料辦理核銷以提高經費執行率</w:t>
      </w:r>
      <w:r w:rsidR="00E928AB" w:rsidRPr="00E06B8B">
        <w:rPr>
          <w:rFonts w:cs="Times New Roman" w:hint="eastAsia"/>
          <w:szCs w:val="24"/>
        </w:rPr>
        <w:t>；4.</w:t>
      </w:r>
      <w:r w:rsidR="00E928AB">
        <w:rPr>
          <w:rFonts w:cs="Times New Roman" w:hint="eastAsia"/>
          <w:szCs w:val="24"/>
        </w:rPr>
        <w:t>因用地取得延宕或配合管線遷移</w:t>
      </w:r>
      <w:r w:rsidR="00E928AB" w:rsidRPr="00E06B8B">
        <w:rPr>
          <w:rFonts w:cs="Times New Roman" w:hint="eastAsia"/>
          <w:szCs w:val="24"/>
        </w:rPr>
        <w:t>，影響工</w:t>
      </w:r>
      <w:r w:rsidR="00E928AB">
        <w:rPr>
          <w:rFonts w:cs="Times New Roman" w:hint="eastAsia"/>
          <w:szCs w:val="24"/>
        </w:rPr>
        <w:t>程</w:t>
      </w:r>
      <w:r w:rsidR="00E928AB" w:rsidRPr="00E06B8B">
        <w:rPr>
          <w:rFonts w:cs="Times New Roman" w:hint="eastAsia"/>
          <w:szCs w:val="24"/>
        </w:rPr>
        <w:t>進</w:t>
      </w:r>
      <w:r w:rsidR="00E928AB">
        <w:rPr>
          <w:rFonts w:cs="Times New Roman" w:hint="eastAsia"/>
          <w:szCs w:val="24"/>
        </w:rPr>
        <w:t>度</w:t>
      </w:r>
      <w:r w:rsidR="00E928AB" w:rsidRPr="00E06B8B">
        <w:rPr>
          <w:rFonts w:cs="Times New Roman" w:hint="eastAsia"/>
          <w:szCs w:val="24"/>
        </w:rPr>
        <w:t>，廠商亦未提出</w:t>
      </w:r>
      <w:r w:rsidR="00E928AB">
        <w:rPr>
          <w:rFonts w:cs="Times New Roman" w:hint="eastAsia"/>
          <w:szCs w:val="24"/>
        </w:rPr>
        <w:t>或未按月估驗，爾後將加速用地取得作業</w:t>
      </w:r>
      <w:r w:rsidR="00E928AB" w:rsidRPr="00E06B8B">
        <w:rPr>
          <w:rFonts w:cs="Times New Roman" w:hint="eastAsia"/>
          <w:szCs w:val="24"/>
        </w:rPr>
        <w:t>，並儘速辦理估驗計價。</w:t>
      </w:r>
    </w:p>
    <w:p w:rsidR="00C4154C" w:rsidRPr="00E06B8B" w:rsidRDefault="00C4154C" w:rsidP="008D4108">
      <w:pPr>
        <w:pStyle w:val="aff5"/>
        <w:spacing w:line="20" w:lineRule="exact"/>
        <w:ind w:firstLine="480"/>
        <w:rPr>
          <w:rFonts w:cs="Times New Roman"/>
        </w:rPr>
      </w:pPr>
    </w:p>
    <w:p w:rsidR="00E928AB" w:rsidRPr="00DB45F0" w:rsidRDefault="00737A57" w:rsidP="008A5BE0">
      <w:pPr>
        <w:widowControl/>
        <w:spacing w:line="20" w:lineRule="exact"/>
        <w:rPr>
          <w:rFonts w:ascii="標楷體" w:eastAsia="標楷體" w:hAnsi="標楷體"/>
          <w:b/>
          <w:spacing w:val="-4"/>
          <w:sz w:val="28"/>
          <w:szCs w:val="28"/>
        </w:rPr>
      </w:pPr>
      <w:r>
        <w:rPr>
          <w:noProof/>
        </w:rPr>
        <w:pict>
          <v:shape id="文字方塊 7" o:spid="_x0000_s1050" type="#_x0000_t202" style="position:absolute;margin-left:-6.35pt;margin-top:225pt;width:508.4pt;height:468pt;z-index:251693056;visibility:visible;mso-wrap-style:square;mso-width-percent:0;mso-wrap-distance-left:9pt;mso-wrap-distance-top:0;mso-wrap-distance-right:9pt;mso-wrap-distance-bottom:0;mso-position-horizontal-relative:margin;mso-position-vertical-relative:margin;mso-width-percent:0;mso-width-relative:margin;mso-height-relative:margin;v-text-anchor:top" fillcolor="white [3201]" stroked="f" strokeweight=".5pt">
            <v:textbox style="mso-next-textbox:#文字方塊 7">
              <w:txbxContent>
                <w:p w:rsidR="00F949C9" w:rsidRPr="00F90947" w:rsidRDefault="00F949C9" w:rsidP="008D4108">
                  <w:pPr>
                    <w:spacing w:beforeLines="50" w:before="120" w:line="300" w:lineRule="exact"/>
                    <w:ind w:leftChars="-29" w:left="603" w:rightChars="-17" w:right="-41" w:hangingChars="280" w:hanging="673"/>
                    <w:jc w:val="center"/>
                    <w:rPr>
                      <w:rFonts w:ascii="標楷體" w:eastAsia="標楷體" w:hAnsi="標楷體" w:cstheme="minorBidi"/>
                      <w:b/>
                      <w:color w:val="000000"/>
                      <w:szCs w:val="22"/>
                    </w:rPr>
                  </w:pPr>
                  <w:r w:rsidRPr="00F90947">
                    <w:rPr>
                      <w:rFonts w:ascii="標楷體" w:eastAsia="標楷體" w:hAnsi="標楷體" w:cstheme="minorBidi" w:hint="eastAsia"/>
                      <w:b/>
                      <w:color w:val="000000"/>
                      <w:szCs w:val="22"/>
                    </w:rPr>
                    <w:t>表</w:t>
                  </w:r>
                  <w:r>
                    <w:rPr>
                      <w:rFonts w:ascii="標楷體" w:eastAsia="標楷體" w:hAnsi="標楷體" w:cstheme="minorBidi" w:hint="eastAsia"/>
                      <w:b/>
                      <w:color w:val="000000"/>
                      <w:szCs w:val="22"/>
                    </w:rPr>
                    <w:t>4  截至</w:t>
                  </w:r>
                  <w:proofErr w:type="gramStart"/>
                  <w:r>
                    <w:rPr>
                      <w:rFonts w:ascii="標楷體" w:eastAsia="標楷體" w:hAnsi="標楷體" w:cstheme="minorBidi" w:hint="eastAsia"/>
                      <w:b/>
                      <w:color w:val="000000"/>
                      <w:szCs w:val="22"/>
                    </w:rPr>
                    <w:t>10</w:t>
                  </w:r>
                  <w:r>
                    <w:rPr>
                      <w:rFonts w:ascii="標楷體" w:eastAsia="標楷體" w:hAnsi="標楷體" w:cstheme="minorBidi"/>
                      <w:b/>
                      <w:color w:val="000000"/>
                      <w:szCs w:val="22"/>
                    </w:rPr>
                    <w:t>9</w:t>
                  </w:r>
                  <w:proofErr w:type="gramEnd"/>
                  <w:r>
                    <w:rPr>
                      <w:rFonts w:ascii="標楷體" w:eastAsia="標楷體" w:hAnsi="標楷體" w:cstheme="minorBidi" w:hint="eastAsia"/>
                      <w:b/>
                      <w:color w:val="000000"/>
                      <w:szCs w:val="22"/>
                    </w:rPr>
                    <w:t>年度</w:t>
                  </w:r>
                  <w:proofErr w:type="gramStart"/>
                  <w:r>
                    <w:rPr>
                      <w:rFonts w:ascii="標楷體" w:eastAsia="標楷體" w:hAnsi="標楷體" w:cstheme="minorBidi" w:hint="eastAsia"/>
                      <w:b/>
                      <w:color w:val="000000"/>
                      <w:szCs w:val="22"/>
                    </w:rPr>
                    <w:t>止</w:t>
                  </w:r>
                  <w:proofErr w:type="gramEnd"/>
                  <w:r w:rsidRPr="00D71718">
                    <w:rPr>
                      <w:rFonts w:ascii="標楷體" w:eastAsia="標楷體" w:hAnsi="標楷體" w:cstheme="minorBidi" w:hint="eastAsia"/>
                      <w:b/>
                      <w:color w:val="000000"/>
                      <w:szCs w:val="22"/>
                    </w:rPr>
                    <w:t>累計</w:t>
                  </w:r>
                  <w:proofErr w:type="gramStart"/>
                  <w:r w:rsidRPr="00D71718">
                    <w:rPr>
                      <w:rFonts w:ascii="標楷體" w:eastAsia="標楷體" w:hAnsi="標楷體" w:cstheme="minorBidi" w:hint="eastAsia"/>
                      <w:b/>
                      <w:color w:val="000000"/>
                      <w:szCs w:val="22"/>
                    </w:rPr>
                    <w:t>實支數占</w:t>
                  </w:r>
                  <w:proofErr w:type="gramEnd"/>
                  <w:r w:rsidRPr="00D71718">
                    <w:rPr>
                      <w:rFonts w:ascii="標楷體" w:eastAsia="標楷體" w:hAnsi="標楷體" w:cstheme="minorBidi" w:hint="eastAsia"/>
                      <w:b/>
                      <w:color w:val="000000"/>
                      <w:szCs w:val="22"/>
                    </w:rPr>
                    <w:t>累計執行數比率未達</w:t>
                  </w:r>
                  <w:proofErr w:type="gramStart"/>
                  <w:r>
                    <w:rPr>
                      <w:rFonts w:ascii="標楷體" w:eastAsia="標楷體" w:hAnsi="標楷體" w:cstheme="minorBidi" w:hint="eastAsia"/>
                      <w:b/>
                      <w:color w:val="000000"/>
                      <w:szCs w:val="22"/>
                    </w:rPr>
                    <w:t>5</w:t>
                  </w:r>
                  <w:r w:rsidRPr="00D71718">
                    <w:rPr>
                      <w:rFonts w:ascii="標楷體" w:eastAsia="標楷體" w:hAnsi="標楷體" w:cstheme="minorBidi" w:hint="eastAsia"/>
                      <w:b/>
                      <w:color w:val="000000"/>
                      <w:szCs w:val="22"/>
                    </w:rPr>
                    <w:t>成</w:t>
                  </w:r>
                  <w:proofErr w:type="gramEnd"/>
                  <w:r>
                    <w:rPr>
                      <w:rFonts w:ascii="標楷體" w:eastAsia="標楷體" w:hAnsi="標楷體" w:cstheme="minorBidi" w:hint="eastAsia"/>
                      <w:b/>
                      <w:szCs w:val="22"/>
                    </w:rPr>
                    <w:t>項目</w:t>
                  </w:r>
                </w:p>
                <w:p w:rsidR="00F949C9" w:rsidRPr="00F90947" w:rsidRDefault="00F949C9" w:rsidP="008D4108">
                  <w:pPr>
                    <w:spacing w:line="300" w:lineRule="exact"/>
                    <w:ind w:leftChars="64" w:left="154" w:rightChars="14" w:right="34"/>
                    <w:jc w:val="right"/>
                    <w:rPr>
                      <w:rFonts w:asciiTheme="minorHAnsi" w:eastAsia="標楷體" w:hAnsiTheme="minorHAnsi" w:cstheme="minorBidi"/>
                      <w:color w:val="000000"/>
                      <w:sz w:val="20"/>
                      <w:szCs w:val="22"/>
                    </w:rPr>
                  </w:pPr>
                  <w:r w:rsidRPr="00F90947">
                    <w:rPr>
                      <w:rFonts w:asciiTheme="minorHAnsi" w:eastAsia="標楷體" w:hAnsiTheme="minorHAnsi" w:cstheme="minorBidi"/>
                      <w:color w:val="000000"/>
                      <w:sz w:val="20"/>
                      <w:szCs w:val="22"/>
                    </w:rPr>
                    <w:t xml:space="preserve">                                          </w:t>
                  </w:r>
                  <w:r w:rsidRPr="00F90947">
                    <w:rPr>
                      <w:rFonts w:asciiTheme="minorHAnsi" w:eastAsia="標楷體" w:hAnsiTheme="minorHAnsi" w:cstheme="minorBidi" w:hint="eastAsia"/>
                      <w:color w:val="000000"/>
                      <w:sz w:val="20"/>
                      <w:szCs w:val="22"/>
                    </w:rPr>
                    <w:t>單位：新臺幣</w:t>
                  </w:r>
                  <w:r>
                    <w:rPr>
                      <w:rFonts w:asciiTheme="minorHAnsi" w:eastAsia="標楷體" w:hAnsiTheme="minorHAnsi" w:cstheme="minorBidi" w:hint="eastAsia"/>
                      <w:color w:val="000000"/>
                      <w:sz w:val="20"/>
                      <w:szCs w:val="22"/>
                    </w:rPr>
                    <w:t>千</w:t>
                  </w:r>
                  <w:r w:rsidRPr="00F90947">
                    <w:rPr>
                      <w:rFonts w:asciiTheme="minorHAnsi" w:eastAsia="標楷體" w:hAnsiTheme="minorHAnsi" w:cstheme="minorBidi" w:hint="eastAsia"/>
                      <w:color w:val="000000"/>
                      <w:sz w:val="20"/>
                      <w:szCs w:val="22"/>
                    </w:rPr>
                    <w:t>元</w:t>
                  </w:r>
                  <w:r>
                    <w:rPr>
                      <w:rFonts w:asciiTheme="minorHAnsi" w:eastAsia="標楷體" w:hAnsiTheme="minorHAnsi" w:cstheme="minorBidi" w:hint="eastAsia"/>
                      <w:color w:val="000000"/>
                      <w:sz w:val="20"/>
                      <w:szCs w:val="22"/>
                    </w:rPr>
                    <w:t>、</w:t>
                  </w:r>
                  <w:r>
                    <w:rPr>
                      <w:rFonts w:ascii="標楷體" w:eastAsia="標楷體" w:hAnsi="標楷體" w:cstheme="minorBidi" w:hint="eastAsia"/>
                      <w:color w:val="000000"/>
                      <w:sz w:val="20"/>
                      <w:szCs w:val="22"/>
                    </w:rPr>
                    <w:t>％</w:t>
                  </w:r>
                </w:p>
                <w:tbl>
                  <w:tblPr>
                    <w:tblW w:w="9870" w:type="dxa"/>
                    <w:tblInd w:w="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89"/>
                    <w:gridCol w:w="2660"/>
                    <w:gridCol w:w="1106"/>
                    <w:gridCol w:w="1120"/>
                    <w:gridCol w:w="1595"/>
                    <w:gridCol w:w="2800"/>
                  </w:tblGrid>
                  <w:tr w:rsidR="00F949C9" w:rsidRPr="00B566E9" w:rsidTr="008D4108">
                    <w:trPr>
                      <w:trHeight w:val="567"/>
                    </w:trPr>
                    <w:tc>
                      <w:tcPr>
                        <w:tcW w:w="589" w:type="dxa"/>
                        <w:shd w:val="clear" w:color="auto" w:fill="auto"/>
                        <w:noWrap/>
                        <w:vAlign w:val="center"/>
                        <w:hideMark/>
                      </w:tcPr>
                      <w:p w:rsidR="00F949C9" w:rsidRPr="00B566E9" w:rsidRDefault="00F949C9" w:rsidP="008D4108">
                        <w:pPr>
                          <w:spacing w:line="300" w:lineRule="exact"/>
                          <w:jc w:val="center"/>
                          <w:rPr>
                            <w:rFonts w:ascii="標楷體" w:eastAsia="標楷體" w:hAnsi="標楷體" w:cs="新細明體"/>
                            <w:color w:val="000000"/>
                            <w:kern w:val="0"/>
                            <w:sz w:val="20"/>
                          </w:rPr>
                        </w:pPr>
                        <w:r w:rsidRPr="00B566E9">
                          <w:rPr>
                            <w:rFonts w:ascii="標楷體" w:eastAsia="標楷體" w:hAnsi="標楷體" w:cs="新細明體" w:hint="eastAsia"/>
                            <w:color w:val="000000"/>
                            <w:kern w:val="0"/>
                            <w:sz w:val="20"/>
                          </w:rPr>
                          <w:t>項次</w:t>
                        </w:r>
                      </w:p>
                    </w:tc>
                    <w:tc>
                      <w:tcPr>
                        <w:tcW w:w="2660" w:type="dxa"/>
                        <w:shd w:val="clear" w:color="auto" w:fill="auto"/>
                        <w:vAlign w:val="center"/>
                        <w:hideMark/>
                      </w:tcPr>
                      <w:p w:rsidR="00F949C9" w:rsidRPr="00B566E9" w:rsidRDefault="00F949C9" w:rsidP="008D4108">
                        <w:pPr>
                          <w:spacing w:line="300" w:lineRule="exact"/>
                          <w:jc w:val="center"/>
                          <w:rPr>
                            <w:rFonts w:ascii="標楷體" w:eastAsia="標楷體" w:hAnsi="標楷體" w:cs="新細明體"/>
                            <w:color w:val="000000"/>
                            <w:kern w:val="0"/>
                            <w:sz w:val="20"/>
                          </w:rPr>
                        </w:pPr>
                        <w:r w:rsidRPr="00B566E9">
                          <w:rPr>
                            <w:rFonts w:ascii="標楷體" w:eastAsia="標楷體" w:hAnsi="標楷體" w:cs="新細明體" w:hint="eastAsia"/>
                            <w:color w:val="000000"/>
                            <w:kern w:val="0"/>
                            <w:sz w:val="20"/>
                          </w:rPr>
                          <w:t>計畫名稱</w:t>
                        </w:r>
                      </w:p>
                    </w:tc>
                    <w:tc>
                      <w:tcPr>
                        <w:tcW w:w="1106" w:type="dxa"/>
                        <w:shd w:val="clear" w:color="auto" w:fill="auto"/>
                        <w:vAlign w:val="center"/>
                      </w:tcPr>
                      <w:p w:rsidR="00F949C9" w:rsidRDefault="00F949C9" w:rsidP="008D4108">
                        <w:pPr>
                          <w:spacing w:line="300" w:lineRule="exact"/>
                          <w:jc w:val="center"/>
                          <w:rPr>
                            <w:rFonts w:ascii="標楷體" w:eastAsia="標楷體" w:hAnsi="標楷體" w:cs="新細明體"/>
                            <w:color w:val="000000"/>
                            <w:kern w:val="0"/>
                            <w:sz w:val="20"/>
                          </w:rPr>
                        </w:pPr>
                        <w:r w:rsidRPr="000C2CD2">
                          <w:rPr>
                            <w:rFonts w:ascii="標楷體" w:eastAsia="標楷體" w:hAnsi="標楷體" w:cs="新細明體" w:hint="eastAsia"/>
                            <w:color w:val="000000"/>
                            <w:kern w:val="0"/>
                            <w:sz w:val="20"/>
                          </w:rPr>
                          <w:t>累計實支數</w:t>
                        </w:r>
                      </w:p>
                      <w:p w:rsidR="00F949C9" w:rsidRPr="0009789F" w:rsidRDefault="00F949C9" w:rsidP="008D4108">
                        <w:pPr>
                          <w:spacing w:line="300" w:lineRule="exact"/>
                          <w:jc w:val="center"/>
                          <w:rPr>
                            <w:rFonts w:ascii="標楷體" w:eastAsia="標楷體" w:hAnsi="標楷體" w:cs="新細明體"/>
                            <w:color w:val="000000"/>
                            <w:kern w:val="0"/>
                            <w:sz w:val="20"/>
                          </w:rPr>
                        </w:pPr>
                        <w:r w:rsidRPr="0009789F">
                          <w:rPr>
                            <w:rFonts w:hint="eastAsia"/>
                            <w:sz w:val="20"/>
                          </w:rPr>
                          <w:t>（</w:t>
                        </w:r>
                        <w:r w:rsidRPr="0009789F">
                          <w:rPr>
                            <w:rFonts w:ascii="標楷體" w:eastAsia="標楷體" w:hAnsi="標楷體" w:cs="新細明體" w:hint="eastAsia"/>
                            <w:color w:val="000000"/>
                            <w:kern w:val="0"/>
                            <w:sz w:val="20"/>
                          </w:rPr>
                          <w:t>A</w:t>
                        </w:r>
                        <w:r w:rsidRPr="0009789F">
                          <w:rPr>
                            <w:rFonts w:hint="eastAsia"/>
                            <w:sz w:val="20"/>
                          </w:rPr>
                          <w:t>）</w:t>
                        </w:r>
                      </w:p>
                    </w:tc>
                    <w:tc>
                      <w:tcPr>
                        <w:tcW w:w="1120" w:type="dxa"/>
                        <w:shd w:val="clear" w:color="auto" w:fill="auto"/>
                        <w:vAlign w:val="center"/>
                      </w:tcPr>
                      <w:p w:rsidR="00F949C9" w:rsidRDefault="00F949C9" w:rsidP="008D4108">
                        <w:pPr>
                          <w:spacing w:line="300" w:lineRule="exact"/>
                          <w:jc w:val="center"/>
                          <w:rPr>
                            <w:rFonts w:ascii="標楷體" w:eastAsia="標楷體" w:hAnsi="標楷體" w:cs="新細明體"/>
                            <w:color w:val="000000"/>
                            <w:kern w:val="0"/>
                            <w:sz w:val="20"/>
                          </w:rPr>
                        </w:pPr>
                        <w:r w:rsidRPr="000C2CD2">
                          <w:rPr>
                            <w:rFonts w:ascii="標楷體" w:eastAsia="標楷體" w:hAnsi="標楷體" w:cs="新細明體" w:hint="eastAsia"/>
                            <w:color w:val="000000"/>
                            <w:kern w:val="0"/>
                            <w:sz w:val="20"/>
                          </w:rPr>
                          <w:t>累計執行數</w:t>
                        </w:r>
                      </w:p>
                      <w:p w:rsidR="00F949C9" w:rsidRPr="000C2CD2" w:rsidRDefault="00F949C9" w:rsidP="008D4108">
                        <w:pPr>
                          <w:spacing w:line="300" w:lineRule="exact"/>
                          <w:jc w:val="center"/>
                          <w:rPr>
                            <w:rFonts w:ascii="標楷體" w:eastAsia="標楷體" w:hAnsi="標楷體" w:cs="新細明體"/>
                            <w:color w:val="000000"/>
                            <w:kern w:val="0"/>
                            <w:sz w:val="20"/>
                          </w:rPr>
                        </w:pPr>
                        <w:r w:rsidRPr="0009789F">
                          <w:rPr>
                            <w:rFonts w:hint="eastAsia"/>
                            <w:sz w:val="20"/>
                          </w:rPr>
                          <w:t>（</w:t>
                        </w:r>
                        <w:r>
                          <w:rPr>
                            <w:rFonts w:ascii="標楷體" w:eastAsia="標楷體" w:hAnsi="標楷體" w:cs="新細明體" w:hint="eastAsia"/>
                            <w:color w:val="000000"/>
                            <w:kern w:val="0"/>
                            <w:sz w:val="20"/>
                          </w:rPr>
                          <w:t>B</w:t>
                        </w:r>
                        <w:r w:rsidRPr="0009789F">
                          <w:rPr>
                            <w:rFonts w:hint="eastAsia"/>
                            <w:sz w:val="20"/>
                          </w:rPr>
                          <w:t>）</w:t>
                        </w:r>
                      </w:p>
                    </w:tc>
                    <w:tc>
                      <w:tcPr>
                        <w:tcW w:w="1595" w:type="dxa"/>
                        <w:shd w:val="clear" w:color="auto" w:fill="auto"/>
                        <w:vAlign w:val="center"/>
                      </w:tcPr>
                      <w:p w:rsidR="00F949C9" w:rsidRPr="00467381" w:rsidRDefault="00F949C9" w:rsidP="008D4108">
                        <w:pPr>
                          <w:spacing w:line="300" w:lineRule="exact"/>
                          <w:jc w:val="center"/>
                          <w:rPr>
                            <w:rFonts w:ascii="標楷體" w:eastAsia="標楷體" w:hAnsi="標楷體" w:cs="新細明體"/>
                            <w:color w:val="000000"/>
                            <w:kern w:val="0"/>
                            <w:sz w:val="20"/>
                          </w:rPr>
                        </w:pPr>
                        <w:r w:rsidRPr="00467381">
                          <w:rPr>
                            <w:rFonts w:ascii="標楷體" w:eastAsia="標楷體" w:hAnsi="標楷體" w:cs="新細明體" w:hint="eastAsia"/>
                            <w:color w:val="000000"/>
                            <w:kern w:val="0"/>
                            <w:sz w:val="20"/>
                          </w:rPr>
                          <w:t>累計</w:t>
                        </w:r>
                        <w:proofErr w:type="gramStart"/>
                        <w:r w:rsidRPr="00467381">
                          <w:rPr>
                            <w:rFonts w:ascii="標楷體" w:eastAsia="標楷體" w:hAnsi="標楷體" w:cs="新細明體" w:hint="eastAsia"/>
                            <w:color w:val="000000"/>
                            <w:kern w:val="0"/>
                            <w:sz w:val="20"/>
                          </w:rPr>
                          <w:t>實支數占</w:t>
                        </w:r>
                        <w:proofErr w:type="gramEnd"/>
                        <w:r w:rsidRPr="00467381">
                          <w:rPr>
                            <w:rFonts w:ascii="標楷體" w:eastAsia="標楷體" w:hAnsi="標楷體" w:cs="新細明體" w:hint="eastAsia"/>
                            <w:color w:val="000000"/>
                            <w:kern w:val="0"/>
                            <w:sz w:val="20"/>
                          </w:rPr>
                          <w:t>累計執行數之比率</w:t>
                        </w:r>
                      </w:p>
                      <w:p w:rsidR="00F949C9" w:rsidRPr="000C2CD2" w:rsidRDefault="00F949C9" w:rsidP="008D4108">
                        <w:pPr>
                          <w:spacing w:line="300" w:lineRule="exact"/>
                          <w:jc w:val="center"/>
                          <w:rPr>
                            <w:rFonts w:ascii="標楷體" w:eastAsia="標楷體" w:hAnsi="標楷體" w:cs="新細明體"/>
                            <w:color w:val="000000"/>
                            <w:kern w:val="0"/>
                            <w:sz w:val="20"/>
                          </w:rPr>
                        </w:pPr>
                        <w:r w:rsidRPr="0009789F">
                          <w:rPr>
                            <w:rFonts w:hint="eastAsia"/>
                            <w:sz w:val="20"/>
                          </w:rPr>
                          <w:t>（</w:t>
                        </w:r>
                        <w:r w:rsidRPr="0009789F">
                          <w:rPr>
                            <w:rFonts w:ascii="標楷體" w:eastAsia="標楷體" w:hAnsi="標楷體" w:cs="新細明體" w:hint="eastAsia"/>
                            <w:color w:val="000000"/>
                            <w:kern w:val="0"/>
                            <w:sz w:val="20"/>
                          </w:rPr>
                          <w:t>A</w:t>
                        </w:r>
                        <w:r w:rsidRPr="0009789F">
                          <w:rPr>
                            <w:rFonts w:hint="eastAsia"/>
                            <w:sz w:val="20"/>
                          </w:rPr>
                          <w:t>）</w:t>
                        </w:r>
                        <w:r>
                          <w:rPr>
                            <w:rFonts w:ascii="標楷體" w:eastAsia="標楷體" w:hAnsi="標楷體" w:cs="新細明體" w:hint="eastAsia"/>
                            <w:color w:val="000000"/>
                            <w:kern w:val="0"/>
                            <w:sz w:val="20"/>
                          </w:rPr>
                          <w:t>/</w:t>
                        </w:r>
                        <w:r w:rsidRPr="0009789F">
                          <w:rPr>
                            <w:rFonts w:hint="eastAsia"/>
                            <w:sz w:val="20"/>
                          </w:rPr>
                          <w:t>（</w:t>
                        </w:r>
                        <w:r>
                          <w:rPr>
                            <w:rFonts w:ascii="標楷體" w:eastAsia="標楷體" w:hAnsi="標楷體" w:cs="新細明體" w:hint="eastAsia"/>
                            <w:color w:val="000000"/>
                            <w:kern w:val="0"/>
                            <w:sz w:val="20"/>
                          </w:rPr>
                          <w:t>B</w:t>
                        </w:r>
                        <w:r w:rsidRPr="0009789F">
                          <w:rPr>
                            <w:rFonts w:hint="eastAsia"/>
                            <w:sz w:val="20"/>
                          </w:rPr>
                          <w:t>）</w:t>
                        </w:r>
                        <w:r>
                          <w:rPr>
                            <w:rFonts w:ascii="標楷體" w:eastAsia="標楷體" w:hAnsi="標楷體" w:cs="新細明體" w:hint="eastAsia"/>
                            <w:color w:val="000000"/>
                            <w:kern w:val="0"/>
                            <w:sz w:val="20"/>
                          </w:rPr>
                          <w:sym w:font="Wingdings 2" w:char="F0CD"/>
                        </w:r>
                        <w:r w:rsidRPr="00615AC1">
                          <w:rPr>
                            <w:rFonts w:ascii="標楷體" w:eastAsia="標楷體" w:hAnsi="標楷體" w:cs="新細明體" w:hint="eastAsia"/>
                            <w:color w:val="000000"/>
                            <w:kern w:val="0"/>
                            <w:sz w:val="20"/>
                          </w:rPr>
                          <w:t>100</w:t>
                        </w:r>
                      </w:p>
                    </w:tc>
                    <w:tc>
                      <w:tcPr>
                        <w:tcW w:w="2800" w:type="dxa"/>
                        <w:shd w:val="clear" w:color="auto" w:fill="auto"/>
                        <w:vAlign w:val="center"/>
                      </w:tcPr>
                      <w:p w:rsidR="00F949C9" w:rsidRPr="000C2CD2" w:rsidRDefault="00F949C9" w:rsidP="008D4108">
                        <w:pPr>
                          <w:spacing w:line="300" w:lineRule="exact"/>
                          <w:jc w:val="center"/>
                          <w:rPr>
                            <w:rFonts w:ascii="標楷體" w:eastAsia="標楷體" w:hAnsi="標楷體" w:cs="新細明體"/>
                            <w:color w:val="000000"/>
                            <w:kern w:val="0"/>
                            <w:sz w:val="20"/>
                          </w:rPr>
                        </w:pPr>
                        <w:r w:rsidRPr="000C2CD2">
                          <w:rPr>
                            <w:rFonts w:ascii="標楷體" w:eastAsia="標楷體" w:hAnsi="標楷體" w:cs="新細明體" w:hint="eastAsia"/>
                            <w:color w:val="000000"/>
                            <w:kern w:val="0"/>
                            <w:sz w:val="20"/>
                          </w:rPr>
                          <w:t>占比偏低原委及改善措施</w:t>
                        </w:r>
                      </w:p>
                    </w:tc>
                  </w:tr>
                  <w:tr w:rsidR="00F949C9" w:rsidRPr="00B566E9" w:rsidTr="00BF73CA">
                    <w:trPr>
                      <w:trHeight w:val="20"/>
                    </w:trPr>
                    <w:tc>
                      <w:tcPr>
                        <w:tcW w:w="589" w:type="dxa"/>
                        <w:shd w:val="clear" w:color="auto" w:fill="auto"/>
                        <w:noWrap/>
                      </w:tcPr>
                      <w:p w:rsidR="00F949C9" w:rsidRPr="00B566E9" w:rsidRDefault="00F949C9" w:rsidP="008D4108">
                        <w:pPr>
                          <w:widowControl/>
                          <w:spacing w:line="240" w:lineRule="exact"/>
                          <w:jc w:val="center"/>
                          <w:rPr>
                            <w:rFonts w:ascii="標楷體" w:eastAsia="標楷體" w:hAnsi="標楷體" w:cs="新細明體"/>
                            <w:color w:val="000000"/>
                            <w:kern w:val="0"/>
                            <w:sz w:val="20"/>
                          </w:rPr>
                        </w:pPr>
                        <w:r w:rsidRPr="00B566E9">
                          <w:rPr>
                            <w:rFonts w:ascii="標楷體" w:eastAsia="標楷體" w:hAnsi="標楷體" w:cs="新細明體" w:hint="eastAsia"/>
                            <w:color w:val="000000"/>
                            <w:kern w:val="0"/>
                            <w:sz w:val="20"/>
                          </w:rPr>
                          <w:t>1</w:t>
                        </w:r>
                      </w:p>
                    </w:tc>
                    <w:tc>
                      <w:tcPr>
                        <w:tcW w:w="2660" w:type="dxa"/>
                        <w:shd w:val="clear" w:color="auto" w:fill="auto"/>
                        <w:hideMark/>
                      </w:tcPr>
                      <w:p w:rsidR="00F949C9" w:rsidRPr="00B566E9" w:rsidRDefault="00F949C9" w:rsidP="008D4108">
                        <w:pPr>
                          <w:spacing w:line="240" w:lineRule="exact"/>
                          <w:jc w:val="both"/>
                          <w:rPr>
                            <w:rFonts w:ascii="標楷體" w:eastAsia="標楷體" w:hAnsi="標楷體" w:cs="新細明體"/>
                            <w:color w:val="000000"/>
                            <w:kern w:val="0"/>
                            <w:sz w:val="20"/>
                          </w:rPr>
                        </w:pPr>
                        <w:r w:rsidRPr="000E7577">
                          <w:rPr>
                            <w:rFonts w:ascii="標楷體" w:eastAsia="標楷體" w:hAnsi="標楷體" w:cs="新細明體" w:hint="eastAsia"/>
                            <w:color w:val="000000"/>
                            <w:kern w:val="0"/>
                            <w:sz w:val="20"/>
                          </w:rPr>
                          <w:t>屏東縣內埔鄉污水下水道系統污水處理廠第一期新建工程</w:t>
                        </w:r>
                      </w:p>
                    </w:tc>
                    <w:tc>
                      <w:tcPr>
                        <w:tcW w:w="1106" w:type="dxa"/>
                      </w:tcPr>
                      <w:p w:rsidR="00F949C9" w:rsidRPr="00B566E9" w:rsidRDefault="00F949C9" w:rsidP="008D4108">
                        <w:pPr>
                          <w:spacing w:line="240" w:lineRule="exact"/>
                          <w:jc w:val="right"/>
                          <w:rPr>
                            <w:rFonts w:ascii="標楷體" w:eastAsia="標楷體" w:hAnsi="標楷體"/>
                            <w:color w:val="000000"/>
                            <w:sz w:val="20"/>
                          </w:rPr>
                        </w:pPr>
                        <w:r w:rsidRPr="00106207">
                          <w:rPr>
                            <w:rFonts w:ascii="標楷體" w:eastAsia="標楷體" w:hAnsi="標楷體" w:hint="eastAsia"/>
                            <w:color w:val="000000"/>
                            <w:sz w:val="20"/>
                          </w:rPr>
                          <w:t xml:space="preserve">   68,640 </w:t>
                        </w:r>
                      </w:p>
                    </w:tc>
                    <w:tc>
                      <w:tcPr>
                        <w:tcW w:w="1120" w:type="dxa"/>
                      </w:tcPr>
                      <w:p w:rsidR="00F949C9" w:rsidRPr="00B566E9" w:rsidRDefault="00F949C9" w:rsidP="008D4108">
                        <w:pPr>
                          <w:spacing w:line="240" w:lineRule="exact"/>
                          <w:jc w:val="right"/>
                          <w:rPr>
                            <w:rFonts w:ascii="標楷體" w:eastAsia="標楷體" w:hAnsi="標楷體"/>
                            <w:color w:val="000000"/>
                            <w:sz w:val="20"/>
                          </w:rPr>
                        </w:pPr>
                        <w:r w:rsidRPr="00106207">
                          <w:rPr>
                            <w:rFonts w:ascii="標楷體" w:eastAsia="標楷體" w:hAnsi="標楷體" w:hint="eastAsia"/>
                            <w:color w:val="000000"/>
                            <w:sz w:val="20"/>
                          </w:rPr>
                          <w:t xml:space="preserve">  163,051 </w:t>
                        </w:r>
                      </w:p>
                    </w:tc>
                    <w:tc>
                      <w:tcPr>
                        <w:tcW w:w="1595" w:type="dxa"/>
                      </w:tcPr>
                      <w:p w:rsidR="00F949C9" w:rsidRPr="00B566E9" w:rsidRDefault="00F949C9" w:rsidP="008D4108">
                        <w:pPr>
                          <w:spacing w:line="240" w:lineRule="exact"/>
                          <w:jc w:val="right"/>
                          <w:rPr>
                            <w:rFonts w:ascii="標楷體" w:eastAsia="標楷體" w:hAnsi="標楷體" w:cs="新細明體"/>
                            <w:color w:val="000000"/>
                            <w:sz w:val="20"/>
                          </w:rPr>
                        </w:pPr>
                        <w:r w:rsidRPr="000E7577">
                          <w:rPr>
                            <w:rFonts w:ascii="標楷體" w:eastAsia="標楷體" w:hAnsi="標楷體"/>
                            <w:color w:val="000000"/>
                            <w:sz w:val="20"/>
                          </w:rPr>
                          <w:t>42.10</w:t>
                        </w:r>
                      </w:p>
                    </w:tc>
                    <w:tc>
                      <w:tcPr>
                        <w:tcW w:w="2800" w:type="dxa"/>
                      </w:tcPr>
                      <w:p w:rsidR="00F949C9" w:rsidRPr="00B566E9" w:rsidRDefault="00F949C9" w:rsidP="008D4108">
                        <w:pPr>
                          <w:spacing w:line="240" w:lineRule="exact"/>
                          <w:jc w:val="both"/>
                          <w:rPr>
                            <w:rFonts w:ascii="標楷體" w:eastAsia="標楷體" w:hAnsi="標楷體"/>
                            <w:color w:val="000000"/>
                            <w:sz w:val="20"/>
                          </w:rPr>
                        </w:pPr>
                        <w:r w:rsidRPr="00C25D60">
                          <w:rPr>
                            <w:rFonts w:ascii="標楷體" w:eastAsia="標楷體" w:hAnsi="標楷體" w:cs="新細明體" w:hint="eastAsia"/>
                            <w:color w:val="000000"/>
                            <w:kern w:val="0"/>
                            <w:sz w:val="20"/>
                          </w:rPr>
                          <w:t>工程於</w:t>
                        </w:r>
                        <w:r>
                          <w:rPr>
                            <w:rFonts w:ascii="標楷體" w:eastAsia="標楷體" w:hAnsi="標楷體" w:cs="新細明體"/>
                            <w:color w:val="000000"/>
                            <w:kern w:val="0"/>
                            <w:sz w:val="20"/>
                          </w:rPr>
                          <w:t>109</w:t>
                        </w:r>
                        <w:r>
                          <w:rPr>
                            <w:rFonts w:ascii="標楷體" w:eastAsia="標楷體" w:hAnsi="標楷體" w:cs="新細明體" w:hint="eastAsia"/>
                            <w:color w:val="000000"/>
                            <w:kern w:val="0"/>
                            <w:sz w:val="20"/>
                          </w:rPr>
                          <w:t>年</w:t>
                        </w:r>
                        <w:r>
                          <w:rPr>
                            <w:rFonts w:ascii="標楷體" w:eastAsia="標楷體" w:hAnsi="標楷體" w:cs="新細明體"/>
                            <w:color w:val="000000"/>
                            <w:kern w:val="0"/>
                            <w:sz w:val="20"/>
                          </w:rPr>
                          <w:t>6</w:t>
                        </w:r>
                        <w:r>
                          <w:rPr>
                            <w:rFonts w:ascii="標楷體" w:eastAsia="標楷體" w:hAnsi="標楷體" w:cs="新細明體" w:hint="eastAsia"/>
                            <w:color w:val="000000"/>
                            <w:kern w:val="0"/>
                            <w:sz w:val="20"/>
                          </w:rPr>
                          <w:t>月</w:t>
                        </w:r>
                        <w:r w:rsidRPr="00C25D60">
                          <w:rPr>
                            <w:rFonts w:ascii="標楷體" w:eastAsia="標楷體" w:hAnsi="標楷體" w:cs="新細明體"/>
                            <w:color w:val="000000"/>
                            <w:kern w:val="0"/>
                            <w:sz w:val="20"/>
                          </w:rPr>
                          <w:t>16</w:t>
                        </w:r>
                        <w:r>
                          <w:rPr>
                            <w:rFonts w:ascii="標楷體" w:eastAsia="標楷體" w:hAnsi="標楷體" w:cs="新細明體" w:hint="eastAsia"/>
                            <w:color w:val="000000"/>
                            <w:kern w:val="0"/>
                            <w:sz w:val="20"/>
                          </w:rPr>
                          <w:t>日</w:t>
                        </w:r>
                        <w:r w:rsidRPr="00C25D60">
                          <w:rPr>
                            <w:rFonts w:ascii="標楷體" w:eastAsia="標楷體" w:hAnsi="標楷體" w:cs="新細明體"/>
                            <w:color w:val="000000"/>
                            <w:kern w:val="0"/>
                            <w:sz w:val="20"/>
                          </w:rPr>
                          <w:t>竣工</w:t>
                        </w:r>
                        <w:r>
                          <w:rPr>
                            <w:rFonts w:ascii="標楷體" w:eastAsia="標楷體" w:hAnsi="標楷體" w:cs="新細明體" w:hint="eastAsia"/>
                            <w:color w:val="000000"/>
                            <w:kern w:val="0"/>
                            <w:sz w:val="20"/>
                          </w:rPr>
                          <w:t>，</w:t>
                        </w:r>
                        <w:r w:rsidRPr="00C25D60">
                          <w:rPr>
                            <w:rFonts w:ascii="標楷體" w:eastAsia="標楷體" w:hAnsi="標楷體" w:cs="新細明體"/>
                            <w:color w:val="000000"/>
                            <w:kern w:val="0"/>
                            <w:sz w:val="20"/>
                          </w:rPr>
                          <w:t>因建物主體及機械設備驗收缺失</w:t>
                        </w:r>
                        <w:r>
                          <w:rPr>
                            <w:rFonts w:ascii="標楷體" w:eastAsia="標楷體" w:hAnsi="標楷體" w:cs="新細明體" w:hint="eastAsia"/>
                            <w:color w:val="000000"/>
                            <w:kern w:val="0"/>
                            <w:sz w:val="20"/>
                          </w:rPr>
                          <w:t>與</w:t>
                        </w:r>
                        <w:r w:rsidRPr="00C25D60">
                          <w:rPr>
                            <w:rFonts w:ascii="標楷體" w:eastAsia="標楷體" w:hAnsi="標楷體" w:cs="新細明體"/>
                            <w:color w:val="000000"/>
                            <w:kern w:val="0"/>
                            <w:sz w:val="20"/>
                          </w:rPr>
                          <w:t>數量</w:t>
                        </w:r>
                        <w:r>
                          <w:rPr>
                            <w:rFonts w:ascii="標楷體" w:eastAsia="標楷體" w:hAnsi="標楷體" w:cs="新細明體" w:hint="eastAsia"/>
                            <w:color w:val="000000"/>
                            <w:kern w:val="0"/>
                            <w:sz w:val="20"/>
                          </w:rPr>
                          <w:t>待</w:t>
                        </w:r>
                        <w:proofErr w:type="gramStart"/>
                        <w:r w:rsidRPr="00C25D60">
                          <w:rPr>
                            <w:rFonts w:ascii="標楷體" w:eastAsia="標楷體" w:hAnsi="標楷體" w:cs="新細明體" w:hint="eastAsia"/>
                            <w:color w:val="000000"/>
                            <w:kern w:val="0"/>
                            <w:sz w:val="20"/>
                          </w:rPr>
                          <w:t>釐</w:t>
                        </w:r>
                        <w:proofErr w:type="gramEnd"/>
                        <w:r w:rsidRPr="00C25D60">
                          <w:rPr>
                            <w:rFonts w:ascii="標楷體" w:eastAsia="標楷體" w:hAnsi="標楷體" w:cs="新細明體" w:hint="eastAsia"/>
                            <w:color w:val="000000"/>
                            <w:kern w:val="0"/>
                            <w:sz w:val="20"/>
                          </w:rPr>
                          <w:t>清</w:t>
                        </w:r>
                        <w:r>
                          <w:rPr>
                            <w:rFonts w:ascii="標楷體" w:eastAsia="標楷體" w:hAnsi="標楷體" w:cs="新細明體" w:hint="eastAsia"/>
                            <w:color w:val="000000"/>
                            <w:kern w:val="0"/>
                            <w:sz w:val="20"/>
                          </w:rPr>
                          <w:t>，同年</w:t>
                        </w:r>
                        <w:r w:rsidRPr="00C25D60">
                          <w:rPr>
                            <w:rFonts w:ascii="標楷體" w:eastAsia="標楷體" w:hAnsi="標楷體" w:cs="新細明體"/>
                            <w:color w:val="000000"/>
                            <w:kern w:val="0"/>
                            <w:sz w:val="20"/>
                          </w:rPr>
                          <w:t>12</w:t>
                        </w:r>
                        <w:r>
                          <w:rPr>
                            <w:rFonts w:ascii="標楷體" w:eastAsia="標楷體" w:hAnsi="標楷體" w:cs="新細明體" w:hint="eastAsia"/>
                            <w:color w:val="000000"/>
                            <w:kern w:val="0"/>
                            <w:sz w:val="20"/>
                          </w:rPr>
                          <w:t>月</w:t>
                        </w:r>
                        <w:r w:rsidRPr="00C25D60">
                          <w:rPr>
                            <w:rFonts w:ascii="標楷體" w:eastAsia="標楷體" w:hAnsi="標楷體" w:cs="新細明體"/>
                            <w:color w:val="000000"/>
                            <w:kern w:val="0"/>
                            <w:sz w:val="20"/>
                          </w:rPr>
                          <w:t>尚未</w:t>
                        </w:r>
                        <w:proofErr w:type="gramStart"/>
                        <w:r w:rsidRPr="00C25D60">
                          <w:rPr>
                            <w:rFonts w:ascii="標楷體" w:eastAsia="標楷體" w:hAnsi="標楷體" w:cs="新細明體" w:hint="eastAsia"/>
                            <w:color w:val="000000"/>
                            <w:kern w:val="0"/>
                            <w:sz w:val="20"/>
                          </w:rPr>
                          <w:t>完成正驗複查</w:t>
                        </w:r>
                        <w:proofErr w:type="gramEnd"/>
                        <w:r w:rsidRPr="00C25D60">
                          <w:rPr>
                            <w:rFonts w:ascii="標楷體" w:eastAsia="標楷體" w:hAnsi="標楷體" w:cs="新細明體" w:hint="eastAsia"/>
                            <w:color w:val="000000"/>
                            <w:kern w:val="0"/>
                            <w:sz w:val="20"/>
                          </w:rPr>
                          <w:t>程序</w:t>
                        </w:r>
                        <w:r>
                          <w:rPr>
                            <w:rFonts w:ascii="標楷體" w:eastAsia="標楷體" w:hAnsi="標楷體" w:cs="新細明體" w:hint="eastAsia"/>
                            <w:color w:val="000000"/>
                            <w:kern w:val="0"/>
                            <w:sz w:val="20"/>
                          </w:rPr>
                          <w:t>，</w:t>
                        </w:r>
                        <w:r w:rsidRPr="00C25D60">
                          <w:rPr>
                            <w:rFonts w:ascii="標楷體" w:eastAsia="標楷體" w:hAnsi="標楷體" w:cs="新細明體"/>
                            <w:color w:val="000000"/>
                            <w:kern w:val="0"/>
                            <w:sz w:val="20"/>
                          </w:rPr>
                          <w:t>致無法辦理結算撥款</w:t>
                        </w:r>
                        <w:r>
                          <w:rPr>
                            <w:rFonts w:ascii="標楷體" w:eastAsia="標楷體" w:hAnsi="標楷體" w:cs="新細明體" w:hint="eastAsia"/>
                            <w:color w:val="000000"/>
                            <w:kern w:val="0"/>
                            <w:sz w:val="20"/>
                          </w:rPr>
                          <w:t>，</w:t>
                        </w:r>
                        <w:proofErr w:type="gramStart"/>
                        <w:r>
                          <w:rPr>
                            <w:rFonts w:ascii="標楷體" w:eastAsia="標楷體" w:hAnsi="標楷體" w:cs="新細明體" w:hint="eastAsia"/>
                            <w:color w:val="000000"/>
                            <w:kern w:val="0"/>
                            <w:sz w:val="20"/>
                          </w:rPr>
                          <w:t>嗣</w:t>
                        </w:r>
                        <w:proofErr w:type="gramEnd"/>
                        <w:r w:rsidRPr="00C25D60">
                          <w:rPr>
                            <w:rFonts w:ascii="標楷體" w:eastAsia="標楷體" w:hAnsi="標楷體" w:cs="新細明體"/>
                            <w:color w:val="000000"/>
                            <w:kern w:val="0"/>
                            <w:sz w:val="20"/>
                          </w:rPr>
                          <w:t>於</w:t>
                        </w:r>
                        <w:proofErr w:type="gramStart"/>
                        <w:r>
                          <w:rPr>
                            <w:rFonts w:ascii="標楷體" w:eastAsia="標楷體" w:hAnsi="標楷體" w:cs="新細明體"/>
                            <w:color w:val="000000"/>
                            <w:kern w:val="0"/>
                            <w:sz w:val="20"/>
                          </w:rPr>
                          <w:t>110</w:t>
                        </w:r>
                        <w:r>
                          <w:rPr>
                            <w:rFonts w:ascii="標楷體" w:eastAsia="標楷體" w:hAnsi="標楷體" w:cs="新細明體" w:hint="eastAsia"/>
                            <w:color w:val="000000"/>
                            <w:kern w:val="0"/>
                            <w:sz w:val="20"/>
                          </w:rPr>
                          <w:t>年</w:t>
                        </w:r>
                        <w:r>
                          <w:rPr>
                            <w:rFonts w:ascii="標楷體" w:eastAsia="標楷體" w:hAnsi="標楷體" w:cs="新細明體"/>
                            <w:color w:val="000000"/>
                            <w:kern w:val="0"/>
                            <w:sz w:val="20"/>
                          </w:rPr>
                          <w:t>3</w:t>
                        </w:r>
                        <w:r>
                          <w:rPr>
                            <w:rFonts w:ascii="標楷體" w:eastAsia="標楷體" w:hAnsi="標楷體" w:cs="新細明體" w:hint="eastAsia"/>
                            <w:color w:val="000000"/>
                            <w:kern w:val="0"/>
                            <w:sz w:val="20"/>
                          </w:rPr>
                          <w:t>月</w:t>
                        </w:r>
                        <w:r w:rsidRPr="00C25D60">
                          <w:rPr>
                            <w:rFonts w:ascii="標楷體" w:eastAsia="標楷體" w:hAnsi="標楷體" w:cs="新細明體"/>
                            <w:color w:val="000000"/>
                            <w:kern w:val="0"/>
                            <w:sz w:val="20"/>
                          </w:rPr>
                          <w:t>26</w:t>
                        </w:r>
                        <w:r>
                          <w:rPr>
                            <w:rFonts w:ascii="標楷體" w:eastAsia="標楷體" w:hAnsi="標楷體" w:cs="新細明體" w:hint="eastAsia"/>
                            <w:color w:val="000000"/>
                            <w:kern w:val="0"/>
                            <w:sz w:val="20"/>
                          </w:rPr>
                          <w:t>日</w:t>
                        </w:r>
                        <w:r w:rsidRPr="00C25D60">
                          <w:rPr>
                            <w:rFonts w:ascii="標楷體" w:eastAsia="標楷體" w:hAnsi="標楷體" w:cs="新細明體" w:hint="eastAsia"/>
                            <w:color w:val="000000"/>
                            <w:kern w:val="0"/>
                            <w:sz w:val="20"/>
                          </w:rPr>
                          <w:t>正驗完成</w:t>
                        </w:r>
                        <w:proofErr w:type="gramEnd"/>
                        <w:r>
                          <w:rPr>
                            <w:rFonts w:ascii="標楷體" w:eastAsia="標楷體" w:hAnsi="標楷體" w:cs="新細明體" w:hint="eastAsia"/>
                            <w:color w:val="000000"/>
                            <w:kern w:val="0"/>
                            <w:sz w:val="20"/>
                          </w:rPr>
                          <w:t>，</w:t>
                        </w:r>
                        <w:r w:rsidRPr="00C25D60">
                          <w:rPr>
                            <w:rFonts w:ascii="標楷體" w:eastAsia="標楷體" w:hAnsi="標楷體" w:cs="新細明體"/>
                            <w:color w:val="000000"/>
                            <w:kern w:val="0"/>
                            <w:sz w:val="20"/>
                          </w:rPr>
                          <w:t>刻正積極趕辦結算程序以利後續撥款。</w:t>
                        </w:r>
                      </w:p>
                    </w:tc>
                  </w:tr>
                  <w:tr w:rsidR="00F949C9" w:rsidRPr="00B566E9" w:rsidTr="00BF73CA">
                    <w:trPr>
                      <w:trHeight w:val="20"/>
                    </w:trPr>
                    <w:tc>
                      <w:tcPr>
                        <w:tcW w:w="589" w:type="dxa"/>
                        <w:shd w:val="clear" w:color="auto" w:fill="auto"/>
                        <w:noWrap/>
                      </w:tcPr>
                      <w:p w:rsidR="00F949C9" w:rsidRPr="00B566E9" w:rsidRDefault="00F949C9" w:rsidP="008D4108">
                        <w:pPr>
                          <w:widowControl/>
                          <w:spacing w:line="240" w:lineRule="exact"/>
                          <w:jc w:val="center"/>
                          <w:rPr>
                            <w:rFonts w:ascii="標楷體" w:eastAsia="標楷體" w:hAnsi="標楷體" w:cs="新細明體"/>
                            <w:color w:val="000000"/>
                            <w:kern w:val="0"/>
                            <w:sz w:val="20"/>
                          </w:rPr>
                        </w:pPr>
                        <w:r w:rsidRPr="00B566E9">
                          <w:rPr>
                            <w:rFonts w:ascii="標楷體" w:eastAsia="標楷體" w:hAnsi="標楷體" w:cs="新細明體" w:hint="eastAsia"/>
                            <w:color w:val="000000"/>
                            <w:kern w:val="0"/>
                            <w:sz w:val="20"/>
                          </w:rPr>
                          <w:t>2</w:t>
                        </w:r>
                      </w:p>
                    </w:tc>
                    <w:tc>
                      <w:tcPr>
                        <w:tcW w:w="2660" w:type="dxa"/>
                        <w:shd w:val="clear" w:color="auto" w:fill="auto"/>
                        <w:hideMark/>
                      </w:tcPr>
                      <w:p w:rsidR="00F949C9" w:rsidRPr="00B566E9" w:rsidRDefault="00F949C9" w:rsidP="008D4108">
                        <w:pPr>
                          <w:spacing w:line="240" w:lineRule="exact"/>
                          <w:jc w:val="both"/>
                          <w:rPr>
                            <w:rFonts w:ascii="標楷體" w:eastAsia="標楷體" w:hAnsi="標楷體" w:cs="新細明體"/>
                            <w:color w:val="000000"/>
                            <w:kern w:val="0"/>
                            <w:sz w:val="20"/>
                          </w:rPr>
                        </w:pPr>
                        <w:r w:rsidRPr="000E7577">
                          <w:rPr>
                            <w:rFonts w:ascii="標楷體" w:eastAsia="標楷體" w:hAnsi="標楷體" w:cs="新細明體" w:hint="eastAsia"/>
                            <w:color w:val="000000"/>
                            <w:kern w:val="0"/>
                            <w:sz w:val="20"/>
                          </w:rPr>
                          <w:t>武洛溪大仁支線排水治理工程</w:t>
                        </w:r>
                        <w:r>
                          <w:rPr>
                            <w:rFonts w:ascii="標楷體" w:eastAsia="標楷體" w:hAnsi="標楷體" w:cs="新細明體" w:hint="eastAsia"/>
                            <w:color w:val="000000"/>
                            <w:kern w:val="0"/>
                            <w:sz w:val="20"/>
                          </w:rPr>
                          <w:t>（</w:t>
                        </w:r>
                        <w:r w:rsidRPr="000E7577">
                          <w:rPr>
                            <w:rFonts w:ascii="標楷體" w:eastAsia="標楷體" w:hAnsi="標楷體" w:cs="新細明體" w:hint="eastAsia"/>
                            <w:color w:val="000000"/>
                            <w:kern w:val="0"/>
                            <w:sz w:val="20"/>
                          </w:rPr>
                          <w:t>第二期</w:t>
                        </w:r>
                        <w:r>
                          <w:rPr>
                            <w:rFonts w:ascii="標楷體" w:eastAsia="標楷體" w:hAnsi="標楷體" w:cs="新細明體" w:hint="eastAsia"/>
                            <w:color w:val="000000"/>
                            <w:kern w:val="0"/>
                            <w:sz w:val="20"/>
                          </w:rPr>
                          <w:t>）</w:t>
                        </w:r>
                      </w:p>
                    </w:tc>
                    <w:tc>
                      <w:tcPr>
                        <w:tcW w:w="1106" w:type="dxa"/>
                      </w:tcPr>
                      <w:p w:rsidR="00F949C9" w:rsidRPr="00B566E9" w:rsidRDefault="00F949C9" w:rsidP="008D4108">
                        <w:pPr>
                          <w:spacing w:line="240" w:lineRule="exact"/>
                          <w:jc w:val="right"/>
                          <w:rPr>
                            <w:rFonts w:ascii="標楷體" w:eastAsia="標楷體" w:hAnsi="標楷體"/>
                            <w:color w:val="000000"/>
                            <w:sz w:val="20"/>
                          </w:rPr>
                        </w:pPr>
                        <w:r w:rsidRPr="00106207">
                          <w:rPr>
                            <w:rFonts w:ascii="標楷體" w:eastAsia="標楷體" w:hAnsi="標楷體" w:hint="eastAsia"/>
                            <w:color w:val="000000"/>
                            <w:sz w:val="20"/>
                          </w:rPr>
                          <w:t xml:space="preserve">12,000 </w:t>
                        </w:r>
                      </w:p>
                    </w:tc>
                    <w:tc>
                      <w:tcPr>
                        <w:tcW w:w="1120" w:type="dxa"/>
                      </w:tcPr>
                      <w:p w:rsidR="00F949C9" w:rsidRPr="00B566E9" w:rsidRDefault="00F949C9" w:rsidP="008D4108">
                        <w:pPr>
                          <w:spacing w:line="240" w:lineRule="exact"/>
                          <w:jc w:val="right"/>
                          <w:rPr>
                            <w:rFonts w:ascii="標楷體" w:eastAsia="標楷體" w:hAnsi="標楷體"/>
                            <w:color w:val="000000"/>
                            <w:sz w:val="20"/>
                          </w:rPr>
                        </w:pPr>
                        <w:r w:rsidRPr="00106207">
                          <w:rPr>
                            <w:rFonts w:ascii="標楷體" w:eastAsia="標楷體" w:hAnsi="標楷體" w:hint="eastAsia"/>
                            <w:color w:val="000000"/>
                            <w:sz w:val="20"/>
                          </w:rPr>
                          <w:t xml:space="preserve">48,000 </w:t>
                        </w:r>
                      </w:p>
                    </w:tc>
                    <w:tc>
                      <w:tcPr>
                        <w:tcW w:w="1595" w:type="dxa"/>
                      </w:tcPr>
                      <w:p w:rsidR="00F949C9" w:rsidRPr="00B566E9" w:rsidRDefault="00F949C9" w:rsidP="008D4108">
                        <w:pPr>
                          <w:spacing w:line="240" w:lineRule="exact"/>
                          <w:jc w:val="right"/>
                          <w:rPr>
                            <w:rFonts w:ascii="標楷體" w:eastAsia="標楷體" w:hAnsi="標楷體" w:cs="新細明體"/>
                            <w:color w:val="000000"/>
                            <w:sz w:val="20"/>
                          </w:rPr>
                        </w:pPr>
                        <w:r w:rsidRPr="000E7577">
                          <w:rPr>
                            <w:rFonts w:ascii="標楷體" w:eastAsia="標楷體" w:hAnsi="標楷體"/>
                            <w:color w:val="000000"/>
                            <w:sz w:val="20"/>
                          </w:rPr>
                          <w:t>25.00</w:t>
                        </w:r>
                      </w:p>
                    </w:tc>
                    <w:tc>
                      <w:tcPr>
                        <w:tcW w:w="2800" w:type="dxa"/>
                      </w:tcPr>
                      <w:p w:rsidR="00F949C9" w:rsidRPr="00B566E9" w:rsidRDefault="00F949C9" w:rsidP="008D4108">
                        <w:pPr>
                          <w:spacing w:line="240" w:lineRule="exact"/>
                          <w:jc w:val="both"/>
                          <w:rPr>
                            <w:rFonts w:ascii="標楷體" w:eastAsia="標楷體" w:hAnsi="標楷體"/>
                            <w:color w:val="000000"/>
                            <w:sz w:val="20"/>
                          </w:rPr>
                        </w:pPr>
                        <w:r>
                          <w:rPr>
                            <w:rFonts w:ascii="標楷體" w:eastAsia="標楷體" w:hAnsi="標楷體" w:cs="新細明體" w:hint="eastAsia"/>
                            <w:color w:val="000000"/>
                            <w:kern w:val="0"/>
                            <w:sz w:val="20"/>
                          </w:rPr>
                          <w:t>因廠</w:t>
                        </w:r>
                        <w:r w:rsidRPr="00C25D60">
                          <w:rPr>
                            <w:rFonts w:ascii="標楷體" w:eastAsia="標楷體" w:hAnsi="標楷體" w:cs="新細明體" w:hint="eastAsia"/>
                            <w:color w:val="000000"/>
                            <w:kern w:val="0"/>
                            <w:sz w:val="20"/>
                          </w:rPr>
                          <w:t>商未提出估驗計價，影響經費支用執行數，已督促承商趕辦並請款，</w:t>
                        </w:r>
                        <w:proofErr w:type="gramStart"/>
                        <w:r w:rsidRPr="00C25D60">
                          <w:rPr>
                            <w:rFonts w:ascii="標楷體" w:eastAsia="標楷體" w:hAnsi="標楷體" w:cs="新細明體" w:hint="eastAsia"/>
                            <w:color w:val="000000"/>
                            <w:kern w:val="0"/>
                            <w:sz w:val="20"/>
                          </w:rPr>
                          <w:t>俾</w:t>
                        </w:r>
                        <w:proofErr w:type="gramEnd"/>
                        <w:r w:rsidRPr="00C25D60">
                          <w:rPr>
                            <w:rFonts w:ascii="標楷體" w:eastAsia="標楷體" w:hAnsi="標楷體" w:cs="新細明體" w:hint="eastAsia"/>
                            <w:color w:val="000000"/>
                            <w:kern w:val="0"/>
                            <w:sz w:val="20"/>
                          </w:rPr>
                          <w:t>利提高執行率。</w:t>
                        </w:r>
                      </w:p>
                    </w:tc>
                  </w:tr>
                  <w:tr w:rsidR="00F949C9" w:rsidRPr="00B566E9" w:rsidTr="00BF73CA">
                    <w:trPr>
                      <w:trHeight w:val="20"/>
                    </w:trPr>
                    <w:tc>
                      <w:tcPr>
                        <w:tcW w:w="589" w:type="dxa"/>
                        <w:shd w:val="clear" w:color="auto" w:fill="auto"/>
                        <w:noWrap/>
                      </w:tcPr>
                      <w:p w:rsidR="00F949C9" w:rsidRPr="00B566E9" w:rsidRDefault="00F949C9" w:rsidP="008D4108">
                        <w:pPr>
                          <w:widowControl/>
                          <w:spacing w:line="240" w:lineRule="exact"/>
                          <w:jc w:val="center"/>
                          <w:rPr>
                            <w:rFonts w:ascii="標楷體" w:eastAsia="標楷體" w:hAnsi="標楷體" w:cs="新細明體"/>
                            <w:color w:val="000000"/>
                            <w:kern w:val="0"/>
                            <w:sz w:val="20"/>
                          </w:rPr>
                        </w:pPr>
                        <w:r w:rsidRPr="00B566E9">
                          <w:rPr>
                            <w:rFonts w:ascii="標楷體" w:eastAsia="標楷體" w:hAnsi="標楷體" w:cs="新細明體" w:hint="eastAsia"/>
                            <w:color w:val="000000"/>
                            <w:kern w:val="0"/>
                            <w:sz w:val="20"/>
                          </w:rPr>
                          <w:t>3</w:t>
                        </w:r>
                      </w:p>
                    </w:tc>
                    <w:tc>
                      <w:tcPr>
                        <w:tcW w:w="2660" w:type="dxa"/>
                        <w:shd w:val="clear" w:color="auto" w:fill="auto"/>
                        <w:hideMark/>
                      </w:tcPr>
                      <w:p w:rsidR="00F949C9" w:rsidRPr="00B566E9" w:rsidRDefault="00F949C9" w:rsidP="008D4108">
                        <w:pPr>
                          <w:spacing w:line="240" w:lineRule="exact"/>
                          <w:jc w:val="both"/>
                          <w:rPr>
                            <w:rFonts w:ascii="標楷體" w:eastAsia="標楷體" w:hAnsi="標楷體" w:cs="新細明體"/>
                            <w:color w:val="000000"/>
                            <w:kern w:val="0"/>
                            <w:sz w:val="20"/>
                          </w:rPr>
                        </w:pPr>
                        <w:r w:rsidRPr="000E7577">
                          <w:rPr>
                            <w:rFonts w:ascii="標楷體" w:eastAsia="標楷體" w:hAnsi="標楷體" w:cs="新細明體" w:hint="eastAsia"/>
                            <w:color w:val="000000"/>
                            <w:kern w:val="0"/>
                            <w:sz w:val="20"/>
                          </w:rPr>
                          <w:t>縣道199線</w:t>
                        </w:r>
                        <w:r>
                          <w:rPr>
                            <w:rFonts w:ascii="標楷體" w:eastAsia="標楷體" w:hAnsi="標楷體" w:cs="新細明體" w:hint="eastAsia"/>
                            <w:color w:val="000000"/>
                            <w:kern w:val="0"/>
                            <w:sz w:val="20"/>
                          </w:rPr>
                          <w:t>（</w:t>
                        </w:r>
                        <w:r w:rsidRPr="000E7577">
                          <w:rPr>
                            <w:rFonts w:ascii="標楷體" w:eastAsia="標楷體" w:hAnsi="標楷體" w:cs="新細明體" w:hint="eastAsia"/>
                            <w:color w:val="000000"/>
                            <w:kern w:val="0"/>
                            <w:sz w:val="20"/>
                          </w:rPr>
                          <w:t>0K+000~8K+500</w:t>
                        </w:r>
                        <w:r>
                          <w:rPr>
                            <w:rFonts w:ascii="標楷體" w:eastAsia="標楷體" w:hAnsi="標楷體" w:cs="新細明體" w:hint="eastAsia"/>
                            <w:color w:val="000000"/>
                            <w:kern w:val="0"/>
                            <w:sz w:val="20"/>
                          </w:rPr>
                          <w:t>）</w:t>
                        </w:r>
                        <w:r w:rsidRPr="000E7577">
                          <w:rPr>
                            <w:rFonts w:ascii="標楷體" w:eastAsia="標楷體" w:hAnsi="標楷體" w:cs="新細明體" w:hint="eastAsia"/>
                            <w:color w:val="000000"/>
                            <w:kern w:val="0"/>
                            <w:sz w:val="20"/>
                          </w:rPr>
                          <w:t>道路鋪面及景觀改善工程</w:t>
                        </w:r>
                      </w:p>
                    </w:tc>
                    <w:tc>
                      <w:tcPr>
                        <w:tcW w:w="1106" w:type="dxa"/>
                      </w:tcPr>
                      <w:p w:rsidR="00F949C9" w:rsidRPr="00B566E9" w:rsidRDefault="00F949C9" w:rsidP="008D4108">
                        <w:pPr>
                          <w:spacing w:line="240" w:lineRule="exact"/>
                          <w:jc w:val="right"/>
                          <w:rPr>
                            <w:rFonts w:ascii="標楷體" w:eastAsia="標楷體" w:hAnsi="標楷體"/>
                            <w:color w:val="000000"/>
                            <w:sz w:val="20"/>
                          </w:rPr>
                        </w:pPr>
                        <w:r w:rsidRPr="00106207">
                          <w:rPr>
                            <w:rFonts w:ascii="標楷體" w:eastAsia="標楷體" w:hAnsi="標楷體" w:hint="eastAsia"/>
                            <w:color w:val="000000"/>
                            <w:sz w:val="20"/>
                          </w:rPr>
                          <w:t xml:space="preserve">   31,220 </w:t>
                        </w:r>
                      </w:p>
                    </w:tc>
                    <w:tc>
                      <w:tcPr>
                        <w:tcW w:w="1120" w:type="dxa"/>
                      </w:tcPr>
                      <w:p w:rsidR="00F949C9" w:rsidRPr="00B566E9" w:rsidRDefault="00F949C9" w:rsidP="008D4108">
                        <w:pPr>
                          <w:spacing w:line="240" w:lineRule="exact"/>
                          <w:jc w:val="right"/>
                          <w:rPr>
                            <w:rFonts w:ascii="標楷體" w:eastAsia="標楷體" w:hAnsi="標楷體"/>
                            <w:color w:val="000000"/>
                            <w:sz w:val="20"/>
                          </w:rPr>
                        </w:pPr>
                        <w:r w:rsidRPr="00106207">
                          <w:rPr>
                            <w:rFonts w:ascii="標楷體" w:eastAsia="標楷體" w:hAnsi="標楷體" w:hint="eastAsia"/>
                            <w:color w:val="000000"/>
                            <w:sz w:val="20"/>
                          </w:rPr>
                          <w:t xml:space="preserve">  109,056 </w:t>
                        </w:r>
                      </w:p>
                    </w:tc>
                    <w:tc>
                      <w:tcPr>
                        <w:tcW w:w="1595" w:type="dxa"/>
                      </w:tcPr>
                      <w:p w:rsidR="00F949C9" w:rsidRPr="00B566E9" w:rsidRDefault="00F949C9" w:rsidP="008D4108">
                        <w:pPr>
                          <w:spacing w:line="240" w:lineRule="exact"/>
                          <w:jc w:val="right"/>
                          <w:rPr>
                            <w:rFonts w:ascii="標楷體" w:eastAsia="標楷體" w:hAnsi="標楷體" w:cs="新細明體"/>
                            <w:color w:val="000000"/>
                            <w:sz w:val="20"/>
                          </w:rPr>
                        </w:pPr>
                        <w:r w:rsidRPr="000E7577">
                          <w:rPr>
                            <w:rFonts w:ascii="標楷體" w:eastAsia="標楷體" w:hAnsi="標楷體"/>
                            <w:color w:val="000000"/>
                            <w:sz w:val="20"/>
                          </w:rPr>
                          <w:t>28.63</w:t>
                        </w:r>
                      </w:p>
                    </w:tc>
                    <w:tc>
                      <w:tcPr>
                        <w:tcW w:w="2800" w:type="dxa"/>
                      </w:tcPr>
                      <w:p w:rsidR="00F949C9" w:rsidRPr="00DA530E" w:rsidRDefault="00F949C9" w:rsidP="008D4108">
                        <w:pPr>
                          <w:spacing w:line="240" w:lineRule="exact"/>
                          <w:jc w:val="both"/>
                          <w:rPr>
                            <w:rFonts w:ascii="標楷體" w:eastAsia="標楷體" w:hAnsi="標楷體"/>
                            <w:color w:val="000000"/>
                            <w:sz w:val="20"/>
                          </w:rPr>
                        </w:pPr>
                        <w:r w:rsidRPr="00DA530E">
                          <w:rPr>
                            <w:rFonts w:ascii="標楷體" w:eastAsia="標楷體" w:hAnsi="標楷體" w:cs="新細明體" w:hint="eastAsia"/>
                            <w:color w:val="000000"/>
                            <w:kern w:val="0"/>
                            <w:sz w:val="20"/>
                          </w:rPr>
                          <w:t>中央補助款項未於年底入庫，影響經費支用執行數。目前工程因辦理變更設計，停工</w:t>
                        </w:r>
                        <w:r>
                          <w:rPr>
                            <w:rFonts w:ascii="標楷體" w:eastAsia="標楷體" w:hAnsi="標楷體" w:cs="新細明體" w:hint="eastAsia"/>
                            <w:color w:val="000000"/>
                            <w:kern w:val="0"/>
                            <w:sz w:val="20"/>
                          </w:rPr>
                          <w:t>中，將</w:t>
                        </w:r>
                        <w:r>
                          <w:rPr>
                            <w:rFonts w:ascii="標楷體" w:eastAsia="標楷體" w:hAnsi="標楷體" w:cs="新細明體"/>
                            <w:color w:val="000000"/>
                            <w:kern w:val="0"/>
                            <w:sz w:val="20"/>
                          </w:rPr>
                          <w:t>依規定</w:t>
                        </w:r>
                        <w:r w:rsidRPr="00DA530E">
                          <w:rPr>
                            <w:rFonts w:ascii="標楷體" w:eastAsia="標楷體" w:hAnsi="標楷體" w:cs="新細明體"/>
                            <w:color w:val="000000"/>
                            <w:kern w:val="0"/>
                            <w:sz w:val="20"/>
                          </w:rPr>
                          <w:t>辦</w:t>
                        </w:r>
                        <w:r>
                          <w:rPr>
                            <w:rFonts w:ascii="標楷體" w:eastAsia="標楷體" w:hAnsi="標楷體" w:cs="新細明體" w:hint="eastAsia"/>
                            <w:color w:val="000000"/>
                            <w:kern w:val="0"/>
                            <w:sz w:val="20"/>
                          </w:rPr>
                          <w:t>理</w:t>
                        </w:r>
                        <w:r w:rsidRPr="00DA530E">
                          <w:rPr>
                            <w:rFonts w:ascii="標楷體" w:eastAsia="標楷體" w:hAnsi="標楷體" w:cs="新細明體"/>
                            <w:color w:val="000000"/>
                            <w:kern w:val="0"/>
                            <w:sz w:val="20"/>
                          </w:rPr>
                          <w:t>後續工序及撥款等事宜。</w:t>
                        </w:r>
                      </w:p>
                    </w:tc>
                  </w:tr>
                  <w:tr w:rsidR="00F949C9" w:rsidRPr="00B566E9" w:rsidTr="00BF73CA">
                    <w:trPr>
                      <w:trHeight w:val="20"/>
                    </w:trPr>
                    <w:tc>
                      <w:tcPr>
                        <w:tcW w:w="589" w:type="dxa"/>
                        <w:shd w:val="clear" w:color="auto" w:fill="auto"/>
                        <w:noWrap/>
                      </w:tcPr>
                      <w:p w:rsidR="00F949C9" w:rsidRPr="00B566E9" w:rsidRDefault="00F949C9" w:rsidP="008D4108">
                        <w:pPr>
                          <w:widowControl/>
                          <w:spacing w:line="240" w:lineRule="exact"/>
                          <w:jc w:val="center"/>
                          <w:rPr>
                            <w:rFonts w:ascii="標楷體" w:eastAsia="標楷體" w:hAnsi="標楷體" w:cs="新細明體"/>
                            <w:color w:val="000000"/>
                            <w:kern w:val="0"/>
                            <w:sz w:val="20"/>
                          </w:rPr>
                        </w:pPr>
                        <w:r w:rsidRPr="00B566E9">
                          <w:rPr>
                            <w:rFonts w:ascii="標楷體" w:eastAsia="標楷體" w:hAnsi="標楷體" w:cs="新細明體" w:hint="eastAsia"/>
                            <w:color w:val="000000"/>
                            <w:kern w:val="0"/>
                            <w:sz w:val="20"/>
                          </w:rPr>
                          <w:t>4</w:t>
                        </w:r>
                      </w:p>
                    </w:tc>
                    <w:tc>
                      <w:tcPr>
                        <w:tcW w:w="2660" w:type="dxa"/>
                        <w:shd w:val="clear" w:color="auto" w:fill="auto"/>
                        <w:hideMark/>
                      </w:tcPr>
                      <w:p w:rsidR="00F949C9" w:rsidRPr="00B566E9" w:rsidRDefault="00F949C9" w:rsidP="008D4108">
                        <w:pPr>
                          <w:spacing w:line="240" w:lineRule="exact"/>
                          <w:jc w:val="both"/>
                          <w:rPr>
                            <w:rFonts w:ascii="標楷體" w:eastAsia="標楷體" w:hAnsi="標楷體" w:cs="新細明體"/>
                            <w:color w:val="000000"/>
                            <w:kern w:val="0"/>
                            <w:sz w:val="20"/>
                          </w:rPr>
                        </w:pPr>
                        <w:proofErr w:type="gramStart"/>
                        <w:r w:rsidRPr="000E7577">
                          <w:rPr>
                            <w:rFonts w:ascii="標楷體" w:eastAsia="標楷體" w:hAnsi="標楷體" w:cs="新細明體" w:hint="eastAsia"/>
                            <w:color w:val="000000"/>
                            <w:kern w:val="0"/>
                            <w:sz w:val="20"/>
                          </w:rPr>
                          <w:t>屏東縣仙吉國民</w:t>
                        </w:r>
                        <w:proofErr w:type="gramEnd"/>
                        <w:r w:rsidRPr="000E7577">
                          <w:rPr>
                            <w:rFonts w:ascii="標楷體" w:eastAsia="標楷體" w:hAnsi="標楷體" w:cs="新細明體" w:hint="eastAsia"/>
                            <w:color w:val="000000"/>
                            <w:kern w:val="0"/>
                            <w:sz w:val="20"/>
                          </w:rPr>
                          <w:t>小學老舊校舍整建工程</w:t>
                        </w:r>
                      </w:p>
                    </w:tc>
                    <w:tc>
                      <w:tcPr>
                        <w:tcW w:w="1106" w:type="dxa"/>
                      </w:tcPr>
                      <w:p w:rsidR="00F949C9" w:rsidRPr="00B566E9" w:rsidRDefault="00F949C9" w:rsidP="008D4108">
                        <w:pPr>
                          <w:spacing w:line="240" w:lineRule="exact"/>
                          <w:jc w:val="right"/>
                          <w:rPr>
                            <w:rFonts w:ascii="標楷體" w:eastAsia="標楷體" w:hAnsi="標楷體"/>
                            <w:color w:val="000000"/>
                            <w:sz w:val="20"/>
                          </w:rPr>
                        </w:pPr>
                        <w:r w:rsidRPr="00106207">
                          <w:rPr>
                            <w:rFonts w:ascii="標楷體" w:eastAsia="標楷體" w:hAnsi="標楷體" w:hint="eastAsia"/>
                            <w:color w:val="000000"/>
                            <w:sz w:val="20"/>
                          </w:rPr>
                          <w:t xml:space="preserve">      893 </w:t>
                        </w:r>
                      </w:p>
                    </w:tc>
                    <w:tc>
                      <w:tcPr>
                        <w:tcW w:w="1120" w:type="dxa"/>
                      </w:tcPr>
                      <w:p w:rsidR="00F949C9" w:rsidRPr="00B566E9" w:rsidRDefault="00F949C9" w:rsidP="008D4108">
                        <w:pPr>
                          <w:spacing w:line="240" w:lineRule="exact"/>
                          <w:jc w:val="right"/>
                          <w:rPr>
                            <w:rFonts w:ascii="標楷體" w:eastAsia="標楷體" w:hAnsi="標楷體"/>
                            <w:color w:val="000000"/>
                            <w:sz w:val="20"/>
                          </w:rPr>
                        </w:pPr>
                        <w:r w:rsidRPr="00106207">
                          <w:rPr>
                            <w:rFonts w:ascii="標楷體" w:eastAsia="標楷體" w:hAnsi="標楷體" w:hint="eastAsia"/>
                            <w:color w:val="000000"/>
                            <w:sz w:val="20"/>
                          </w:rPr>
                          <w:t xml:space="preserve">    2,647 </w:t>
                        </w:r>
                      </w:p>
                    </w:tc>
                    <w:tc>
                      <w:tcPr>
                        <w:tcW w:w="1595" w:type="dxa"/>
                      </w:tcPr>
                      <w:p w:rsidR="00F949C9" w:rsidRPr="00B566E9" w:rsidRDefault="00F949C9" w:rsidP="008D4108">
                        <w:pPr>
                          <w:spacing w:line="240" w:lineRule="exact"/>
                          <w:jc w:val="right"/>
                          <w:rPr>
                            <w:rFonts w:ascii="標楷體" w:eastAsia="標楷體" w:hAnsi="標楷體" w:cs="新細明體"/>
                            <w:color w:val="000000"/>
                            <w:sz w:val="20"/>
                          </w:rPr>
                        </w:pPr>
                        <w:r w:rsidRPr="000E7577">
                          <w:rPr>
                            <w:rFonts w:ascii="標楷體" w:eastAsia="標楷體" w:hAnsi="標楷體"/>
                            <w:color w:val="000000"/>
                            <w:sz w:val="20"/>
                          </w:rPr>
                          <w:t>33.74</w:t>
                        </w:r>
                      </w:p>
                    </w:tc>
                    <w:tc>
                      <w:tcPr>
                        <w:tcW w:w="2800" w:type="dxa"/>
                      </w:tcPr>
                      <w:p w:rsidR="00F949C9" w:rsidRPr="006B1980" w:rsidRDefault="00F949C9" w:rsidP="008D4108">
                        <w:pPr>
                          <w:spacing w:line="240" w:lineRule="exact"/>
                          <w:jc w:val="both"/>
                          <w:rPr>
                            <w:rFonts w:ascii="標楷體" w:eastAsia="標楷體" w:hAnsi="標楷體" w:cs="新細明體"/>
                            <w:color w:val="000000"/>
                            <w:kern w:val="0"/>
                            <w:sz w:val="20"/>
                          </w:rPr>
                        </w:pPr>
                        <w:r w:rsidRPr="006B1980">
                          <w:rPr>
                            <w:rFonts w:ascii="標楷體" w:eastAsia="標楷體" w:hAnsi="標楷體" w:cs="新細明體"/>
                            <w:color w:val="000000"/>
                            <w:kern w:val="0"/>
                            <w:sz w:val="20"/>
                          </w:rPr>
                          <w:t>109年至110年上半年為規劃設計履約階段，故</w:t>
                        </w:r>
                        <w:proofErr w:type="gramStart"/>
                        <w:r w:rsidRPr="006B1980">
                          <w:rPr>
                            <w:rFonts w:ascii="標楷體" w:eastAsia="標楷體" w:hAnsi="標楷體" w:cs="新細明體" w:hint="eastAsia"/>
                            <w:color w:val="000000"/>
                            <w:kern w:val="0"/>
                            <w:sz w:val="20"/>
                          </w:rPr>
                          <w:t>實支數占</w:t>
                        </w:r>
                        <w:proofErr w:type="gramEnd"/>
                        <w:r w:rsidRPr="006B1980">
                          <w:rPr>
                            <w:rFonts w:ascii="標楷體" w:eastAsia="標楷體" w:hAnsi="標楷體" w:cs="新細明體" w:hint="eastAsia"/>
                            <w:color w:val="000000"/>
                            <w:kern w:val="0"/>
                            <w:sz w:val="20"/>
                          </w:rPr>
                          <w:t>比偏低，請廠商積極趕辧於年底前完成工程發包。</w:t>
                        </w:r>
                      </w:p>
                    </w:tc>
                  </w:tr>
                  <w:tr w:rsidR="00F949C9" w:rsidRPr="00B566E9" w:rsidTr="00BF73CA">
                    <w:trPr>
                      <w:trHeight w:val="20"/>
                    </w:trPr>
                    <w:tc>
                      <w:tcPr>
                        <w:tcW w:w="589" w:type="dxa"/>
                        <w:shd w:val="clear" w:color="auto" w:fill="auto"/>
                        <w:noWrap/>
                      </w:tcPr>
                      <w:p w:rsidR="00F949C9" w:rsidRPr="00B566E9" w:rsidRDefault="00F949C9" w:rsidP="008D410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5</w:t>
                        </w:r>
                      </w:p>
                    </w:tc>
                    <w:tc>
                      <w:tcPr>
                        <w:tcW w:w="2660" w:type="dxa"/>
                        <w:shd w:val="clear" w:color="auto" w:fill="auto"/>
                        <w:hideMark/>
                      </w:tcPr>
                      <w:p w:rsidR="00F949C9" w:rsidRPr="00B566E9" w:rsidRDefault="00F949C9" w:rsidP="008D4108">
                        <w:pPr>
                          <w:spacing w:line="240" w:lineRule="exact"/>
                          <w:jc w:val="both"/>
                          <w:rPr>
                            <w:rFonts w:ascii="標楷體" w:eastAsia="標楷體" w:hAnsi="標楷體" w:cs="新細明體"/>
                            <w:color w:val="000000"/>
                            <w:kern w:val="0"/>
                            <w:sz w:val="20"/>
                          </w:rPr>
                        </w:pPr>
                        <w:r w:rsidRPr="000E7577">
                          <w:rPr>
                            <w:rFonts w:ascii="標楷體" w:eastAsia="標楷體" w:hAnsi="標楷體" w:cs="新細明體" w:hint="eastAsia"/>
                            <w:color w:val="000000"/>
                            <w:kern w:val="0"/>
                            <w:sz w:val="20"/>
                          </w:rPr>
                          <w:t>屏東縣四林</w:t>
                        </w:r>
                        <w:r w:rsidRPr="00A10817">
                          <w:rPr>
                            <w:rFonts w:ascii="標楷體" w:eastAsia="標楷體" w:hAnsi="標楷體" w:hint="eastAsia"/>
                            <w:color w:val="000000"/>
                            <w:kern w:val="0"/>
                            <w:sz w:val="20"/>
                          </w:rPr>
                          <w:t>國民小學</w:t>
                        </w:r>
                        <w:r w:rsidRPr="000E7577">
                          <w:rPr>
                            <w:rFonts w:ascii="標楷體" w:eastAsia="標楷體" w:hAnsi="標楷體" w:cs="新細明體" w:hint="eastAsia"/>
                            <w:color w:val="000000"/>
                            <w:kern w:val="0"/>
                            <w:sz w:val="20"/>
                          </w:rPr>
                          <w:t>老舊校舍整建工程</w:t>
                        </w:r>
                      </w:p>
                    </w:tc>
                    <w:tc>
                      <w:tcPr>
                        <w:tcW w:w="1106" w:type="dxa"/>
                      </w:tcPr>
                      <w:p w:rsidR="00F949C9" w:rsidRPr="00B566E9" w:rsidRDefault="00F949C9" w:rsidP="008D4108">
                        <w:pPr>
                          <w:spacing w:line="240" w:lineRule="exact"/>
                          <w:jc w:val="right"/>
                          <w:rPr>
                            <w:rFonts w:ascii="標楷體" w:eastAsia="標楷體" w:hAnsi="標楷體"/>
                            <w:color w:val="000000"/>
                            <w:sz w:val="20"/>
                          </w:rPr>
                        </w:pPr>
                        <w:r w:rsidRPr="00106207">
                          <w:rPr>
                            <w:rFonts w:ascii="標楷體" w:eastAsia="標楷體" w:hAnsi="標楷體" w:hint="eastAsia"/>
                            <w:color w:val="000000"/>
                            <w:sz w:val="20"/>
                          </w:rPr>
                          <w:t xml:space="preserve">    1,063 </w:t>
                        </w:r>
                      </w:p>
                    </w:tc>
                    <w:tc>
                      <w:tcPr>
                        <w:tcW w:w="1120" w:type="dxa"/>
                      </w:tcPr>
                      <w:p w:rsidR="00F949C9" w:rsidRPr="00B566E9" w:rsidRDefault="00F949C9" w:rsidP="008D4108">
                        <w:pPr>
                          <w:spacing w:line="240" w:lineRule="exact"/>
                          <w:jc w:val="right"/>
                          <w:rPr>
                            <w:rFonts w:ascii="標楷體" w:eastAsia="標楷體" w:hAnsi="標楷體"/>
                            <w:color w:val="000000"/>
                            <w:sz w:val="20"/>
                          </w:rPr>
                        </w:pPr>
                        <w:r w:rsidRPr="00106207">
                          <w:rPr>
                            <w:rFonts w:ascii="標楷體" w:eastAsia="標楷體" w:hAnsi="標楷體" w:hint="eastAsia"/>
                            <w:color w:val="000000"/>
                            <w:sz w:val="20"/>
                          </w:rPr>
                          <w:t xml:space="preserve">    2,435 </w:t>
                        </w:r>
                      </w:p>
                    </w:tc>
                    <w:tc>
                      <w:tcPr>
                        <w:tcW w:w="1595" w:type="dxa"/>
                      </w:tcPr>
                      <w:p w:rsidR="00F949C9" w:rsidRPr="00B566E9" w:rsidRDefault="00F949C9" w:rsidP="008D4108">
                        <w:pPr>
                          <w:spacing w:line="240" w:lineRule="exact"/>
                          <w:jc w:val="right"/>
                          <w:rPr>
                            <w:rFonts w:ascii="標楷體" w:eastAsia="標楷體" w:hAnsi="標楷體" w:cs="新細明體"/>
                            <w:color w:val="000000"/>
                            <w:sz w:val="20"/>
                          </w:rPr>
                        </w:pPr>
                        <w:r w:rsidRPr="000E7577">
                          <w:rPr>
                            <w:rFonts w:ascii="標楷體" w:eastAsia="標楷體" w:hAnsi="標楷體"/>
                            <w:color w:val="000000"/>
                            <w:sz w:val="20"/>
                          </w:rPr>
                          <w:t>43.66</w:t>
                        </w:r>
                      </w:p>
                    </w:tc>
                    <w:tc>
                      <w:tcPr>
                        <w:tcW w:w="2800" w:type="dxa"/>
                      </w:tcPr>
                      <w:p w:rsidR="00F949C9" w:rsidRPr="006B1980" w:rsidRDefault="00F949C9" w:rsidP="008D4108">
                        <w:pPr>
                          <w:spacing w:line="240" w:lineRule="exact"/>
                          <w:jc w:val="both"/>
                          <w:rPr>
                            <w:rFonts w:ascii="標楷體" w:eastAsia="標楷體" w:hAnsi="標楷體" w:cs="新細明體"/>
                            <w:color w:val="000000"/>
                            <w:kern w:val="0"/>
                            <w:sz w:val="20"/>
                          </w:rPr>
                        </w:pPr>
                        <w:r w:rsidRPr="006B1980">
                          <w:rPr>
                            <w:rFonts w:ascii="標楷體" w:eastAsia="標楷體" w:hAnsi="標楷體" w:cs="新細明體"/>
                            <w:color w:val="000000"/>
                            <w:kern w:val="0"/>
                            <w:sz w:val="20"/>
                          </w:rPr>
                          <w:t>109年至110年上半年為規劃設計履約階段，故</w:t>
                        </w:r>
                        <w:proofErr w:type="gramStart"/>
                        <w:r w:rsidRPr="006B1980">
                          <w:rPr>
                            <w:rFonts w:ascii="標楷體" w:eastAsia="標楷體" w:hAnsi="標楷體" w:cs="新細明體" w:hint="eastAsia"/>
                            <w:color w:val="000000"/>
                            <w:kern w:val="0"/>
                            <w:sz w:val="20"/>
                          </w:rPr>
                          <w:t>實支數占</w:t>
                        </w:r>
                        <w:proofErr w:type="gramEnd"/>
                        <w:r w:rsidRPr="006B1980">
                          <w:rPr>
                            <w:rFonts w:ascii="標楷體" w:eastAsia="標楷體" w:hAnsi="標楷體" w:cs="新細明體" w:hint="eastAsia"/>
                            <w:color w:val="000000"/>
                            <w:kern w:val="0"/>
                            <w:sz w:val="20"/>
                          </w:rPr>
                          <w:t>比偏低，請廠商積極趕辧於年底前完成工程發包。</w:t>
                        </w:r>
                      </w:p>
                    </w:tc>
                  </w:tr>
                  <w:tr w:rsidR="00F949C9" w:rsidRPr="00B566E9" w:rsidTr="00BF73CA">
                    <w:trPr>
                      <w:trHeight w:val="20"/>
                    </w:trPr>
                    <w:tc>
                      <w:tcPr>
                        <w:tcW w:w="589" w:type="dxa"/>
                        <w:shd w:val="clear" w:color="auto" w:fill="auto"/>
                        <w:noWrap/>
                      </w:tcPr>
                      <w:p w:rsidR="00F949C9" w:rsidRPr="00B566E9" w:rsidRDefault="00F949C9" w:rsidP="008D410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6</w:t>
                        </w:r>
                      </w:p>
                    </w:tc>
                    <w:tc>
                      <w:tcPr>
                        <w:tcW w:w="2660" w:type="dxa"/>
                        <w:shd w:val="clear" w:color="auto" w:fill="auto"/>
                        <w:hideMark/>
                      </w:tcPr>
                      <w:p w:rsidR="00F949C9" w:rsidRPr="00B566E9" w:rsidRDefault="00F949C9" w:rsidP="008D4108">
                        <w:pPr>
                          <w:spacing w:line="240" w:lineRule="exact"/>
                          <w:jc w:val="both"/>
                          <w:rPr>
                            <w:rFonts w:ascii="標楷體" w:eastAsia="標楷體" w:hAnsi="標楷體" w:cs="新細明體"/>
                            <w:color w:val="000000"/>
                            <w:kern w:val="0"/>
                            <w:sz w:val="20"/>
                          </w:rPr>
                        </w:pPr>
                        <w:r w:rsidRPr="000E7577">
                          <w:rPr>
                            <w:rFonts w:ascii="標楷體" w:eastAsia="標楷體" w:hAnsi="標楷體" w:cs="新細明體" w:hint="eastAsia"/>
                            <w:color w:val="000000"/>
                            <w:kern w:val="0"/>
                            <w:sz w:val="20"/>
                          </w:rPr>
                          <w:t xml:space="preserve">潮州聯合辦公大樓興建工程 </w:t>
                        </w:r>
                      </w:p>
                    </w:tc>
                    <w:tc>
                      <w:tcPr>
                        <w:tcW w:w="1106" w:type="dxa"/>
                      </w:tcPr>
                      <w:p w:rsidR="00F949C9" w:rsidRPr="00B566E9" w:rsidRDefault="00F949C9" w:rsidP="008D4108">
                        <w:pPr>
                          <w:spacing w:line="240" w:lineRule="exact"/>
                          <w:jc w:val="right"/>
                          <w:rPr>
                            <w:rFonts w:ascii="標楷體" w:eastAsia="標楷體" w:hAnsi="標楷體"/>
                            <w:color w:val="000000"/>
                            <w:sz w:val="20"/>
                          </w:rPr>
                        </w:pPr>
                        <w:r w:rsidRPr="00106207">
                          <w:rPr>
                            <w:rFonts w:ascii="標楷體" w:eastAsia="標楷體" w:hAnsi="標楷體" w:hint="eastAsia"/>
                            <w:color w:val="000000"/>
                            <w:sz w:val="20"/>
                          </w:rPr>
                          <w:t xml:space="preserve">   16,909 </w:t>
                        </w:r>
                      </w:p>
                    </w:tc>
                    <w:tc>
                      <w:tcPr>
                        <w:tcW w:w="1120" w:type="dxa"/>
                      </w:tcPr>
                      <w:p w:rsidR="00F949C9" w:rsidRPr="00B566E9" w:rsidRDefault="00F949C9" w:rsidP="008D4108">
                        <w:pPr>
                          <w:spacing w:line="240" w:lineRule="exact"/>
                          <w:jc w:val="right"/>
                          <w:rPr>
                            <w:rFonts w:ascii="標楷體" w:eastAsia="標楷體" w:hAnsi="標楷體"/>
                            <w:color w:val="000000"/>
                            <w:sz w:val="20"/>
                          </w:rPr>
                        </w:pPr>
                        <w:r w:rsidRPr="00106207">
                          <w:rPr>
                            <w:rFonts w:ascii="標楷體" w:eastAsia="標楷體" w:hAnsi="標楷體" w:hint="eastAsia"/>
                            <w:color w:val="000000"/>
                            <w:sz w:val="20"/>
                          </w:rPr>
                          <w:t xml:space="preserve">   44,077 </w:t>
                        </w:r>
                      </w:p>
                    </w:tc>
                    <w:tc>
                      <w:tcPr>
                        <w:tcW w:w="1595" w:type="dxa"/>
                      </w:tcPr>
                      <w:p w:rsidR="00F949C9" w:rsidRPr="00B566E9" w:rsidRDefault="00F949C9" w:rsidP="008D4108">
                        <w:pPr>
                          <w:spacing w:line="240" w:lineRule="exact"/>
                          <w:jc w:val="right"/>
                          <w:rPr>
                            <w:rFonts w:ascii="標楷體" w:eastAsia="標楷體" w:hAnsi="標楷體" w:cs="新細明體"/>
                            <w:color w:val="000000"/>
                            <w:sz w:val="20"/>
                          </w:rPr>
                        </w:pPr>
                        <w:r w:rsidRPr="000E7577">
                          <w:rPr>
                            <w:rFonts w:ascii="標楷體" w:eastAsia="標楷體" w:hAnsi="標楷體"/>
                            <w:color w:val="000000"/>
                            <w:sz w:val="20"/>
                          </w:rPr>
                          <w:t>38.36</w:t>
                        </w:r>
                      </w:p>
                    </w:tc>
                    <w:tc>
                      <w:tcPr>
                        <w:tcW w:w="2800" w:type="dxa"/>
                      </w:tcPr>
                      <w:p w:rsidR="00F949C9" w:rsidRPr="006B1980" w:rsidRDefault="00F949C9" w:rsidP="008D4108">
                        <w:pPr>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配合</w:t>
                        </w:r>
                        <w:r w:rsidRPr="00C25D60">
                          <w:rPr>
                            <w:rFonts w:ascii="標楷體" w:eastAsia="標楷體" w:hAnsi="標楷體" w:cs="新細明體"/>
                            <w:color w:val="000000"/>
                            <w:kern w:val="0"/>
                            <w:sz w:val="20"/>
                          </w:rPr>
                          <w:t>相關管線遷移</w:t>
                        </w:r>
                        <w:r>
                          <w:rPr>
                            <w:rFonts w:ascii="標楷體" w:eastAsia="標楷體" w:hAnsi="標楷體" w:cs="新細明體" w:hint="eastAsia"/>
                            <w:color w:val="000000"/>
                            <w:kern w:val="0"/>
                            <w:sz w:val="20"/>
                          </w:rPr>
                          <w:t>，</w:t>
                        </w:r>
                        <w:proofErr w:type="gramStart"/>
                        <w:r>
                          <w:rPr>
                            <w:rFonts w:ascii="標楷體" w:eastAsia="標楷體" w:hAnsi="標楷體" w:cs="新細明體" w:hint="eastAsia"/>
                            <w:color w:val="000000"/>
                            <w:kern w:val="0"/>
                            <w:sz w:val="20"/>
                          </w:rPr>
                          <w:t>爰</w:t>
                        </w:r>
                        <w:proofErr w:type="gramEnd"/>
                        <w:r>
                          <w:rPr>
                            <w:rFonts w:ascii="標楷體" w:eastAsia="標楷體" w:hAnsi="標楷體" w:cs="新細明體" w:hint="eastAsia"/>
                            <w:color w:val="000000"/>
                            <w:kern w:val="0"/>
                            <w:sz w:val="20"/>
                          </w:rPr>
                          <w:t>於109年9</w:t>
                        </w:r>
                        <w:r w:rsidRPr="006B1980">
                          <w:rPr>
                            <w:rFonts w:ascii="標楷體" w:eastAsia="標楷體" w:hAnsi="標楷體" w:cs="新細明體" w:hint="eastAsia"/>
                            <w:color w:val="000000"/>
                            <w:kern w:val="0"/>
                            <w:sz w:val="20"/>
                          </w:rPr>
                          <w:t>月5日</w:t>
                        </w:r>
                        <w:r>
                          <w:rPr>
                            <w:rFonts w:ascii="標楷體" w:eastAsia="標楷體" w:hAnsi="標楷體" w:cs="新細明體" w:hint="eastAsia"/>
                            <w:color w:val="000000"/>
                            <w:kern w:val="0"/>
                            <w:sz w:val="20"/>
                          </w:rPr>
                          <w:t>至11月4日</w:t>
                        </w:r>
                        <w:r w:rsidRPr="00C25D60">
                          <w:rPr>
                            <w:rFonts w:ascii="標楷體" w:eastAsia="標楷體" w:hAnsi="標楷體" w:cs="新細明體"/>
                            <w:color w:val="000000"/>
                            <w:kern w:val="0"/>
                            <w:sz w:val="20"/>
                          </w:rPr>
                          <w:t>停工，</w:t>
                        </w:r>
                        <w:r>
                          <w:rPr>
                            <w:rFonts w:ascii="標楷體" w:eastAsia="標楷體" w:hAnsi="標楷體" w:cs="新細明體" w:hint="eastAsia"/>
                            <w:color w:val="000000"/>
                            <w:kern w:val="0"/>
                            <w:sz w:val="20"/>
                          </w:rPr>
                          <w:t>將</w:t>
                        </w:r>
                        <w:r w:rsidRPr="00C25D60">
                          <w:rPr>
                            <w:rFonts w:ascii="標楷體" w:eastAsia="標楷體" w:hAnsi="標楷體" w:cs="新細明體" w:hint="eastAsia"/>
                            <w:color w:val="000000"/>
                            <w:kern w:val="0"/>
                            <w:sz w:val="20"/>
                          </w:rPr>
                          <w:t>請廠商積極趕辧並依工程進度報送估驗資料辦理核銷以提高經費執行率。</w:t>
                        </w:r>
                      </w:p>
                    </w:tc>
                  </w:tr>
                  <w:tr w:rsidR="00F949C9" w:rsidRPr="00B566E9" w:rsidTr="00BF73CA">
                    <w:trPr>
                      <w:trHeight w:val="20"/>
                    </w:trPr>
                    <w:tc>
                      <w:tcPr>
                        <w:tcW w:w="589" w:type="dxa"/>
                        <w:shd w:val="clear" w:color="auto" w:fill="auto"/>
                        <w:noWrap/>
                      </w:tcPr>
                      <w:p w:rsidR="00F949C9" w:rsidRPr="00B566E9" w:rsidRDefault="00F949C9" w:rsidP="008D410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7</w:t>
                        </w:r>
                      </w:p>
                    </w:tc>
                    <w:tc>
                      <w:tcPr>
                        <w:tcW w:w="2660" w:type="dxa"/>
                        <w:shd w:val="clear" w:color="auto" w:fill="auto"/>
                        <w:hideMark/>
                      </w:tcPr>
                      <w:p w:rsidR="00F949C9" w:rsidRPr="00B566E9" w:rsidRDefault="00F949C9" w:rsidP="008D4108">
                        <w:pPr>
                          <w:spacing w:line="240" w:lineRule="exact"/>
                          <w:jc w:val="both"/>
                          <w:rPr>
                            <w:rFonts w:ascii="標楷體" w:eastAsia="標楷體" w:hAnsi="標楷體" w:cs="新細明體"/>
                            <w:color w:val="000000"/>
                            <w:kern w:val="0"/>
                            <w:sz w:val="20"/>
                          </w:rPr>
                        </w:pPr>
                        <w:r w:rsidRPr="000E7577">
                          <w:rPr>
                            <w:rFonts w:ascii="標楷體" w:eastAsia="標楷體" w:hAnsi="標楷體" w:cs="新細明體" w:hint="eastAsia"/>
                            <w:color w:val="000000"/>
                            <w:kern w:val="0"/>
                            <w:sz w:val="20"/>
                          </w:rPr>
                          <w:t>屏東縣東港社會福利綜合館新建工程案</w:t>
                        </w:r>
                      </w:p>
                    </w:tc>
                    <w:tc>
                      <w:tcPr>
                        <w:tcW w:w="1106" w:type="dxa"/>
                      </w:tcPr>
                      <w:p w:rsidR="00F949C9" w:rsidRPr="00B566E9" w:rsidRDefault="00F949C9" w:rsidP="008D4108">
                        <w:pPr>
                          <w:spacing w:line="240" w:lineRule="exact"/>
                          <w:jc w:val="right"/>
                          <w:rPr>
                            <w:rFonts w:ascii="標楷體" w:eastAsia="標楷體" w:hAnsi="標楷體"/>
                            <w:color w:val="000000"/>
                            <w:sz w:val="20"/>
                          </w:rPr>
                        </w:pPr>
                        <w:r w:rsidRPr="00106207">
                          <w:rPr>
                            <w:rFonts w:ascii="標楷體" w:eastAsia="標楷體" w:hAnsi="標楷體" w:hint="eastAsia"/>
                            <w:color w:val="000000"/>
                            <w:sz w:val="20"/>
                          </w:rPr>
                          <w:t xml:space="preserve">      452 </w:t>
                        </w:r>
                      </w:p>
                    </w:tc>
                    <w:tc>
                      <w:tcPr>
                        <w:tcW w:w="1120" w:type="dxa"/>
                      </w:tcPr>
                      <w:p w:rsidR="00F949C9" w:rsidRPr="00B566E9" w:rsidRDefault="00F949C9" w:rsidP="008D4108">
                        <w:pPr>
                          <w:spacing w:line="240" w:lineRule="exact"/>
                          <w:jc w:val="right"/>
                          <w:rPr>
                            <w:rFonts w:ascii="標楷體" w:eastAsia="標楷體" w:hAnsi="標楷體"/>
                            <w:color w:val="000000"/>
                            <w:sz w:val="20"/>
                          </w:rPr>
                        </w:pPr>
                        <w:r w:rsidRPr="00106207">
                          <w:rPr>
                            <w:rFonts w:ascii="標楷體" w:eastAsia="標楷體" w:hAnsi="標楷體" w:hint="eastAsia"/>
                            <w:color w:val="000000"/>
                            <w:sz w:val="20"/>
                          </w:rPr>
                          <w:t xml:space="preserve">    1,356 </w:t>
                        </w:r>
                      </w:p>
                    </w:tc>
                    <w:tc>
                      <w:tcPr>
                        <w:tcW w:w="1595" w:type="dxa"/>
                      </w:tcPr>
                      <w:p w:rsidR="00F949C9" w:rsidRPr="00B566E9" w:rsidRDefault="00F949C9" w:rsidP="008D4108">
                        <w:pPr>
                          <w:spacing w:line="240" w:lineRule="exact"/>
                          <w:jc w:val="right"/>
                          <w:rPr>
                            <w:rFonts w:ascii="標楷體" w:eastAsia="標楷體" w:hAnsi="標楷體" w:cs="新細明體"/>
                            <w:color w:val="000000"/>
                            <w:sz w:val="20"/>
                          </w:rPr>
                        </w:pPr>
                        <w:r w:rsidRPr="000E7577">
                          <w:rPr>
                            <w:rFonts w:ascii="標楷體" w:eastAsia="標楷體" w:hAnsi="標楷體"/>
                            <w:color w:val="000000"/>
                            <w:sz w:val="20"/>
                          </w:rPr>
                          <w:t>33.33</w:t>
                        </w:r>
                      </w:p>
                    </w:tc>
                    <w:tc>
                      <w:tcPr>
                        <w:tcW w:w="2800" w:type="dxa"/>
                      </w:tcPr>
                      <w:p w:rsidR="00F949C9" w:rsidRPr="00087891" w:rsidRDefault="00F949C9" w:rsidP="008D4108">
                        <w:pPr>
                          <w:spacing w:line="240" w:lineRule="exact"/>
                          <w:jc w:val="both"/>
                          <w:rPr>
                            <w:rFonts w:ascii="標楷體" w:eastAsia="標楷體" w:hAnsi="標楷體"/>
                            <w:color w:val="000000"/>
                            <w:spacing w:val="2"/>
                            <w:sz w:val="20"/>
                          </w:rPr>
                        </w:pPr>
                        <w:r>
                          <w:rPr>
                            <w:rFonts w:ascii="標楷體" w:eastAsia="標楷體" w:hAnsi="標楷體" w:cs="新細明體" w:hint="eastAsia"/>
                            <w:color w:val="000000"/>
                            <w:kern w:val="0"/>
                            <w:sz w:val="20"/>
                          </w:rPr>
                          <w:t>前置規劃設計作業延宕，</w:t>
                        </w:r>
                        <w:r w:rsidRPr="00C25D60">
                          <w:rPr>
                            <w:rFonts w:ascii="標楷體" w:eastAsia="標楷體" w:hAnsi="標楷體" w:cs="新細明體"/>
                            <w:color w:val="000000"/>
                            <w:kern w:val="0"/>
                            <w:sz w:val="20"/>
                          </w:rPr>
                          <w:t>至110年2</w:t>
                        </w:r>
                        <w:r>
                          <w:rPr>
                            <w:rFonts w:ascii="標楷體" w:eastAsia="標楷體" w:hAnsi="標楷體" w:cs="新細明體" w:hint="eastAsia"/>
                            <w:color w:val="000000"/>
                            <w:kern w:val="0"/>
                            <w:sz w:val="20"/>
                          </w:rPr>
                          <w:t>月始核定基本規劃設計</w:t>
                        </w:r>
                        <w:r>
                          <w:rPr>
                            <w:rFonts w:ascii="標楷體" w:eastAsia="標楷體" w:hAnsi="標楷體" w:cs="新細明體"/>
                            <w:color w:val="000000"/>
                            <w:kern w:val="0"/>
                            <w:sz w:val="20"/>
                          </w:rPr>
                          <w:t>，</w:t>
                        </w:r>
                        <w:r>
                          <w:rPr>
                            <w:rFonts w:ascii="標楷體" w:eastAsia="標楷體" w:hAnsi="標楷體" w:cs="新細明體" w:hint="eastAsia"/>
                            <w:color w:val="000000"/>
                            <w:kern w:val="0"/>
                            <w:sz w:val="20"/>
                          </w:rPr>
                          <w:t>將請</w:t>
                        </w:r>
                        <w:r>
                          <w:rPr>
                            <w:rFonts w:ascii="標楷體" w:eastAsia="標楷體" w:hAnsi="標楷體" w:cs="新細明體"/>
                            <w:color w:val="000000"/>
                            <w:kern w:val="0"/>
                            <w:sz w:val="20"/>
                          </w:rPr>
                          <w:t>廠商積極</w:t>
                        </w:r>
                        <w:r>
                          <w:rPr>
                            <w:rFonts w:ascii="標楷體" w:eastAsia="標楷體" w:hAnsi="標楷體" w:cs="新細明體" w:hint="eastAsia"/>
                            <w:color w:val="000000"/>
                            <w:kern w:val="0"/>
                            <w:sz w:val="20"/>
                          </w:rPr>
                          <w:t>趕</w:t>
                        </w:r>
                        <w:r>
                          <w:rPr>
                            <w:rFonts w:ascii="標楷體" w:eastAsia="標楷體" w:hAnsi="標楷體" w:cs="新細明體"/>
                            <w:color w:val="000000"/>
                            <w:kern w:val="0"/>
                            <w:sz w:val="20"/>
                          </w:rPr>
                          <w:t>工</w:t>
                        </w:r>
                        <w:r w:rsidRPr="00C25D60">
                          <w:rPr>
                            <w:rFonts w:ascii="標楷體" w:eastAsia="標楷體" w:hAnsi="標楷體" w:cs="新細明體" w:hint="eastAsia"/>
                            <w:color w:val="000000"/>
                            <w:kern w:val="0"/>
                            <w:sz w:val="20"/>
                          </w:rPr>
                          <w:t>。</w:t>
                        </w:r>
                      </w:p>
                    </w:tc>
                  </w:tr>
                </w:tbl>
                <w:p w:rsidR="00F949C9" w:rsidRPr="00F90947" w:rsidRDefault="00F949C9" w:rsidP="008D4108">
                  <w:pPr>
                    <w:spacing w:line="200" w:lineRule="exact"/>
                    <w:ind w:left="893" w:hangingChars="496" w:hanging="893"/>
                  </w:pPr>
                  <w:r w:rsidRPr="00F90947">
                    <w:rPr>
                      <w:rFonts w:asciiTheme="minorHAnsi" w:eastAsia="標楷體" w:hAnsiTheme="minorHAnsi" w:cstheme="minorBidi" w:hint="eastAsia"/>
                      <w:sz w:val="18"/>
                      <w:szCs w:val="18"/>
                    </w:rPr>
                    <w:t>資料來源：整理自屏東縣政府研</w:t>
                  </w:r>
                  <w:r w:rsidRPr="00F90947">
                    <w:rPr>
                      <w:rFonts w:ascii="標楷體" w:eastAsia="標楷體" w:hAnsi="標楷體" w:cstheme="minorBidi" w:hint="eastAsia"/>
                      <w:sz w:val="18"/>
                      <w:szCs w:val="18"/>
                    </w:rPr>
                    <w:t>考處列管</w:t>
                  </w:r>
                  <w:proofErr w:type="gramStart"/>
                  <w:r w:rsidRPr="00F90947">
                    <w:rPr>
                      <w:rFonts w:ascii="標楷體" w:eastAsia="標楷體" w:hAnsi="標楷體" w:cstheme="minorBidi" w:hint="eastAsia"/>
                      <w:sz w:val="18"/>
                      <w:szCs w:val="18"/>
                    </w:rPr>
                    <w:t>該府暨所屬</w:t>
                  </w:r>
                  <w:proofErr w:type="gramEnd"/>
                  <w:r w:rsidRPr="00F90947">
                    <w:rPr>
                      <w:rFonts w:ascii="標楷體" w:eastAsia="標楷體" w:hAnsi="標楷體" w:cstheme="minorBidi" w:hint="eastAsia"/>
                      <w:sz w:val="18"/>
                      <w:szCs w:val="18"/>
                    </w:rPr>
                    <w:t>機關學校</w:t>
                  </w:r>
                  <w:r w:rsidRPr="00F90947">
                    <w:rPr>
                      <w:rFonts w:ascii="標楷體" w:eastAsia="標楷體" w:hAnsi="標楷體" w:cstheme="minorBidi" w:hint="eastAsia"/>
                      <w:snapToGrid w:val="0"/>
                      <w:spacing w:val="-2"/>
                      <w:sz w:val="18"/>
                      <w:szCs w:val="18"/>
                    </w:rPr>
                    <w:t>1億元以上</w:t>
                  </w:r>
                  <w:r w:rsidRPr="00F90947">
                    <w:rPr>
                      <w:rFonts w:ascii="標楷體" w:eastAsia="標楷體" w:hAnsi="標楷體" w:cstheme="minorBidi" w:hint="eastAsia"/>
                      <w:sz w:val="18"/>
                      <w:szCs w:val="18"/>
                    </w:rPr>
                    <w:t>重要公共建設計畫彙總表。</w:t>
                  </w:r>
                </w:p>
              </w:txbxContent>
            </v:textbox>
            <w10:wrap type="square" anchorx="margin" anchory="margin"/>
          </v:shape>
        </w:pict>
      </w:r>
    </w:p>
    <w:p w:rsidR="00E928AB" w:rsidRDefault="00737A57" w:rsidP="00E928AB">
      <w:pPr>
        <w:widowControl/>
        <w:rPr>
          <w:rFonts w:ascii="標楷體" w:eastAsia="標楷體" w:hAnsi="標楷體" w:cs="標楷體"/>
          <w:szCs w:val="28"/>
        </w:rPr>
      </w:pPr>
      <w:r>
        <w:rPr>
          <w:noProof/>
          <w:szCs w:val="24"/>
        </w:rPr>
        <w:lastRenderedPageBreak/>
        <w:pict>
          <v:shape id="文字方塊 2" o:spid="_x0000_s1031" type="#_x0000_t202" style="position:absolute;margin-left:-3.4pt;margin-top:.15pt;width:505.1pt;height:701.3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" fillcolor="white [3201]" stroked="f" strokeweight=".5pt">
            <v:textbox>
              <w:txbxContent>
                <w:p w:rsidR="00F949C9" w:rsidRPr="00F90947" w:rsidRDefault="00F949C9" w:rsidP="00E928AB">
                  <w:pPr>
                    <w:spacing w:line="300" w:lineRule="exact"/>
                    <w:ind w:leftChars="-29" w:left="603" w:rightChars="-17" w:right="-41" w:hangingChars="280" w:hanging="673"/>
                    <w:jc w:val="center"/>
                    <w:rPr>
                      <w:rFonts w:ascii="標楷體" w:eastAsia="標楷體" w:hAnsi="標楷體" w:cstheme="minorBidi"/>
                      <w:b/>
                      <w:color w:val="000000"/>
                      <w:szCs w:val="22"/>
                    </w:rPr>
                  </w:pPr>
                  <w:r w:rsidRPr="00F90947">
                    <w:rPr>
                      <w:rFonts w:ascii="標楷體" w:eastAsia="標楷體" w:hAnsi="標楷體" w:cstheme="minorBidi" w:hint="eastAsia"/>
                      <w:b/>
                      <w:color w:val="000000"/>
                      <w:szCs w:val="22"/>
                    </w:rPr>
                    <w:t>表</w:t>
                  </w:r>
                  <w:r>
                    <w:rPr>
                      <w:rFonts w:ascii="標楷體" w:eastAsia="標楷體" w:hAnsi="標楷體" w:cstheme="minorBidi" w:hint="eastAsia"/>
                      <w:b/>
                      <w:color w:val="000000"/>
                      <w:szCs w:val="22"/>
                    </w:rPr>
                    <w:t xml:space="preserve">5  </w:t>
                  </w:r>
                  <w:proofErr w:type="gramStart"/>
                  <w:r>
                    <w:rPr>
                      <w:rFonts w:ascii="標楷體" w:eastAsia="標楷體" w:hAnsi="標楷體" w:cstheme="minorBidi" w:hint="eastAsia"/>
                      <w:b/>
                      <w:color w:val="000000"/>
                      <w:szCs w:val="22"/>
                    </w:rPr>
                    <w:t>109</w:t>
                  </w:r>
                  <w:proofErr w:type="gramEnd"/>
                  <w:r>
                    <w:rPr>
                      <w:rFonts w:ascii="標楷體" w:eastAsia="標楷體" w:hAnsi="標楷體" w:cstheme="minorBidi" w:hint="eastAsia"/>
                      <w:b/>
                      <w:color w:val="000000"/>
                      <w:szCs w:val="22"/>
                    </w:rPr>
                    <w:t>年度1億元以上重大公共建設計畫預算執行率低於</w:t>
                  </w:r>
                  <w:proofErr w:type="gramStart"/>
                  <w:r>
                    <w:rPr>
                      <w:rFonts w:ascii="標楷體" w:eastAsia="標楷體" w:hAnsi="標楷體" w:cstheme="minorBidi" w:hint="eastAsia"/>
                      <w:b/>
                      <w:color w:val="000000"/>
                      <w:szCs w:val="22"/>
                    </w:rPr>
                    <w:t>8成</w:t>
                  </w:r>
                  <w:proofErr w:type="gramEnd"/>
                  <w:r>
                    <w:rPr>
                      <w:rFonts w:ascii="標楷體" w:eastAsia="標楷體" w:hAnsi="標楷體" w:cstheme="minorBidi" w:hint="eastAsia"/>
                      <w:b/>
                      <w:szCs w:val="22"/>
                    </w:rPr>
                    <w:t>項目</w:t>
                  </w:r>
                </w:p>
                <w:p w:rsidR="00F949C9" w:rsidRPr="00F90947" w:rsidRDefault="00F949C9" w:rsidP="00E928AB">
                  <w:pPr>
                    <w:spacing w:line="240" w:lineRule="exact"/>
                    <w:ind w:leftChars="64" w:left="154" w:rightChars="13" w:right="31"/>
                    <w:jc w:val="right"/>
                    <w:rPr>
                      <w:rFonts w:asciiTheme="minorHAnsi" w:eastAsia="標楷體" w:hAnsiTheme="minorHAnsi" w:cstheme="minorBidi"/>
                      <w:color w:val="000000"/>
                      <w:sz w:val="20"/>
                      <w:szCs w:val="22"/>
                    </w:rPr>
                  </w:pPr>
                  <w:r w:rsidRPr="00F90947">
                    <w:rPr>
                      <w:rFonts w:asciiTheme="minorHAnsi" w:eastAsia="標楷體" w:hAnsiTheme="minorHAnsi" w:cstheme="minorBidi"/>
                      <w:color w:val="000000"/>
                      <w:sz w:val="20"/>
                      <w:szCs w:val="22"/>
                    </w:rPr>
                    <w:t xml:space="preserve">                                          </w:t>
                  </w:r>
                  <w:r w:rsidRPr="00F90947">
                    <w:rPr>
                      <w:rFonts w:asciiTheme="minorHAnsi" w:eastAsia="標楷體" w:hAnsiTheme="minorHAnsi" w:cstheme="minorBidi" w:hint="eastAsia"/>
                      <w:color w:val="000000"/>
                      <w:sz w:val="20"/>
                      <w:szCs w:val="22"/>
                    </w:rPr>
                    <w:t>單位：</w:t>
                  </w:r>
                  <w:r>
                    <w:rPr>
                      <w:rFonts w:ascii="標楷體" w:eastAsia="標楷體" w:hAnsi="標楷體" w:cstheme="minorBidi" w:hint="eastAsia"/>
                      <w:color w:val="000000"/>
                      <w:sz w:val="20"/>
                      <w:szCs w:val="22"/>
                    </w:rPr>
                    <w:t>％</w:t>
                  </w:r>
                </w:p>
                <w:tbl>
                  <w:tblPr>
                    <w:tblW w:w="9923" w:type="dxa"/>
                    <w:tblInd w:w="-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51"/>
                    <w:gridCol w:w="3544"/>
                    <w:gridCol w:w="709"/>
                    <w:gridCol w:w="2409"/>
                    <w:gridCol w:w="2410"/>
                  </w:tblGrid>
                  <w:tr w:rsidR="00F949C9" w:rsidRPr="00C767ED" w:rsidTr="00607CE1">
                    <w:trPr>
                      <w:trHeight w:val="454"/>
                      <w:tblHeader/>
                    </w:trPr>
                    <w:tc>
                      <w:tcPr>
                        <w:tcW w:w="851" w:type="dxa"/>
                        <w:shd w:val="clear" w:color="auto" w:fill="auto"/>
                        <w:noWrap/>
                        <w:vAlign w:val="center"/>
                        <w:hideMark/>
                      </w:tcPr>
                      <w:p w:rsidR="00F949C9" w:rsidRPr="00C767ED" w:rsidRDefault="00F949C9" w:rsidP="00607CE1">
                        <w:pPr>
                          <w:spacing w:line="260" w:lineRule="exact"/>
                          <w:jc w:val="center"/>
                          <w:rPr>
                            <w:rFonts w:ascii="標楷體" w:eastAsia="標楷體" w:hAnsi="標楷體" w:cs="新細明體"/>
                            <w:color w:val="000000"/>
                            <w:kern w:val="0"/>
                            <w:sz w:val="20"/>
                          </w:rPr>
                        </w:pPr>
                        <w:r w:rsidRPr="00C767ED">
                          <w:rPr>
                            <w:rFonts w:ascii="標楷體" w:eastAsia="標楷體" w:hAnsi="標楷體" w:cs="新細明體" w:hint="eastAsia"/>
                            <w:color w:val="000000"/>
                            <w:kern w:val="0"/>
                            <w:sz w:val="20"/>
                          </w:rPr>
                          <w:t>項次</w:t>
                        </w:r>
                      </w:p>
                    </w:tc>
                    <w:tc>
                      <w:tcPr>
                        <w:tcW w:w="3544" w:type="dxa"/>
                        <w:shd w:val="clear" w:color="auto" w:fill="auto"/>
                        <w:vAlign w:val="center"/>
                        <w:hideMark/>
                      </w:tcPr>
                      <w:p w:rsidR="00F949C9" w:rsidRPr="00C767ED" w:rsidRDefault="00F949C9" w:rsidP="00607CE1">
                        <w:pPr>
                          <w:spacing w:line="260" w:lineRule="exact"/>
                          <w:jc w:val="center"/>
                          <w:rPr>
                            <w:rFonts w:ascii="標楷體" w:eastAsia="標楷體" w:hAnsi="標楷體" w:cs="新細明體"/>
                            <w:color w:val="000000"/>
                            <w:kern w:val="0"/>
                            <w:sz w:val="20"/>
                          </w:rPr>
                        </w:pPr>
                        <w:r w:rsidRPr="00C767ED">
                          <w:rPr>
                            <w:rFonts w:ascii="標楷體" w:eastAsia="標楷體" w:hAnsi="標楷體" w:cs="新細明體" w:hint="eastAsia"/>
                            <w:color w:val="000000"/>
                            <w:kern w:val="0"/>
                            <w:sz w:val="20"/>
                          </w:rPr>
                          <w:t>計畫名稱</w:t>
                        </w:r>
                      </w:p>
                    </w:tc>
                    <w:tc>
                      <w:tcPr>
                        <w:tcW w:w="709" w:type="dxa"/>
                        <w:shd w:val="clear" w:color="auto" w:fill="auto"/>
                        <w:vAlign w:val="center"/>
                        <w:hideMark/>
                      </w:tcPr>
                      <w:p w:rsidR="00F949C9" w:rsidRPr="00C767ED" w:rsidRDefault="00F949C9" w:rsidP="00607CE1">
                        <w:pPr>
                          <w:spacing w:line="260" w:lineRule="exact"/>
                          <w:jc w:val="center"/>
                          <w:rPr>
                            <w:rFonts w:ascii="標楷體" w:eastAsia="標楷體" w:hAnsi="標楷體" w:cs="新細明體"/>
                            <w:color w:val="000000"/>
                            <w:kern w:val="0"/>
                            <w:sz w:val="20"/>
                          </w:rPr>
                        </w:pPr>
                        <w:r w:rsidRPr="00C767ED">
                          <w:rPr>
                            <w:rFonts w:ascii="標楷體" w:eastAsia="標楷體" w:hAnsi="標楷體" w:cs="新細明體" w:hint="eastAsia"/>
                            <w:color w:val="000000"/>
                            <w:kern w:val="0"/>
                            <w:sz w:val="20"/>
                          </w:rPr>
                          <w:t>執行率</w:t>
                        </w:r>
                      </w:p>
                    </w:tc>
                    <w:tc>
                      <w:tcPr>
                        <w:tcW w:w="2409" w:type="dxa"/>
                        <w:shd w:val="clear" w:color="auto" w:fill="auto"/>
                        <w:vAlign w:val="center"/>
                        <w:hideMark/>
                      </w:tcPr>
                      <w:p w:rsidR="00F949C9" w:rsidRPr="00C767ED" w:rsidRDefault="00F949C9" w:rsidP="00607CE1">
                        <w:pPr>
                          <w:spacing w:line="260" w:lineRule="exact"/>
                          <w:jc w:val="center"/>
                          <w:rPr>
                            <w:rFonts w:ascii="標楷體" w:eastAsia="標楷體" w:hAnsi="標楷體" w:cs="新細明體"/>
                            <w:color w:val="000000"/>
                            <w:kern w:val="0"/>
                            <w:sz w:val="20"/>
                          </w:rPr>
                        </w:pPr>
                        <w:r w:rsidRPr="00C767ED">
                          <w:rPr>
                            <w:rFonts w:ascii="標楷體" w:eastAsia="標楷體" w:hAnsi="標楷體" w:cs="新細明體" w:hint="eastAsia"/>
                            <w:color w:val="000000"/>
                            <w:kern w:val="0"/>
                            <w:sz w:val="20"/>
                          </w:rPr>
                          <w:t>執行率未達80％之原因</w:t>
                        </w:r>
                      </w:p>
                    </w:tc>
                    <w:tc>
                      <w:tcPr>
                        <w:tcW w:w="2410" w:type="dxa"/>
                        <w:shd w:val="clear" w:color="auto" w:fill="auto"/>
                        <w:vAlign w:val="center"/>
                      </w:tcPr>
                      <w:p w:rsidR="00F949C9" w:rsidRPr="00C767ED" w:rsidRDefault="00F949C9" w:rsidP="00607CE1">
                        <w:pPr>
                          <w:spacing w:line="260" w:lineRule="exact"/>
                          <w:jc w:val="center"/>
                          <w:rPr>
                            <w:rFonts w:ascii="標楷體" w:eastAsia="標楷體" w:hAnsi="標楷體" w:cs="新細明體"/>
                            <w:color w:val="000000"/>
                            <w:kern w:val="0"/>
                            <w:sz w:val="20"/>
                          </w:rPr>
                        </w:pPr>
                        <w:r w:rsidRPr="00C767ED">
                          <w:rPr>
                            <w:rFonts w:ascii="標楷體" w:eastAsia="標楷體" w:hAnsi="標楷體" w:cs="新細明體" w:hint="eastAsia"/>
                            <w:color w:val="000000"/>
                            <w:kern w:val="0"/>
                            <w:sz w:val="20"/>
                          </w:rPr>
                          <w:t>改善措施</w:t>
                        </w:r>
                      </w:p>
                    </w:tc>
                  </w:tr>
                  <w:tr w:rsidR="00F949C9" w:rsidRPr="00C767ED" w:rsidTr="00607CE1">
                    <w:trPr>
                      <w:trHeight w:val="397"/>
                    </w:trPr>
                    <w:tc>
                      <w:tcPr>
                        <w:tcW w:w="851" w:type="dxa"/>
                        <w:shd w:val="clear" w:color="auto" w:fill="auto"/>
                        <w:noWrap/>
                        <w:hideMark/>
                      </w:tcPr>
                      <w:p w:rsidR="00F949C9" w:rsidRPr="00C767ED" w:rsidRDefault="00F949C9" w:rsidP="00607CE1">
                        <w:pPr>
                          <w:widowControl/>
                          <w:spacing w:line="260" w:lineRule="exact"/>
                          <w:jc w:val="center"/>
                          <w:rPr>
                            <w:rFonts w:ascii="標楷體" w:eastAsia="標楷體" w:hAnsi="標楷體" w:cs="新細明體"/>
                            <w:color w:val="000000"/>
                            <w:kern w:val="0"/>
                            <w:sz w:val="20"/>
                          </w:rPr>
                        </w:pPr>
                        <w:r w:rsidRPr="00C767ED">
                          <w:rPr>
                            <w:rFonts w:ascii="標楷體" w:eastAsia="標楷體" w:hAnsi="標楷體" w:cs="新細明體" w:hint="eastAsia"/>
                            <w:color w:val="000000"/>
                            <w:kern w:val="0"/>
                            <w:sz w:val="20"/>
                          </w:rPr>
                          <w:t>1</w:t>
                        </w:r>
                      </w:p>
                    </w:tc>
                    <w:tc>
                      <w:tcPr>
                        <w:tcW w:w="3544" w:type="dxa"/>
                        <w:shd w:val="clear" w:color="auto" w:fill="auto"/>
                      </w:tcPr>
                      <w:p w:rsidR="00F949C9" w:rsidRPr="00C767ED" w:rsidRDefault="00F949C9" w:rsidP="00607CE1">
                        <w:pPr>
                          <w:spacing w:line="260" w:lineRule="exact"/>
                          <w:jc w:val="both"/>
                          <w:rPr>
                            <w:rFonts w:ascii="標楷體" w:eastAsia="標楷體" w:hAnsi="標楷體" w:cs="新細明體"/>
                            <w:color w:val="000000"/>
                            <w:kern w:val="0"/>
                            <w:sz w:val="20"/>
                          </w:rPr>
                        </w:pPr>
                        <w:r w:rsidRPr="00C767ED">
                          <w:rPr>
                            <w:rFonts w:ascii="標楷體" w:eastAsia="標楷體" w:hAnsi="標楷體" w:hint="eastAsia"/>
                            <w:color w:val="000000"/>
                            <w:sz w:val="20"/>
                          </w:rPr>
                          <w:t>屏東縣東港鎮水資源回收中心</w:t>
                        </w:r>
                        <w:r>
                          <w:rPr>
                            <w:rFonts w:ascii="標楷體" w:eastAsia="標楷體" w:hAnsi="標楷體" w:hint="eastAsia"/>
                            <w:color w:val="000000"/>
                            <w:sz w:val="20"/>
                          </w:rPr>
                          <w:t>（</w:t>
                        </w:r>
                        <w:r w:rsidRPr="00C767ED">
                          <w:rPr>
                            <w:rFonts w:ascii="標楷體" w:eastAsia="標楷體" w:hAnsi="標楷體" w:hint="eastAsia"/>
                            <w:color w:val="000000"/>
                            <w:sz w:val="20"/>
                          </w:rPr>
                          <w:t>第一期</w:t>
                        </w:r>
                        <w:r>
                          <w:rPr>
                            <w:rFonts w:ascii="標楷體" w:eastAsia="標楷體" w:hAnsi="標楷體" w:hint="eastAsia"/>
                            <w:color w:val="000000"/>
                            <w:sz w:val="20"/>
                          </w:rPr>
                          <w:t>）</w:t>
                        </w:r>
                        <w:r w:rsidRPr="00C767ED">
                          <w:rPr>
                            <w:rFonts w:ascii="標楷體" w:eastAsia="標楷體" w:hAnsi="標楷體" w:hint="eastAsia"/>
                            <w:color w:val="000000"/>
                            <w:sz w:val="20"/>
                          </w:rPr>
                          <w:t>新建工程及屏東縣東港鎮水資源回收中心</w:t>
                        </w:r>
                        <w:r>
                          <w:rPr>
                            <w:rFonts w:ascii="標楷體" w:eastAsia="標楷體" w:hAnsi="標楷體" w:hint="eastAsia"/>
                            <w:color w:val="000000"/>
                            <w:sz w:val="20"/>
                          </w:rPr>
                          <w:t>（</w:t>
                        </w:r>
                        <w:r w:rsidRPr="00C767ED">
                          <w:rPr>
                            <w:rFonts w:ascii="標楷體" w:eastAsia="標楷體" w:hAnsi="標楷體" w:hint="eastAsia"/>
                            <w:color w:val="000000"/>
                            <w:sz w:val="20"/>
                          </w:rPr>
                          <w:t>第一期</w:t>
                        </w:r>
                        <w:r>
                          <w:rPr>
                            <w:rFonts w:ascii="標楷體" w:eastAsia="標楷體" w:hAnsi="標楷體" w:hint="eastAsia"/>
                            <w:color w:val="000000"/>
                            <w:sz w:val="20"/>
                          </w:rPr>
                          <w:t>）</w:t>
                        </w:r>
                        <w:r w:rsidRPr="00C767ED">
                          <w:rPr>
                            <w:rFonts w:ascii="標楷體" w:eastAsia="標楷體" w:hAnsi="標楷體" w:hint="eastAsia"/>
                            <w:color w:val="000000"/>
                            <w:sz w:val="20"/>
                          </w:rPr>
                          <w:t>新建工程三年試運轉</w:t>
                        </w:r>
                      </w:p>
                    </w:tc>
                    <w:tc>
                      <w:tcPr>
                        <w:tcW w:w="709" w:type="dxa"/>
                        <w:shd w:val="clear" w:color="auto" w:fill="auto"/>
                      </w:tcPr>
                      <w:p w:rsidR="00F949C9" w:rsidRPr="00C767ED" w:rsidRDefault="00F949C9" w:rsidP="00607CE1">
                        <w:pPr>
                          <w:spacing w:line="260" w:lineRule="exact"/>
                          <w:jc w:val="right"/>
                        </w:pPr>
                        <w:r w:rsidRPr="00C767ED">
                          <w:rPr>
                            <w:rFonts w:ascii="標楷體" w:eastAsia="標楷體" w:hAnsi="標楷體" w:hint="eastAsia"/>
                            <w:sz w:val="20"/>
                          </w:rPr>
                          <w:t>－</w:t>
                        </w:r>
                      </w:p>
                    </w:tc>
                    <w:tc>
                      <w:tcPr>
                        <w:tcW w:w="2409" w:type="dxa"/>
                        <w:shd w:val="clear" w:color="auto" w:fill="auto"/>
                      </w:tcPr>
                      <w:p w:rsidR="00F949C9" w:rsidRPr="00C767ED" w:rsidRDefault="00F949C9" w:rsidP="00607CE1">
                        <w:pPr>
                          <w:widowControl/>
                          <w:spacing w:line="260" w:lineRule="exact"/>
                          <w:jc w:val="both"/>
                          <w:rPr>
                            <w:rFonts w:ascii="標楷體" w:eastAsia="標楷體" w:hAnsi="標楷體" w:cs="新細明體"/>
                            <w:color w:val="000000"/>
                            <w:kern w:val="0"/>
                            <w:sz w:val="20"/>
                          </w:rPr>
                        </w:pPr>
                        <w:r w:rsidRPr="00C767ED">
                          <w:rPr>
                            <w:rFonts w:ascii="標楷體" w:eastAsia="標楷體" w:hAnsi="標楷體" w:cs="新細明體" w:hint="eastAsia"/>
                            <w:color w:val="000000" w:themeColor="text1"/>
                            <w:kern w:val="0"/>
                            <w:sz w:val="20"/>
                          </w:rPr>
                          <w:t>內政部營建署代辦設計作業，於</w:t>
                        </w:r>
                        <w:r w:rsidRPr="00C767ED">
                          <w:rPr>
                            <w:rFonts w:ascii="標楷體" w:eastAsia="標楷體" w:hAnsi="標楷體" w:cs="新細明體"/>
                            <w:color w:val="000000" w:themeColor="text1"/>
                            <w:kern w:val="0"/>
                            <w:sz w:val="20"/>
                          </w:rPr>
                          <w:t>109年7月</w:t>
                        </w:r>
                        <w:r w:rsidRPr="00C767ED">
                          <w:rPr>
                            <w:rFonts w:ascii="標楷體" w:eastAsia="標楷體" w:hAnsi="標楷體" w:cs="新細明體" w:hint="eastAsia"/>
                            <w:color w:val="000000" w:themeColor="text1"/>
                            <w:kern w:val="0"/>
                            <w:sz w:val="20"/>
                          </w:rPr>
                          <w:t>始</w:t>
                        </w:r>
                        <w:r w:rsidRPr="00C767ED">
                          <w:rPr>
                            <w:rFonts w:ascii="標楷體" w:eastAsia="標楷體" w:hAnsi="標楷體" w:cs="新細明體"/>
                            <w:color w:val="000000" w:themeColor="text1"/>
                            <w:kern w:val="0"/>
                            <w:sz w:val="20"/>
                          </w:rPr>
                          <w:t>完成</w:t>
                        </w:r>
                        <w:r w:rsidRPr="00C767ED">
                          <w:rPr>
                            <w:rFonts w:ascii="標楷體" w:eastAsia="標楷體" w:hAnsi="標楷體" w:cs="新細明體" w:hint="eastAsia"/>
                            <w:color w:val="000000" w:themeColor="text1"/>
                            <w:kern w:val="0"/>
                            <w:sz w:val="20"/>
                          </w:rPr>
                          <w:t>，延宕</w:t>
                        </w:r>
                        <w:r w:rsidRPr="00C767ED">
                          <w:rPr>
                            <w:rFonts w:ascii="標楷體" w:eastAsia="標楷體" w:hAnsi="標楷體" w:cs="新細明體"/>
                            <w:color w:val="000000" w:themeColor="text1"/>
                            <w:kern w:val="0"/>
                            <w:sz w:val="20"/>
                          </w:rPr>
                          <w:t>後續</w:t>
                        </w:r>
                        <w:r w:rsidRPr="00C767ED">
                          <w:rPr>
                            <w:rFonts w:ascii="標楷體" w:eastAsia="標楷體" w:hAnsi="標楷體" w:cs="新細明體" w:hint="eastAsia"/>
                            <w:color w:val="000000" w:themeColor="text1"/>
                            <w:kern w:val="0"/>
                            <w:sz w:val="20"/>
                          </w:rPr>
                          <w:t>工程發包作業。</w:t>
                        </w:r>
                      </w:p>
                    </w:tc>
                    <w:tc>
                      <w:tcPr>
                        <w:tcW w:w="2410" w:type="dxa"/>
                      </w:tcPr>
                      <w:p w:rsidR="00F949C9" w:rsidRPr="00C767ED" w:rsidRDefault="00F949C9" w:rsidP="00607CE1">
                        <w:pPr>
                          <w:spacing w:line="260" w:lineRule="exact"/>
                          <w:jc w:val="both"/>
                          <w:rPr>
                            <w:rFonts w:ascii="標楷體" w:eastAsia="標楷體" w:hAnsi="標楷體" w:cs="新細明體"/>
                            <w:color w:val="000000"/>
                            <w:kern w:val="0"/>
                            <w:sz w:val="20"/>
                          </w:rPr>
                        </w:pPr>
                        <w:r w:rsidRPr="00C767ED">
                          <w:rPr>
                            <w:rFonts w:ascii="標楷體" w:eastAsia="標楷體" w:hAnsi="標楷體" w:cs="新細明體" w:hint="eastAsia"/>
                            <w:color w:val="000000" w:themeColor="text1"/>
                            <w:kern w:val="0"/>
                            <w:sz w:val="20"/>
                          </w:rPr>
                          <w:t>註銷原</w:t>
                        </w:r>
                        <w:r w:rsidRPr="00C767ED">
                          <w:rPr>
                            <w:rFonts w:ascii="標楷體" w:eastAsia="標楷體" w:hAnsi="標楷體" w:cs="新細明體"/>
                            <w:color w:val="000000" w:themeColor="text1"/>
                            <w:kern w:val="0"/>
                            <w:sz w:val="20"/>
                          </w:rPr>
                          <w:t>105及</w:t>
                        </w:r>
                        <w:proofErr w:type="gramStart"/>
                        <w:r w:rsidRPr="00C767ED">
                          <w:rPr>
                            <w:rFonts w:ascii="標楷體" w:eastAsia="標楷體" w:hAnsi="標楷體" w:cs="新細明體"/>
                            <w:color w:val="000000" w:themeColor="text1"/>
                            <w:kern w:val="0"/>
                            <w:sz w:val="20"/>
                          </w:rPr>
                          <w:t>106</w:t>
                        </w:r>
                        <w:proofErr w:type="gramEnd"/>
                        <w:r w:rsidRPr="00C767ED">
                          <w:rPr>
                            <w:rFonts w:ascii="標楷體" w:eastAsia="標楷體" w:hAnsi="標楷體" w:cs="新細明體" w:hint="eastAsia"/>
                            <w:color w:val="000000" w:themeColor="text1"/>
                            <w:kern w:val="0"/>
                            <w:sz w:val="20"/>
                          </w:rPr>
                          <w:t>年度經費，其餘所需經費依實際工程預算書金額於後續年度重新編列。</w:t>
                        </w:r>
                      </w:p>
                    </w:tc>
                  </w:tr>
                  <w:tr w:rsidR="00F949C9" w:rsidRPr="00C767ED" w:rsidTr="00607CE1">
                    <w:trPr>
                      <w:trHeight w:val="244"/>
                    </w:trPr>
                    <w:tc>
                      <w:tcPr>
                        <w:tcW w:w="851" w:type="dxa"/>
                        <w:shd w:val="clear" w:color="auto" w:fill="auto"/>
                        <w:noWrap/>
                        <w:hideMark/>
                      </w:tcPr>
                      <w:p w:rsidR="00F949C9" w:rsidRPr="00C767ED" w:rsidRDefault="00F949C9" w:rsidP="00607CE1">
                        <w:pPr>
                          <w:widowControl/>
                          <w:spacing w:line="260" w:lineRule="exact"/>
                          <w:jc w:val="center"/>
                          <w:rPr>
                            <w:rFonts w:ascii="標楷體" w:eastAsia="標楷體" w:hAnsi="標楷體" w:cs="新細明體"/>
                            <w:color w:val="000000"/>
                            <w:kern w:val="0"/>
                            <w:sz w:val="20"/>
                          </w:rPr>
                        </w:pPr>
                        <w:r w:rsidRPr="00C767ED">
                          <w:rPr>
                            <w:rFonts w:ascii="標楷體" w:eastAsia="標楷體" w:hAnsi="標楷體" w:cs="新細明體" w:hint="eastAsia"/>
                            <w:color w:val="000000"/>
                            <w:kern w:val="0"/>
                            <w:sz w:val="20"/>
                          </w:rPr>
                          <w:t>2</w:t>
                        </w:r>
                      </w:p>
                    </w:tc>
                    <w:tc>
                      <w:tcPr>
                        <w:tcW w:w="3544" w:type="dxa"/>
                        <w:shd w:val="clear" w:color="auto" w:fill="auto"/>
                      </w:tcPr>
                      <w:p w:rsidR="00F949C9" w:rsidRPr="00C767ED" w:rsidRDefault="00F949C9" w:rsidP="00607CE1">
                        <w:pPr>
                          <w:spacing w:line="260" w:lineRule="exact"/>
                          <w:jc w:val="both"/>
                          <w:rPr>
                            <w:rFonts w:ascii="標楷體" w:eastAsia="標楷體" w:hAnsi="標楷體" w:cs="新細明體"/>
                            <w:color w:val="000000"/>
                            <w:kern w:val="0"/>
                            <w:sz w:val="20"/>
                          </w:rPr>
                        </w:pPr>
                        <w:r w:rsidRPr="00C767ED">
                          <w:rPr>
                            <w:rFonts w:ascii="標楷體" w:eastAsia="標楷體" w:hAnsi="標楷體" w:hint="eastAsia"/>
                            <w:color w:val="000000"/>
                            <w:sz w:val="20"/>
                          </w:rPr>
                          <w:t>縣道187乙線</w:t>
                        </w:r>
                        <w:r>
                          <w:rPr>
                            <w:rFonts w:ascii="標楷體" w:eastAsia="標楷體" w:hAnsi="標楷體" w:hint="eastAsia"/>
                            <w:color w:val="000000"/>
                            <w:sz w:val="20"/>
                          </w:rPr>
                          <w:t>（</w:t>
                        </w:r>
                        <w:r w:rsidRPr="00C767ED">
                          <w:rPr>
                            <w:rFonts w:ascii="標楷體" w:eastAsia="標楷體" w:hAnsi="標楷體" w:hint="eastAsia"/>
                            <w:color w:val="000000"/>
                            <w:sz w:val="20"/>
                          </w:rPr>
                          <w:t>東港至南州</w:t>
                        </w:r>
                        <w:r>
                          <w:rPr>
                            <w:rFonts w:ascii="標楷體" w:eastAsia="標楷體" w:hAnsi="標楷體" w:hint="eastAsia"/>
                            <w:color w:val="000000"/>
                            <w:sz w:val="20"/>
                          </w:rPr>
                          <w:t>）</w:t>
                        </w:r>
                        <w:r w:rsidRPr="00C767ED">
                          <w:rPr>
                            <w:rFonts w:ascii="標楷體" w:eastAsia="標楷體" w:hAnsi="標楷體" w:hint="eastAsia"/>
                            <w:color w:val="000000"/>
                            <w:sz w:val="20"/>
                          </w:rPr>
                          <w:t>道路拓寬工程</w:t>
                        </w:r>
                        <w:r>
                          <w:rPr>
                            <w:rFonts w:ascii="標楷體" w:eastAsia="標楷體" w:hAnsi="標楷體" w:hint="eastAsia"/>
                            <w:color w:val="000000"/>
                            <w:sz w:val="20"/>
                          </w:rPr>
                          <w:t>（</w:t>
                        </w:r>
                        <w:r w:rsidRPr="00C767ED">
                          <w:rPr>
                            <w:rFonts w:ascii="標楷體" w:eastAsia="標楷體" w:hAnsi="標楷體" w:hint="eastAsia"/>
                            <w:color w:val="000000"/>
                            <w:sz w:val="20"/>
                          </w:rPr>
                          <w:t>第一標</w:t>
                        </w:r>
                        <w:r>
                          <w:rPr>
                            <w:rFonts w:ascii="標楷體" w:eastAsia="標楷體" w:hAnsi="標楷體" w:hint="eastAsia"/>
                            <w:color w:val="000000"/>
                            <w:sz w:val="20"/>
                          </w:rPr>
                          <w:t>）</w:t>
                        </w:r>
                      </w:p>
                    </w:tc>
                    <w:tc>
                      <w:tcPr>
                        <w:tcW w:w="709" w:type="dxa"/>
                        <w:shd w:val="clear" w:color="auto" w:fill="auto"/>
                      </w:tcPr>
                      <w:p w:rsidR="00F949C9" w:rsidRPr="00C767ED" w:rsidRDefault="00F949C9" w:rsidP="00607CE1">
                        <w:pPr>
                          <w:spacing w:line="260" w:lineRule="exact"/>
                          <w:jc w:val="right"/>
                        </w:pPr>
                        <w:r w:rsidRPr="00C767ED">
                          <w:rPr>
                            <w:rFonts w:ascii="標楷體" w:eastAsia="標楷體" w:hAnsi="標楷體" w:hint="eastAsia"/>
                            <w:sz w:val="20"/>
                          </w:rPr>
                          <w:t>－</w:t>
                        </w:r>
                      </w:p>
                    </w:tc>
                    <w:tc>
                      <w:tcPr>
                        <w:tcW w:w="2409" w:type="dxa"/>
                        <w:shd w:val="clear" w:color="auto" w:fill="auto"/>
                      </w:tcPr>
                      <w:p w:rsidR="00F949C9" w:rsidRPr="00C767ED" w:rsidRDefault="00F949C9" w:rsidP="00607CE1">
                        <w:pPr>
                          <w:widowControl/>
                          <w:spacing w:line="260" w:lineRule="exact"/>
                          <w:jc w:val="both"/>
                          <w:rPr>
                            <w:rFonts w:ascii="標楷體" w:eastAsia="標楷體" w:hAnsi="標楷體" w:cs="新細明體"/>
                            <w:color w:val="000000"/>
                            <w:kern w:val="0"/>
                            <w:sz w:val="20"/>
                          </w:rPr>
                        </w:pPr>
                        <w:r w:rsidRPr="00C767ED">
                          <w:rPr>
                            <w:rFonts w:ascii="標楷體" w:eastAsia="標楷體" w:hAnsi="標楷體" w:hint="eastAsia"/>
                            <w:color w:val="000000"/>
                            <w:sz w:val="20"/>
                          </w:rPr>
                          <w:t>用地取得延宕。</w:t>
                        </w:r>
                      </w:p>
                    </w:tc>
                    <w:tc>
                      <w:tcPr>
                        <w:tcW w:w="2410" w:type="dxa"/>
                      </w:tcPr>
                      <w:p w:rsidR="00F949C9" w:rsidRPr="00C767ED" w:rsidRDefault="00F949C9" w:rsidP="00607CE1">
                        <w:pPr>
                          <w:spacing w:line="260" w:lineRule="exact"/>
                          <w:jc w:val="both"/>
                          <w:rPr>
                            <w:rFonts w:ascii="標楷體" w:eastAsia="標楷體" w:hAnsi="標楷體" w:cs="新細明體"/>
                            <w:color w:val="000000"/>
                            <w:kern w:val="0"/>
                            <w:sz w:val="20"/>
                          </w:rPr>
                        </w:pPr>
                        <w:r w:rsidRPr="00C767ED">
                          <w:rPr>
                            <w:rFonts w:ascii="標楷體" w:eastAsia="標楷體" w:hAnsi="標楷體" w:hint="eastAsia"/>
                            <w:color w:val="000000"/>
                            <w:sz w:val="20"/>
                          </w:rPr>
                          <w:t>持續與土地所有權人溝通協商，另對於徵收補償價額有異議者，將依土地徵收條例第</w:t>
                        </w:r>
                        <w:r w:rsidRPr="00C767ED">
                          <w:rPr>
                            <w:rFonts w:ascii="標楷體" w:eastAsia="標楷體" w:hAnsi="標楷體"/>
                            <w:color w:val="000000"/>
                            <w:sz w:val="20"/>
                          </w:rPr>
                          <w:t>22條規定提交地價評議委員會復議</w:t>
                        </w:r>
                        <w:r w:rsidRPr="00C767ED">
                          <w:rPr>
                            <w:rFonts w:ascii="標楷體" w:eastAsia="標楷體" w:hAnsi="標楷體" w:hint="eastAsia"/>
                            <w:color w:val="000000"/>
                            <w:sz w:val="20"/>
                          </w:rPr>
                          <w:t>。</w:t>
                        </w:r>
                      </w:p>
                    </w:tc>
                  </w:tr>
                  <w:tr w:rsidR="00F949C9" w:rsidRPr="00C767ED" w:rsidTr="00607CE1">
                    <w:trPr>
                      <w:trHeight w:val="321"/>
                    </w:trPr>
                    <w:tc>
                      <w:tcPr>
                        <w:tcW w:w="851" w:type="dxa"/>
                        <w:shd w:val="clear" w:color="auto" w:fill="auto"/>
                        <w:noWrap/>
                        <w:hideMark/>
                      </w:tcPr>
                      <w:p w:rsidR="00F949C9" w:rsidRPr="00C767ED" w:rsidRDefault="00F949C9" w:rsidP="00607CE1">
                        <w:pPr>
                          <w:widowControl/>
                          <w:spacing w:line="260" w:lineRule="exact"/>
                          <w:jc w:val="center"/>
                          <w:rPr>
                            <w:rFonts w:ascii="標楷體" w:eastAsia="標楷體" w:hAnsi="標楷體" w:cs="新細明體"/>
                            <w:color w:val="000000"/>
                            <w:kern w:val="0"/>
                            <w:sz w:val="20"/>
                          </w:rPr>
                        </w:pPr>
                        <w:r w:rsidRPr="00C767ED">
                          <w:rPr>
                            <w:rFonts w:ascii="標楷體" w:eastAsia="標楷體" w:hAnsi="標楷體" w:cs="新細明體" w:hint="eastAsia"/>
                            <w:color w:val="000000"/>
                            <w:kern w:val="0"/>
                            <w:sz w:val="20"/>
                          </w:rPr>
                          <w:t>3</w:t>
                        </w:r>
                      </w:p>
                    </w:tc>
                    <w:tc>
                      <w:tcPr>
                        <w:tcW w:w="3544" w:type="dxa"/>
                        <w:shd w:val="clear" w:color="auto" w:fill="auto"/>
                      </w:tcPr>
                      <w:p w:rsidR="00F949C9" w:rsidRPr="00C767ED" w:rsidRDefault="00F949C9" w:rsidP="00607CE1">
                        <w:pPr>
                          <w:spacing w:line="260" w:lineRule="exact"/>
                          <w:jc w:val="both"/>
                          <w:rPr>
                            <w:rFonts w:ascii="標楷體" w:eastAsia="標楷體" w:hAnsi="標楷體" w:cs="新細明體"/>
                            <w:color w:val="000000"/>
                            <w:kern w:val="0"/>
                            <w:sz w:val="20"/>
                          </w:rPr>
                        </w:pPr>
                        <w:r w:rsidRPr="00C767ED">
                          <w:rPr>
                            <w:rFonts w:ascii="標楷體" w:eastAsia="標楷體" w:hAnsi="標楷體" w:hint="eastAsia"/>
                            <w:color w:val="000000"/>
                            <w:sz w:val="20"/>
                          </w:rPr>
                          <w:t>縣道187乙線</w:t>
                        </w:r>
                        <w:r>
                          <w:rPr>
                            <w:rFonts w:ascii="標楷體" w:eastAsia="標楷體" w:hAnsi="標楷體" w:hint="eastAsia"/>
                            <w:color w:val="000000"/>
                            <w:sz w:val="20"/>
                          </w:rPr>
                          <w:t>（</w:t>
                        </w:r>
                        <w:r w:rsidRPr="00C767ED">
                          <w:rPr>
                            <w:rFonts w:ascii="標楷體" w:eastAsia="標楷體" w:hAnsi="標楷體" w:hint="eastAsia"/>
                            <w:color w:val="000000"/>
                            <w:sz w:val="20"/>
                          </w:rPr>
                          <w:t>東港至南州</w:t>
                        </w:r>
                        <w:r>
                          <w:rPr>
                            <w:rFonts w:ascii="標楷體" w:eastAsia="標楷體" w:hAnsi="標楷體" w:hint="eastAsia"/>
                            <w:color w:val="000000"/>
                            <w:sz w:val="20"/>
                          </w:rPr>
                          <w:t>）</w:t>
                        </w:r>
                        <w:r w:rsidRPr="00C767ED">
                          <w:rPr>
                            <w:rFonts w:ascii="標楷體" w:eastAsia="標楷體" w:hAnsi="標楷體" w:hint="eastAsia"/>
                            <w:color w:val="000000"/>
                            <w:sz w:val="20"/>
                          </w:rPr>
                          <w:t>道路拓寬工程</w:t>
                        </w:r>
                        <w:r>
                          <w:rPr>
                            <w:rFonts w:ascii="標楷體" w:eastAsia="標楷體" w:hAnsi="標楷體" w:hint="eastAsia"/>
                            <w:color w:val="000000"/>
                            <w:sz w:val="20"/>
                          </w:rPr>
                          <w:t>（</w:t>
                        </w:r>
                        <w:r w:rsidRPr="00C767ED">
                          <w:rPr>
                            <w:rFonts w:ascii="標楷體" w:eastAsia="標楷體" w:hAnsi="標楷體" w:hint="eastAsia"/>
                            <w:color w:val="000000"/>
                            <w:sz w:val="20"/>
                          </w:rPr>
                          <w:t>第二標</w:t>
                        </w:r>
                        <w:r>
                          <w:rPr>
                            <w:rFonts w:ascii="標楷體" w:eastAsia="標楷體" w:hAnsi="標楷體" w:hint="eastAsia"/>
                            <w:color w:val="000000"/>
                            <w:sz w:val="20"/>
                          </w:rPr>
                          <w:t>）</w:t>
                        </w:r>
                      </w:p>
                    </w:tc>
                    <w:tc>
                      <w:tcPr>
                        <w:tcW w:w="709" w:type="dxa"/>
                        <w:shd w:val="clear" w:color="auto" w:fill="auto"/>
                      </w:tcPr>
                      <w:p w:rsidR="00F949C9" w:rsidRPr="00C767ED" w:rsidRDefault="00F949C9" w:rsidP="00607CE1">
                        <w:pPr>
                          <w:spacing w:line="260" w:lineRule="exact"/>
                          <w:jc w:val="right"/>
                        </w:pPr>
                        <w:r w:rsidRPr="00C767ED">
                          <w:rPr>
                            <w:rFonts w:ascii="標楷體" w:eastAsia="標楷體" w:hAnsi="標楷體" w:hint="eastAsia"/>
                            <w:sz w:val="20"/>
                          </w:rPr>
                          <w:t>－</w:t>
                        </w:r>
                      </w:p>
                    </w:tc>
                    <w:tc>
                      <w:tcPr>
                        <w:tcW w:w="2409" w:type="dxa"/>
                        <w:shd w:val="clear" w:color="auto" w:fill="auto"/>
                      </w:tcPr>
                      <w:p w:rsidR="00F949C9" w:rsidRPr="00C767ED" w:rsidRDefault="00F949C9" w:rsidP="00607CE1">
                        <w:pPr>
                          <w:widowControl/>
                          <w:spacing w:line="260" w:lineRule="exact"/>
                          <w:jc w:val="both"/>
                          <w:rPr>
                            <w:rFonts w:ascii="標楷體" w:eastAsia="標楷體" w:hAnsi="標楷體" w:cs="新細明體"/>
                            <w:color w:val="000000"/>
                            <w:kern w:val="0"/>
                            <w:sz w:val="20"/>
                          </w:rPr>
                        </w:pPr>
                        <w:r w:rsidRPr="00C767ED">
                          <w:rPr>
                            <w:rFonts w:ascii="標楷體" w:eastAsia="標楷體" w:hAnsi="標楷體" w:hint="eastAsia"/>
                            <w:color w:val="000000"/>
                            <w:sz w:val="20"/>
                          </w:rPr>
                          <w:t>用地取得延宕。</w:t>
                        </w:r>
                      </w:p>
                    </w:tc>
                    <w:tc>
                      <w:tcPr>
                        <w:tcW w:w="2410" w:type="dxa"/>
                      </w:tcPr>
                      <w:p w:rsidR="00F949C9" w:rsidRPr="00C767ED" w:rsidRDefault="00F949C9" w:rsidP="00607CE1">
                        <w:pPr>
                          <w:spacing w:line="260" w:lineRule="exact"/>
                          <w:jc w:val="both"/>
                          <w:rPr>
                            <w:rFonts w:ascii="標楷體" w:eastAsia="標楷體" w:hAnsi="標楷體" w:cs="新細明體"/>
                            <w:color w:val="000000"/>
                            <w:kern w:val="0"/>
                            <w:sz w:val="20"/>
                          </w:rPr>
                        </w:pPr>
                        <w:r w:rsidRPr="00C767ED">
                          <w:rPr>
                            <w:rFonts w:ascii="標楷體" w:eastAsia="標楷體" w:hAnsi="標楷體" w:hint="eastAsia"/>
                            <w:color w:val="000000"/>
                            <w:sz w:val="20"/>
                          </w:rPr>
                          <w:t>持續與土地所有權人溝通協商，另對於徵收補償價額有異議者，將依土地徵收條例第22條規定提交地價評議委員會復議。</w:t>
                        </w:r>
                      </w:p>
                    </w:tc>
                  </w:tr>
                  <w:tr w:rsidR="00F949C9" w:rsidRPr="00C767ED" w:rsidTr="00607CE1">
                    <w:trPr>
                      <w:trHeight w:val="258"/>
                    </w:trPr>
                    <w:tc>
                      <w:tcPr>
                        <w:tcW w:w="851" w:type="dxa"/>
                        <w:shd w:val="clear" w:color="auto" w:fill="auto"/>
                        <w:noWrap/>
                        <w:hideMark/>
                      </w:tcPr>
                      <w:p w:rsidR="00F949C9" w:rsidRPr="00C767ED" w:rsidRDefault="00F949C9" w:rsidP="00607CE1">
                        <w:pPr>
                          <w:widowControl/>
                          <w:spacing w:line="260" w:lineRule="exact"/>
                          <w:jc w:val="center"/>
                          <w:rPr>
                            <w:rFonts w:ascii="標楷體" w:eastAsia="標楷體" w:hAnsi="標楷體" w:cs="新細明體"/>
                            <w:color w:val="000000"/>
                            <w:kern w:val="0"/>
                            <w:sz w:val="20"/>
                          </w:rPr>
                        </w:pPr>
                        <w:r w:rsidRPr="00C767ED">
                          <w:rPr>
                            <w:rFonts w:ascii="標楷體" w:eastAsia="標楷體" w:hAnsi="標楷體" w:cs="新細明體" w:hint="eastAsia"/>
                            <w:color w:val="000000"/>
                            <w:kern w:val="0"/>
                            <w:sz w:val="20"/>
                          </w:rPr>
                          <w:t>4</w:t>
                        </w:r>
                      </w:p>
                    </w:tc>
                    <w:tc>
                      <w:tcPr>
                        <w:tcW w:w="3544" w:type="dxa"/>
                        <w:shd w:val="clear" w:color="auto" w:fill="auto"/>
                      </w:tcPr>
                      <w:p w:rsidR="00F949C9" w:rsidRPr="00C767ED" w:rsidRDefault="00F949C9" w:rsidP="00607CE1">
                        <w:pPr>
                          <w:spacing w:line="260" w:lineRule="exact"/>
                          <w:jc w:val="both"/>
                          <w:rPr>
                            <w:rFonts w:ascii="標楷體" w:eastAsia="標楷體" w:hAnsi="標楷體" w:cs="新細明體"/>
                            <w:color w:val="000000"/>
                            <w:kern w:val="0"/>
                            <w:sz w:val="20"/>
                          </w:rPr>
                        </w:pPr>
                        <w:r w:rsidRPr="00C767ED">
                          <w:rPr>
                            <w:rFonts w:ascii="標楷體" w:eastAsia="標楷體" w:hAnsi="標楷體" w:hint="eastAsia"/>
                            <w:color w:val="000000"/>
                            <w:sz w:val="20"/>
                          </w:rPr>
                          <w:t>屏112線道路拓建工程</w:t>
                        </w:r>
                        <w:r>
                          <w:rPr>
                            <w:rFonts w:ascii="標楷體" w:eastAsia="標楷體" w:hAnsi="標楷體" w:hint="eastAsia"/>
                            <w:color w:val="000000"/>
                            <w:sz w:val="20"/>
                          </w:rPr>
                          <w:t>（</w:t>
                        </w:r>
                        <w:r w:rsidRPr="00C767ED">
                          <w:rPr>
                            <w:rFonts w:ascii="標楷體" w:eastAsia="標楷體" w:hAnsi="標楷體" w:hint="eastAsia"/>
                            <w:color w:val="000000"/>
                            <w:sz w:val="20"/>
                          </w:rPr>
                          <w:t>第一期</w:t>
                        </w:r>
                        <w:r>
                          <w:rPr>
                            <w:rFonts w:ascii="標楷體" w:eastAsia="標楷體" w:hAnsi="標楷體" w:hint="eastAsia"/>
                            <w:color w:val="000000"/>
                            <w:sz w:val="20"/>
                          </w:rPr>
                          <w:t>）</w:t>
                        </w:r>
                      </w:p>
                    </w:tc>
                    <w:tc>
                      <w:tcPr>
                        <w:tcW w:w="709" w:type="dxa"/>
                        <w:shd w:val="clear" w:color="auto" w:fill="auto"/>
                      </w:tcPr>
                      <w:p w:rsidR="00F949C9" w:rsidRPr="00C767ED" w:rsidRDefault="00F949C9" w:rsidP="00607CE1">
                        <w:pPr>
                          <w:spacing w:line="260" w:lineRule="exact"/>
                          <w:jc w:val="right"/>
                        </w:pPr>
                        <w:r w:rsidRPr="00C767ED">
                          <w:rPr>
                            <w:rFonts w:ascii="標楷體" w:eastAsia="標楷體" w:hAnsi="標楷體" w:hint="eastAsia"/>
                            <w:sz w:val="20"/>
                          </w:rPr>
                          <w:t>－</w:t>
                        </w:r>
                      </w:p>
                    </w:tc>
                    <w:tc>
                      <w:tcPr>
                        <w:tcW w:w="2409" w:type="dxa"/>
                        <w:shd w:val="clear" w:color="auto" w:fill="auto"/>
                      </w:tcPr>
                      <w:p w:rsidR="00F949C9" w:rsidRPr="00C767ED" w:rsidRDefault="00F949C9" w:rsidP="00607CE1">
                        <w:pPr>
                          <w:widowControl/>
                          <w:spacing w:line="260" w:lineRule="exact"/>
                          <w:jc w:val="both"/>
                          <w:rPr>
                            <w:rFonts w:ascii="標楷體" w:eastAsia="標楷體" w:hAnsi="標楷體" w:cs="新細明體"/>
                            <w:color w:val="000000"/>
                            <w:kern w:val="0"/>
                            <w:sz w:val="20"/>
                          </w:rPr>
                        </w:pPr>
                        <w:r w:rsidRPr="00C767ED">
                          <w:rPr>
                            <w:rFonts w:ascii="標楷體" w:eastAsia="標楷體" w:hAnsi="標楷體" w:hint="eastAsia"/>
                            <w:color w:val="000000"/>
                            <w:sz w:val="20"/>
                          </w:rPr>
                          <w:t>用地取得延宕。</w:t>
                        </w:r>
                      </w:p>
                    </w:tc>
                    <w:tc>
                      <w:tcPr>
                        <w:tcW w:w="2410" w:type="dxa"/>
                      </w:tcPr>
                      <w:p w:rsidR="00F949C9" w:rsidRPr="00C767ED" w:rsidRDefault="00F949C9" w:rsidP="00607CE1">
                        <w:pPr>
                          <w:spacing w:line="260" w:lineRule="exact"/>
                          <w:jc w:val="both"/>
                          <w:rPr>
                            <w:rFonts w:ascii="標楷體" w:eastAsia="標楷體" w:hAnsi="標楷體" w:cs="新細明體"/>
                            <w:color w:val="000000"/>
                            <w:kern w:val="0"/>
                            <w:sz w:val="20"/>
                          </w:rPr>
                        </w:pPr>
                        <w:r w:rsidRPr="00C767ED">
                          <w:rPr>
                            <w:rFonts w:ascii="標楷體" w:eastAsia="標楷體" w:hAnsi="標楷體" w:cs="新細明體" w:hint="eastAsia"/>
                            <w:color w:val="000000" w:themeColor="text1"/>
                            <w:kern w:val="0"/>
                            <w:sz w:val="20"/>
                          </w:rPr>
                          <w:t>預計110年6月完成大部分之工程用地協議價購作業</w:t>
                        </w:r>
                        <w:r>
                          <w:rPr>
                            <w:rFonts w:ascii="標楷體" w:eastAsia="標楷體" w:hAnsi="標楷體" w:cs="新細明體" w:hint="eastAsia"/>
                            <w:color w:val="000000" w:themeColor="text1"/>
                            <w:kern w:val="0"/>
                            <w:sz w:val="20"/>
                          </w:rPr>
                          <w:t>。</w:t>
                        </w:r>
                        <w:r w:rsidRPr="00C767ED">
                          <w:rPr>
                            <w:rFonts w:ascii="標楷體" w:eastAsia="標楷體" w:hAnsi="標楷體" w:cs="新細明體"/>
                            <w:color w:val="000000" w:themeColor="text1"/>
                            <w:kern w:val="0"/>
                            <w:sz w:val="20"/>
                          </w:rPr>
                          <w:t xml:space="preserve"> </w:t>
                        </w:r>
                      </w:p>
                    </w:tc>
                  </w:tr>
                  <w:tr w:rsidR="00F949C9" w:rsidRPr="00C767ED" w:rsidTr="00607CE1">
                    <w:trPr>
                      <w:trHeight w:val="113"/>
                    </w:trPr>
                    <w:tc>
                      <w:tcPr>
                        <w:tcW w:w="851" w:type="dxa"/>
                        <w:shd w:val="clear" w:color="auto" w:fill="auto"/>
                        <w:noWrap/>
                        <w:hideMark/>
                      </w:tcPr>
                      <w:p w:rsidR="00F949C9" w:rsidRPr="00C767ED" w:rsidRDefault="00F949C9" w:rsidP="00607CE1">
                        <w:pPr>
                          <w:widowControl/>
                          <w:spacing w:line="260" w:lineRule="exact"/>
                          <w:jc w:val="center"/>
                          <w:rPr>
                            <w:rFonts w:ascii="標楷體" w:eastAsia="標楷體" w:hAnsi="標楷體" w:cs="新細明體"/>
                            <w:color w:val="000000"/>
                            <w:kern w:val="0"/>
                            <w:sz w:val="20"/>
                          </w:rPr>
                        </w:pPr>
                        <w:r w:rsidRPr="00C767ED">
                          <w:rPr>
                            <w:rFonts w:ascii="標楷體" w:eastAsia="標楷體" w:hAnsi="標楷體" w:cs="新細明體" w:hint="eastAsia"/>
                            <w:color w:val="000000"/>
                            <w:kern w:val="0"/>
                            <w:sz w:val="20"/>
                          </w:rPr>
                          <w:t>5</w:t>
                        </w:r>
                      </w:p>
                    </w:tc>
                    <w:tc>
                      <w:tcPr>
                        <w:tcW w:w="3544" w:type="dxa"/>
                        <w:shd w:val="clear" w:color="auto" w:fill="auto"/>
                      </w:tcPr>
                      <w:p w:rsidR="00F949C9" w:rsidRPr="00C767ED" w:rsidRDefault="00F949C9" w:rsidP="00607CE1">
                        <w:pPr>
                          <w:spacing w:line="260" w:lineRule="exact"/>
                          <w:jc w:val="both"/>
                          <w:rPr>
                            <w:rFonts w:ascii="標楷體" w:eastAsia="標楷體" w:hAnsi="標楷體" w:cs="新細明體"/>
                            <w:color w:val="000000"/>
                            <w:kern w:val="0"/>
                            <w:sz w:val="20"/>
                          </w:rPr>
                        </w:pPr>
                        <w:r w:rsidRPr="00C767ED">
                          <w:rPr>
                            <w:rFonts w:ascii="標楷體" w:eastAsia="標楷體" w:hAnsi="標楷體" w:hint="eastAsia"/>
                            <w:color w:val="000000"/>
                            <w:sz w:val="20"/>
                          </w:rPr>
                          <w:t>縣道187縣黎明至水門段</w:t>
                        </w:r>
                        <w:r>
                          <w:rPr>
                            <w:rFonts w:ascii="標楷體" w:eastAsia="標楷體" w:hAnsi="標楷體" w:hint="eastAsia"/>
                            <w:color w:val="000000"/>
                            <w:sz w:val="20"/>
                          </w:rPr>
                          <w:t>（</w:t>
                        </w:r>
                        <w:r w:rsidRPr="00C767ED">
                          <w:rPr>
                            <w:rFonts w:ascii="標楷體" w:eastAsia="標楷體" w:hAnsi="標楷體" w:hint="eastAsia"/>
                            <w:color w:val="000000"/>
                            <w:sz w:val="20"/>
                          </w:rPr>
                          <w:t>3k+100~5k+668.8</w:t>
                        </w:r>
                        <w:r>
                          <w:rPr>
                            <w:rFonts w:ascii="標楷體" w:eastAsia="標楷體" w:hAnsi="標楷體" w:hint="eastAsia"/>
                            <w:color w:val="000000"/>
                            <w:sz w:val="20"/>
                          </w:rPr>
                          <w:t>）</w:t>
                        </w:r>
                        <w:r w:rsidRPr="00C767ED">
                          <w:rPr>
                            <w:rFonts w:ascii="標楷體" w:eastAsia="標楷體" w:hAnsi="標楷體" w:hint="eastAsia"/>
                            <w:color w:val="000000"/>
                            <w:sz w:val="20"/>
                          </w:rPr>
                          <w:t>拓寬工程</w:t>
                        </w:r>
                      </w:p>
                    </w:tc>
                    <w:tc>
                      <w:tcPr>
                        <w:tcW w:w="709" w:type="dxa"/>
                        <w:shd w:val="clear" w:color="auto" w:fill="auto"/>
                      </w:tcPr>
                      <w:p w:rsidR="00F949C9" w:rsidRPr="00C767ED" w:rsidRDefault="00F949C9" w:rsidP="00607CE1">
                        <w:pPr>
                          <w:spacing w:line="260" w:lineRule="exact"/>
                          <w:jc w:val="right"/>
                        </w:pPr>
                        <w:r w:rsidRPr="00C767ED">
                          <w:rPr>
                            <w:rFonts w:ascii="標楷體" w:eastAsia="標楷體" w:hAnsi="標楷體" w:hint="eastAsia"/>
                            <w:sz w:val="20"/>
                          </w:rPr>
                          <w:t>－</w:t>
                        </w:r>
                      </w:p>
                    </w:tc>
                    <w:tc>
                      <w:tcPr>
                        <w:tcW w:w="2409" w:type="dxa"/>
                        <w:shd w:val="clear" w:color="auto" w:fill="auto"/>
                      </w:tcPr>
                      <w:p w:rsidR="00F949C9" w:rsidRPr="00C767ED" w:rsidRDefault="00F949C9" w:rsidP="00607CE1">
                        <w:pPr>
                          <w:widowControl/>
                          <w:spacing w:line="260" w:lineRule="exact"/>
                          <w:jc w:val="both"/>
                          <w:rPr>
                            <w:rFonts w:ascii="標楷體" w:eastAsia="標楷體" w:hAnsi="標楷體" w:cs="新細明體"/>
                            <w:color w:val="000000"/>
                            <w:kern w:val="0"/>
                            <w:sz w:val="20"/>
                          </w:rPr>
                        </w:pPr>
                        <w:r w:rsidRPr="00C767ED">
                          <w:rPr>
                            <w:rFonts w:ascii="標楷體" w:eastAsia="標楷體" w:hAnsi="標楷體" w:hint="eastAsia"/>
                            <w:color w:val="000000"/>
                            <w:sz w:val="20"/>
                          </w:rPr>
                          <w:t>用地取得延宕。</w:t>
                        </w:r>
                      </w:p>
                    </w:tc>
                    <w:tc>
                      <w:tcPr>
                        <w:tcW w:w="2410" w:type="dxa"/>
                      </w:tcPr>
                      <w:p w:rsidR="00F949C9" w:rsidRPr="00C767ED" w:rsidRDefault="00F949C9" w:rsidP="00607CE1">
                        <w:pPr>
                          <w:spacing w:line="260" w:lineRule="exact"/>
                          <w:jc w:val="both"/>
                          <w:rPr>
                            <w:rFonts w:ascii="標楷體" w:eastAsia="標楷體" w:hAnsi="標楷體" w:cs="新細明體"/>
                            <w:color w:val="000000"/>
                            <w:kern w:val="0"/>
                            <w:sz w:val="20"/>
                          </w:rPr>
                        </w:pPr>
                        <w:r w:rsidRPr="00C767ED">
                          <w:rPr>
                            <w:rFonts w:ascii="標楷體" w:eastAsia="標楷體" w:hAnsi="標楷體" w:cs="新細明體" w:hint="eastAsia"/>
                            <w:color w:val="000000" w:themeColor="text1"/>
                            <w:kern w:val="0"/>
                            <w:sz w:val="20"/>
                          </w:rPr>
                          <w:t>儘速辦理後續相關流程，預計</w:t>
                        </w:r>
                        <w:r>
                          <w:rPr>
                            <w:rFonts w:ascii="標楷體" w:eastAsia="標楷體" w:hAnsi="標楷體" w:cs="新細明體" w:hint="eastAsia"/>
                            <w:color w:val="000000" w:themeColor="text1"/>
                            <w:kern w:val="0"/>
                            <w:sz w:val="20"/>
                          </w:rPr>
                          <w:t>110</w:t>
                        </w:r>
                        <w:r w:rsidRPr="00C767ED">
                          <w:rPr>
                            <w:rFonts w:ascii="標楷體" w:eastAsia="標楷體" w:hAnsi="標楷體" w:cs="新細明體" w:hint="eastAsia"/>
                            <w:color w:val="000000" w:themeColor="text1"/>
                            <w:kern w:val="0"/>
                            <w:sz w:val="20"/>
                          </w:rPr>
                          <w:t>年完成土地購價及徵收程序。</w:t>
                        </w:r>
                      </w:p>
                    </w:tc>
                  </w:tr>
                  <w:tr w:rsidR="00F949C9" w:rsidRPr="00C767ED" w:rsidTr="00607CE1">
                    <w:trPr>
                      <w:trHeight w:val="281"/>
                    </w:trPr>
                    <w:tc>
                      <w:tcPr>
                        <w:tcW w:w="851" w:type="dxa"/>
                        <w:shd w:val="clear" w:color="auto" w:fill="auto"/>
                        <w:noWrap/>
                        <w:hideMark/>
                      </w:tcPr>
                      <w:p w:rsidR="00F949C9" w:rsidRPr="00C767ED" w:rsidRDefault="00F949C9" w:rsidP="00607CE1">
                        <w:pPr>
                          <w:widowControl/>
                          <w:spacing w:line="260" w:lineRule="exact"/>
                          <w:jc w:val="center"/>
                          <w:rPr>
                            <w:rFonts w:ascii="標楷體" w:eastAsia="標楷體" w:hAnsi="標楷體" w:cs="新細明體"/>
                            <w:color w:val="000000"/>
                            <w:kern w:val="0"/>
                            <w:sz w:val="20"/>
                          </w:rPr>
                        </w:pPr>
                        <w:r w:rsidRPr="00C767ED">
                          <w:rPr>
                            <w:rFonts w:ascii="標楷體" w:eastAsia="標楷體" w:hAnsi="標楷體" w:cs="新細明體" w:hint="eastAsia"/>
                            <w:color w:val="000000"/>
                            <w:kern w:val="0"/>
                            <w:sz w:val="20"/>
                          </w:rPr>
                          <w:t>6</w:t>
                        </w:r>
                      </w:p>
                    </w:tc>
                    <w:tc>
                      <w:tcPr>
                        <w:tcW w:w="3544" w:type="dxa"/>
                        <w:shd w:val="clear" w:color="auto" w:fill="auto"/>
                      </w:tcPr>
                      <w:p w:rsidR="00F949C9" w:rsidRPr="00C767ED" w:rsidRDefault="00F949C9" w:rsidP="00607CE1">
                        <w:pPr>
                          <w:spacing w:line="260" w:lineRule="exact"/>
                          <w:jc w:val="both"/>
                          <w:rPr>
                            <w:rFonts w:ascii="標楷體" w:eastAsia="標楷體" w:hAnsi="標楷體" w:cs="新細明體"/>
                            <w:color w:val="000000"/>
                            <w:kern w:val="0"/>
                            <w:sz w:val="20"/>
                          </w:rPr>
                        </w:pPr>
                        <w:r>
                          <w:rPr>
                            <w:rFonts w:ascii="標楷體" w:eastAsia="標楷體" w:hAnsi="標楷體" w:hint="eastAsia"/>
                            <w:color w:val="000000"/>
                            <w:sz w:val="20"/>
                          </w:rPr>
                          <w:t>（</w:t>
                        </w:r>
                        <w:r w:rsidRPr="00C767ED">
                          <w:rPr>
                            <w:rFonts w:ascii="標楷體" w:eastAsia="標楷體" w:hAnsi="標楷體" w:hint="eastAsia"/>
                            <w:color w:val="000000"/>
                            <w:sz w:val="20"/>
                          </w:rPr>
                          <w:t>105年09月莫蘭蒂、馬勒卡及梅姬颱風</w:t>
                        </w:r>
                        <w:r>
                          <w:rPr>
                            <w:rFonts w:ascii="標楷體" w:eastAsia="標楷體" w:hAnsi="標楷體" w:hint="eastAsia"/>
                            <w:color w:val="000000"/>
                            <w:sz w:val="20"/>
                          </w:rPr>
                          <w:t>）</w:t>
                        </w:r>
                        <w:r w:rsidRPr="00C767ED">
                          <w:rPr>
                            <w:rFonts w:ascii="標楷體" w:eastAsia="標楷體" w:hAnsi="標楷體" w:hint="eastAsia"/>
                            <w:color w:val="000000"/>
                            <w:sz w:val="20"/>
                          </w:rPr>
                          <w:t>屏146線4K+950-7K+500道路崩塌災後復建工程</w:t>
                        </w:r>
                      </w:p>
                    </w:tc>
                    <w:tc>
                      <w:tcPr>
                        <w:tcW w:w="709" w:type="dxa"/>
                        <w:shd w:val="clear" w:color="auto" w:fill="auto"/>
                      </w:tcPr>
                      <w:p w:rsidR="00F949C9" w:rsidRPr="00C767ED" w:rsidRDefault="00F949C9" w:rsidP="00607CE1">
                        <w:pPr>
                          <w:spacing w:line="260" w:lineRule="exact"/>
                          <w:jc w:val="right"/>
                        </w:pPr>
                        <w:r w:rsidRPr="00C767ED">
                          <w:rPr>
                            <w:rFonts w:ascii="標楷體" w:eastAsia="標楷體" w:hAnsi="標楷體" w:hint="eastAsia"/>
                            <w:sz w:val="20"/>
                          </w:rPr>
                          <w:t>－</w:t>
                        </w:r>
                      </w:p>
                    </w:tc>
                    <w:tc>
                      <w:tcPr>
                        <w:tcW w:w="2409" w:type="dxa"/>
                        <w:shd w:val="clear" w:color="auto" w:fill="auto"/>
                      </w:tcPr>
                      <w:p w:rsidR="00F949C9" w:rsidRPr="00C767ED" w:rsidRDefault="00F949C9" w:rsidP="00607CE1">
                        <w:pPr>
                          <w:widowControl/>
                          <w:spacing w:line="260" w:lineRule="exact"/>
                          <w:jc w:val="both"/>
                          <w:rPr>
                            <w:rFonts w:ascii="標楷體" w:eastAsia="標楷體" w:hAnsi="標楷體" w:cs="新細明體"/>
                            <w:color w:val="000000"/>
                            <w:kern w:val="0"/>
                            <w:sz w:val="20"/>
                          </w:rPr>
                        </w:pPr>
                        <w:r w:rsidRPr="00C767ED">
                          <w:rPr>
                            <w:rFonts w:ascii="標楷體" w:eastAsia="標楷體" w:hAnsi="標楷體" w:cs="新細明體" w:hint="eastAsia"/>
                            <w:color w:val="000000"/>
                            <w:kern w:val="0"/>
                            <w:sz w:val="20"/>
                          </w:rPr>
                          <w:t>颱風豪雨影響災害擴大，</w:t>
                        </w:r>
                        <w:proofErr w:type="gramStart"/>
                        <w:r w:rsidRPr="00C767ED">
                          <w:rPr>
                            <w:rFonts w:ascii="標楷體" w:eastAsia="標楷體" w:hAnsi="標楷體" w:cs="新細明體" w:hint="eastAsia"/>
                            <w:color w:val="000000"/>
                            <w:kern w:val="0"/>
                            <w:sz w:val="20"/>
                          </w:rPr>
                          <w:t>嗣</w:t>
                        </w:r>
                        <w:proofErr w:type="gramEnd"/>
                        <w:r w:rsidRPr="00C767ED">
                          <w:rPr>
                            <w:rFonts w:ascii="標楷體" w:eastAsia="標楷體" w:hAnsi="標楷體" w:cs="新細明體" w:hint="eastAsia"/>
                            <w:color w:val="000000"/>
                            <w:kern w:val="0"/>
                            <w:sz w:val="20"/>
                          </w:rPr>
                          <w:t>經全線調查，部分改善路段座落山崩地滑敏感區，</w:t>
                        </w:r>
                        <w:proofErr w:type="gramStart"/>
                        <w:r w:rsidRPr="00C767ED">
                          <w:rPr>
                            <w:rFonts w:ascii="標楷體" w:eastAsia="標楷體" w:hAnsi="標楷體" w:cs="新細明體" w:hint="eastAsia"/>
                            <w:color w:val="000000"/>
                            <w:kern w:val="0"/>
                            <w:sz w:val="20"/>
                          </w:rPr>
                          <w:t>爰</w:t>
                        </w:r>
                        <w:proofErr w:type="gramEnd"/>
                        <w:r w:rsidRPr="00C767ED">
                          <w:rPr>
                            <w:rFonts w:ascii="標楷體" w:eastAsia="標楷體" w:hAnsi="標楷體" w:cs="新細明體" w:hint="eastAsia"/>
                            <w:color w:val="000000"/>
                            <w:kern w:val="0"/>
                            <w:sz w:val="20"/>
                          </w:rPr>
                          <w:t>設置監測儀器，用以中長期後續辦理設計之參考依據。</w:t>
                        </w:r>
                      </w:p>
                    </w:tc>
                    <w:tc>
                      <w:tcPr>
                        <w:tcW w:w="2410" w:type="dxa"/>
                      </w:tcPr>
                      <w:p w:rsidR="00F949C9" w:rsidRPr="00C767ED" w:rsidRDefault="00F949C9" w:rsidP="00607CE1">
                        <w:pPr>
                          <w:spacing w:line="260" w:lineRule="exact"/>
                          <w:jc w:val="both"/>
                          <w:rPr>
                            <w:rFonts w:ascii="標楷體" w:eastAsia="標楷體" w:hAnsi="標楷體" w:cs="新細明體"/>
                            <w:color w:val="000000"/>
                            <w:kern w:val="0"/>
                            <w:sz w:val="20"/>
                          </w:rPr>
                        </w:pPr>
                        <w:r w:rsidRPr="00C767ED">
                          <w:rPr>
                            <w:rFonts w:ascii="標楷體" w:eastAsia="標楷體" w:hAnsi="標楷體" w:cs="新細明體" w:hint="eastAsia"/>
                            <w:color w:val="000000"/>
                            <w:kern w:val="0"/>
                            <w:sz w:val="20"/>
                          </w:rPr>
                          <w:t>依契約儘速辦理已履約完成期程之請款程序並依契約規定商討後續事宜。</w:t>
                        </w:r>
                      </w:p>
                    </w:tc>
                  </w:tr>
                  <w:tr w:rsidR="00F949C9" w:rsidRPr="00C767ED" w:rsidTr="00607CE1">
                    <w:trPr>
                      <w:trHeight w:val="501"/>
                    </w:trPr>
                    <w:tc>
                      <w:tcPr>
                        <w:tcW w:w="851" w:type="dxa"/>
                        <w:shd w:val="clear" w:color="auto" w:fill="auto"/>
                        <w:noWrap/>
                        <w:hideMark/>
                      </w:tcPr>
                      <w:p w:rsidR="00F949C9" w:rsidRPr="00C767ED" w:rsidRDefault="00F949C9" w:rsidP="00607CE1">
                        <w:pPr>
                          <w:widowControl/>
                          <w:spacing w:line="260" w:lineRule="exact"/>
                          <w:jc w:val="center"/>
                          <w:rPr>
                            <w:rFonts w:ascii="標楷體" w:eastAsia="標楷體" w:hAnsi="標楷體" w:cs="新細明體"/>
                            <w:color w:val="000000"/>
                            <w:kern w:val="0"/>
                            <w:sz w:val="20"/>
                          </w:rPr>
                        </w:pPr>
                        <w:r w:rsidRPr="00C767ED">
                          <w:rPr>
                            <w:rFonts w:ascii="標楷體" w:eastAsia="標楷體" w:hAnsi="標楷體" w:cs="新細明體" w:hint="eastAsia"/>
                            <w:color w:val="000000"/>
                            <w:kern w:val="0"/>
                            <w:sz w:val="20"/>
                          </w:rPr>
                          <w:t>7</w:t>
                        </w:r>
                      </w:p>
                    </w:tc>
                    <w:tc>
                      <w:tcPr>
                        <w:tcW w:w="3544" w:type="dxa"/>
                        <w:shd w:val="clear" w:color="auto" w:fill="auto"/>
                      </w:tcPr>
                      <w:p w:rsidR="00F949C9" w:rsidRPr="00C767ED" w:rsidRDefault="00F949C9" w:rsidP="00607CE1">
                        <w:pPr>
                          <w:spacing w:line="260" w:lineRule="exact"/>
                          <w:jc w:val="both"/>
                          <w:rPr>
                            <w:rFonts w:ascii="標楷體" w:eastAsia="標楷體" w:hAnsi="標楷體" w:cs="新細明體"/>
                            <w:color w:val="000000"/>
                            <w:kern w:val="0"/>
                            <w:sz w:val="20"/>
                          </w:rPr>
                        </w:pPr>
                        <w:r w:rsidRPr="00C767ED">
                          <w:rPr>
                            <w:rFonts w:ascii="標楷體" w:eastAsia="標楷體" w:hAnsi="標楷體" w:hint="eastAsia"/>
                            <w:color w:val="000000"/>
                            <w:sz w:val="20"/>
                          </w:rPr>
                          <w:t>屏東縣建置部落之心示範點計畫</w:t>
                        </w:r>
                        <w:r>
                          <w:rPr>
                            <w:rFonts w:ascii="標楷體" w:eastAsia="標楷體" w:hAnsi="標楷體" w:hint="eastAsia"/>
                            <w:color w:val="000000"/>
                            <w:sz w:val="20"/>
                          </w:rPr>
                          <w:t>（</w:t>
                        </w:r>
                        <w:r w:rsidRPr="00C767ED">
                          <w:rPr>
                            <w:rFonts w:ascii="標楷體" w:eastAsia="標楷體" w:hAnsi="標楷體" w:hint="eastAsia"/>
                            <w:color w:val="000000"/>
                            <w:sz w:val="20"/>
                          </w:rPr>
                          <w:t>含規劃設計及監造費</w:t>
                        </w:r>
                        <w:r>
                          <w:rPr>
                            <w:rFonts w:ascii="標楷體" w:eastAsia="標楷體" w:hAnsi="標楷體" w:hint="eastAsia"/>
                            <w:color w:val="000000"/>
                            <w:sz w:val="20"/>
                          </w:rPr>
                          <w:t>）</w:t>
                        </w:r>
                        <w:r w:rsidRPr="00C767ED">
                          <w:rPr>
                            <w:rFonts w:ascii="標楷體" w:eastAsia="標楷體" w:hAnsi="標楷體" w:hint="eastAsia"/>
                            <w:color w:val="000000"/>
                            <w:sz w:val="20"/>
                          </w:rPr>
                          <w:t>－第二期工程</w:t>
                        </w:r>
                      </w:p>
                    </w:tc>
                    <w:tc>
                      <w:tcPr>
                        <w:tcW w:w="709" w:type="dxa"/>
                        <w:shd w:val="clear" w:color="auto" w:fill="auto"/>
                      </w:tcPr>
                      <w:p w:rsidR="00F949C9" w:rsidRPr="00C767ED" w:rsidRDefault="00F949C9" w:rsidP="00607CE1">
                        <w:pPr>
                          <w:widowControl/>
                          <w:spacing w:line="260" w:lineRule="exact"/>
                          <w:jc w:val="right"/>
                          <w:rPr>
                            <w:rFonts w:ascii="標楷體" w:eastAsia="標楷體" w:hAnsi="標楷體"/>
                            <w:color w:val="000000"/>
                            <w:kern w:val="0"/>
                            <w:sz w:val="20"/>
                          </w:rPr>
                        </w:pPr>
                        <w:r w:rsidRPr="00C767ED">
                          <w:rPr>
                            <w:rFonts w:ascii="標楷體" w:eastAsia="標楷體" w:hAnsi="標楷體" w:hint="eastAsia"/>
                            <w:sz w:val="20"/>
                          </w:rPr>
                          <w:t>－</w:t>
                        </w:r>
                      </w:p>
                    </w:tc>
                    <w:tc>
                      <w:tcPr>
                        <w:tcW w:w="2409" w:type="dxa"/>
                        <w:shd w:val="clear" w:color="auto" w:fill="auto"/>
                      </w:tcPr>
                      <w:p w:rsidR="00F949C9" w:rsidRPr="00C767ED" w:rsidRDefault="00F949C9" w:rsidP="00607CE1">
                        <w:pPr>
                          <w:widowControl/>
                          <w:spacing w:line="260" w:lineRule="exact"/>
                          <w:jc w:val="both"/>
                          <w:rPr>
                            <w:rFonts w:ascii="標楷體" w:eastAsia="標楷體" w:hAnsi="標楷體" w:cs="新細明體"/>
                            <w:color w:val="000000"/>
                            <w:kern w:val="0"/>
                            <w:sz w:val="20"/>
                          </w:rPr>
                        </w:pPr>
                        <w:r w:rsidRPr="00C767ED">
                          <w:rPr>
                            <w:rFonts w:ascii="標楷體" w:eastAsia="標楷體" w:hAnsi="標楷體" w:hint="eastAsia"/>
                            <w:color w:val="000000"/>
                            <w:sz w:val="20"/>
                          </w:rPr>
                          <w:t>多次流標及依據工程會建議修正發包資料。</w:t>
                        </w:r>
                      </w:p>
                    </w:tc>
                    <w:tc>
                      <w:tcPr>
                        <w:tcW w:w="2410" w:type="dxa"/>
                      </w:tcPr>
                      <w:p w:rsidR="00F949C9" w:rsidRPr="00C767ED" w:rsidRDefault="00F949C9" w:rsidP="00607CE1">
                        <w:pPr>
                          <w:spacing w:line="260" w:lineRule="exact"/>
                          <w:jc w:val="both"/>
                          <w:rPr>
                            <w:rFonts w:ascii="標楷體" w:eastAsia="標楷體" w:hAnsi="標楷體" w:cs="新細明體"/>
                            <w:color w:val="000000"/>
                            <w:kern w:val="0"/>
                            <w:sz w:val="20"/>
                          </w:rPr>
                        </w:pPr>
                        <w:r w:rsidRPr="00C767ED">
                          <w:rPr>
                            <w:rFonts w:ascii="標楷體" w:eastAsia="標楷體" w:hAnsi="標楷體" w:hint="eastAsia"/>
                            <w:color w:val="000000"/>
                            <w:sz w:val="20"/>
                          </w:rPr>
                          <w:t>工程已於109年12月3日開工，將督促施工廠商積極施工及辦理估驗作業。</w:t>
                        </w:r>
                      </w:p>
                    </w:tc>
                  </w:tr>
                  <w:tr w:rsidR="00F949C9" w:rsidRPr="00C767ED" w:rsidTr="00607CE1">
                    <w:trPr>
                      <w:trHeight w:val="199"/>
                    </w:trPr>
                    <w:tc>
                      <w:tcPr>
                        <w:tcW w:w="851" w:type="dxa"/>
                        <w:shd w:val="clear" w:color="auto" w:fill="auto"/>
                        <w:noWrap/>
                        <w:hideMark/>
                      </w:tcPr>
                      <w:p w:rsidR="00F949C9" w:rsidRPr="00C767ED" w:rsidRDefault="00F949C9" w:rsidP="00607CE1">
                        <w:pPr>
                          <w:widowControl/>
                          <w:spacing w:line="260" w:lineRule="exact"/>
                          <w:jc w:val="center"/>
                          <w:rPr>
                            <w:rFonts w:ascii="標楷體" w:eastAsia="標楷體" w:hAnsi="標楷體" w:cs="新細明體"/>
                            <w:color w:val="000000"/>
                            <w:kern w:val="0"/>
                            <w:sz w:val="20"/>
                          </w:rPr>
                        </w:pPr>
                        <w:r w:rsidRPr="00C767ED">
                          <w:rPr>
                            <w:rFonts w:ascii="標楷體" w:eastAsia="標楷體" w:hAnsi="標楷體" w:cs="新細明體" w:hint="eastAsia"/>
                            <w:color w:val="000000"/>
                            <w:kern w:val="0"/>
                            <w:sz w:val="20"/>
                          </w:rPr>
                          <w:t>8</w:t>
                        </w:r>
                      </w:p>
                    </w:tc>
                    <w:tc>
                      <w:tcPr>
                        <w:tcW w:w="3544" w:type="dxa"/>
                        <w:shd w:val="clear" w:color="auto" w:fill="auto"/>
                      </w:tcPr>
                      <w:p w:rsidR="00F949C9" w:rsidRPr="00C767ED" w:rsidRDefault="00F949C9" w:rsidP="00607CE1">
                        <w:pPr>
                          <w:widowControl/>
                          <w:spacing w:line="260" w:lineRule="exact"/>
                          <w:jc w:val="both"/>
                          <w:rPr>
                            <w:rFonts w:ascii="標楷體" w:eastAsia="標楷體" w:hAnsi="標楷體" w:cs="新細明體"/>
                            <w:color w:val="000000"/>
                            <w:kern w:val="0"/>
                            <w:sz w:val="20"/>
                          </w:rPr>
                        </w:pPr>
                        <w:r w:rsidRPr="00C767ED">
                          <w:rPr>
                            <w:rFonts w:ascii="標楷體" w:eastAsia="標楷體" w:hAnsi="標楷體" w:hint="eastAsia"/>
                            <w:color w:val="000000"/>
                            <w:sz w:val="20"/>
                          </w:rPr>
                          <w:t>屏東公園立體停車場統包工程</w:t>
                        </w:r>
                      </w:p>
                    </w:tc>
                    <w:tc>
                      <w:tcPr>
                        <w:tcW w:w="709" w:type="dxa"/>
                        <w:shd w:val="clear" w:color="auto" w:fill="auto"/>
                      </w:tcPr>
                      <w:p w:rsidR="00F949C9" w:rsidRPr="00C767ED" w:rsidRDefault="00F949C9" w:rsidP="00607CE1">
                        <w:pPr>
                          <w:widowControl/>
                          <w:spacing w:line="260" w:lineRule="exact"/>
                          <w:jc w:val="right"/>
                          <w:rPr>
                            <w:rFonts w:ascii="標楷體" w:eastAsia="標楷體" w:hAnsi="標楷體"/>
                            <w:color w:val="000000"/>
                            <w:kern w:val="0"/>
                            <w:sz w:val="20"/>
                          </w:rPr>
                        </w:pPr>
                        <w:r w:rsidRPr="00C767ED">
                          <w:rPr>
                            <w:rFonts w:ascii="標楷體" w:eastAsia="標楷體" w:hAnsi="標楷體" w:hint="eastAsia"/>
                            <w:sz w:val="20"/>
                          </w:rPr>
                          <w:t>－</w:t>
                        </w:r>
                      </w:p>
                    </w:tc>
                    <w:tc>
                      <w:tcPr>
                        <w:tcW w:w="2409" w:type="dxa"/>
                        <w:shd w:val="clear" w:color="auto" w:fill="auto"/>
                      </w:tcPr>
                      <w:p w:rsidR="00F949C9" w:rsidRPr="00C767ED" w:rsidRDefault="00F949C9" w:rsidP="00607CE1">
                        <w:pPr>
                          <w:widowControl/>
                          <w:spacing w:line="260" w:lineRule="exact"/>
                          <w:jc w:val="both"/>
                          <w:rPr>
                            <w:rFonts w:ascii="標楷體" w:eastAsia="標楷體" w:hAnsi="標楷體" w:cs="新細明體"/>
                            <w:color w:val="000000"/>
                            <w:kern w:val="0"/>
                            <w:sz w:val="20"/>
                          </w:rPr>
                        </w:pPr>
                        <w:r w:rsidRPr="00C767ED">
                          <w:rPr>
                            <w:rFonts w:ascii="標楷體" w:eastAsia="標楷體" w:hAnsi="標楷體" w:cs="新細明體" w:hint="eastAsia"/>
                            <w:color w:val="000000"/>
                            <w:kern w:val="0"/>
                            <w:sz w:val="20"/>
                          </w:rPr>
                          <w:t>跨年度執行計畫預算未妥善編列及受</w:t>
                        </w:r>
                        <w:proofErr w:type="gramStart"/>
                        <w:r w:rsidRPr="00C767ED">
                          <w:rPr>
                            <w:rFonts w:ascii="標楷體" w:eastAsia="標楷體" w:hAnsi="標楷體" w:cs="新細明體" w:hint="eastAsia"/>
                            <w:color w:val="000000"/>
                            <w:kern w:val="0"/>
                            <w:sz w:val="20"/>
                          </w:rPr>
                          <w:t>疫</w:t>
                        </w:r>
                        <w:proofErr w:type="gramEnd"/>
                        <w:r w:rsidRPr="00C767ED">
                          <w:rPr>
                            <w:rFonts w:ascii="標楷體" w:eastAsia="標楷體" w:hAnsi="標楷體" w:cs="新細明體" w:hint="eastAsia"/>
                            <w:color w:val="000000"/>
                            <w:kern w:val="0"/>
                            <w:sz w:val="20"/>
                          </w:rPr>
                          <w:t>情影響缺工。</w:t>
                        </w:r>
                      </w:p>
                    </w:tc>
                    <w:tc>
                      <w:tcPr>
                        <w:tcW w:w="2410" w:type="dxa"/>
                      </w:tcPr>
                      <w:p w:rsidR="00F949C9" w:rsidRPr="00C767ED" w:rsidRDefault="00F949C9" w:rsidP="00607CE1">
                        <w:pPr>
                          <w:widowControl/>
                          <w:spacing w:line="260" w:lineRule="exact"/>
                          <w:jc w:val="both"/>
                          <w:rPr>
                            <w:rFonts w:ascii="標楷體" w:eastAsia="標楷體" w:hAnsi="標楷體" w:cs="新細明體"/>
                            <w:color w:val="000000"/>
                            <w:kern w:val="0"/>
                            <w:sz w:val="20"/>
                          </w:rPr>
                        </w:pPr>
                        <w:proofErr w:type="gramStart"/>
                        <w:r w:rsidRPr="00C767ED">
                          <w:rPr>
                            <w:rFonts w:ascii="標楷體" w:eastAsia="標楷體" w:hAnsi="標楷體" w:hint="eastAsia"/>
                            <w:color w:val="000000"/>
                            <w:sz w:val="20"/>
                          </w:rPr>
                          <w:t>嗣</w:t>
                        </w:r>
                        <w:r w:rsidRPr="00C767ED">
                          <w:rPr>
                            <w:rFonts w:ascii="標楷體" w:eastAsia="標楷體" w:hAnsi="標楷體"/>
                            <w:color w:val="000000"/>
                            <w:sz w:val="20"/>
                          </w:rPr>
                          <w:t>後</w:t>
                        </w:r>
                        <w:r w:rsidRPr="00C767ED">
                          <w:rPr>
                            <w:rFonts w:ascii="標楷體" w:eastAsia="標楷體" w:hAnsi="標楷體" w:hint="eastAsia"/>
                            <w:color w:val="000000"/>
                            <w:sz w:val="20"/>
                          </w:rPr>
                          <w:t>確</w:t>
                        </w:r>
                        <w:r w:rsidRPr="00C767ED">
                          <w:rPr>
                            <w:rFonts w:ascii="標楷體" w:eastAsia="標楷體" w:hAnsi="標楷體"/>
                            <w:color w:val="000000"/>
                            <w:sz w:val="20"/>
                          </w:rPr>
                          <w:t>依工程</w:t>
                        </w:r>
                        <w:proofErr w:type="gramEnd"/>
                        <w:r w:rsidRPr="00C767ED">
                          <w:rPr>
                            <w:rFonts w:ascii="標楷體" w:eastAsia="標楷體" w:hAnsi="標楷體"/>
                            <w:color w:val="000000"/>
                            <w:sz w:val="20"/>
                          </w:rPr>
                          <w:t>性質</w:t>
                        </w:r>
                        <w:r w:rsidRPr="00C767ED">
                          <w:rPr>
                            <w:rFonts w:ascii="標楷體" w:eastAsia="標楷體" w:hAnsi="標楷體" w:hint="eastAsia"/>
                            <w:color w:val="000000"/>
                            <w:sz w:val="20"/>
                          </w:rPr>
                          <w:t>允</w:t>
                        </w:r>
                        <w:r w:rsidRPr="00C767ED">
                          <w:rPr>
                            <w:rFonts w:ascii="標楷體" w:eastAsia="標楷體" w:hAnsi="標楷體"/>
                            <w:color w:val="000000"/>
                            <w:sz w:val="20"/>
                          </w:rPr>
                          <w:t>當編列各年度</w:t>
                        </w:r>
                        <w:r w:rsidRPr="00C767ED">
                          <w:rPr>
                            <w:rFonts w:ascii="標楷體" w:eastAsia="標楷體" w:hAnsi="標楷體" w:hint="eastAsia"/>
                            <w:color w:val="000000"/>
                            <w:sz w:val="20"/>
                          </w:rPr>
                          <w:t>預</w:t>
                        </w:r>
                        <w:r w:rsidRPr="00C767ED">
                          <w:rPr>
                            <w:rFonts w:ascii="標楷體" w:eastAsia="標楷體" w:hAnsi="標楷體"/>
                            <w:color w:val="000000"/>
                            <w:sz w:val="20"/>
                          </w:rPr>
                          <w:t>算</w:t>
                        </w:r>
                        <w:r w:rsidRPr="00C767ED">
                          <w:rPr>
                            <w:rFonts w:ascii="標楷體" w:eastAsia="標楷體" w:hAnsi="標楷體" w:hint="eastAsia"/>
                            <w:color w:val="000000"/>
                            <w:sz w:val="20"/>
                          </w:rPr>
                          <w:t>。</w:t>
                        </w:r>
                      </w:p>
                    </w:tc>
                  </w:tr>
                  <w:tr w:rsidR="00F949C9" w:rsidRPr="00C767ED" w:rsidTr="00607CE1">
                    <w:trPr>
                      <w:trHeight w:val="323"/>
                    </w:trPr>
                    <w:tc>
                      <w:tcPr>
                        <w:tcW w:w="851" w:type="dxa"/>
                        <w:shd w:val="clear" w:color="auto" w:fill="auto"/>
                        <w:noWrap/>
                        <w:hideMark/>
                      </w:tcPr>
                      <w:p w:rsidR="00F949C9" w:rsidRPr="00C767ED" w:rsidRDefault="00F949C9" w:rsidP="00607CE1">
                        <w:pPr>
                          <w:widowControl/>
                          <w:spacing w:line="260" w:lineRule="exact"/>
                          <w:jc w:val="center"/>
                          <w:rPr>
                            <w:rFonts w:ascii="標楷體" w:eastAsia="標楷體" w:hAnsi="標楷體" w:cs="新細明體"/>
                            <w:color w:val="000000"/>
                            <w:kern w:val="0"/>
                            <w:sz w:val="20"/>
                          </w:rPr>
                        </w:pPr>
                        <w:r w:rsidRPr="00C767ED">
                          <w:rPr>
                            <w:rFonts w:ascii="標楷體" w:eastAsia="標楷體" w:hAnsi="標楷體" w:cs="新細明體" w:hint="eastAsia"/>
                            <w:color w:val="000000"/>
                            <w:kern w:val="0"/>
                            <w:sz w:val="20"/>
                          </w:rPr>
                          <w:t>9</w:t>
                        </w:r>
                      </w:p>
                    </w:tc>
                    <w:tc>
                      <w:tcPr>
                        <w:tcW w:w="3544" w:type="dxa"/>
                        <w:shd w:val="clear" w:color="auto" w:fill="auto"/>
                      </w:tcPr>
                      <w:p w:rsidR="00F949C9" w:rsidRPr="00C767ED" w:rsidRDefault="00F949C9" w:rsidP="00607CE1">
                        <w:pPr>
                          <w:widowControl/>
                          <w:spacing w:line="260" w:lineRule="exact"/>
                          <w:jc w:val="both"/>
                          <w:rPr>
                            <w:rFonts w:ascii="標楷體" w:eastAsia="標楷體" w:hAnsi="標楷體" w:cs="新細明體"/>
                            <w:color w:val="000000"/>
                            <w:kern w:val="0"/>
                            <w:sz w:val="20"/>
                          </w:rPr>
                        </w:pPr>
                        <w:r w:rsidRPr="00C767ED">
                          <w:rPr>
                            <w:rFonts w:ascii="標楷體" w:eastAsia="標楷體" w:hAnsi="標楷體" w:hint="eastAsia"/>
                            <w:color w:val="000000"/>
                            <w:sz w:val="20"/>
                          </w:rPr>
                          <w:t>屏</w:t>
                        </w:r>
                        <w:proofErr w:type="gramStart"/>
                        <w:r w:rsidRPr="00C767ED">
                          <w:rPr>
                            <w:rFonts w:ascii="標楷體" w:eastAsia="標楷體" w:hAnsi="標楷體" w:hint="eastAsia"/>
                            <w:color w:val="000000"/>
                            <w:sz w:val="20"/>
                          </w:rPr>
                          <w:t>菸</w:t>
                        </w:r>
                        <w:proofErr w:type="gramEnd"/>
                        <w:r w:rsidRPr="00C767ED">
                          <w:rPr>
                            <w:rFonts w:ascii="標楷體" w:eastAsia="標楷體" w:hAnsi="標楷體" w:hint="eastAsia"/>
                            <w:color w:val="000000"/>
                            <w:sz w:val="20"/>
                          </w:rPr>
                          <w:t>1936文化基地（屏東菸葉廠）立體停車場統包工程</w:t>
                        </w:r>
                      </w:p>
                    </w:tc>
                    <w:tc>
                      <w:tcPr>
                        <w:tcW w:w="709" w:type="dxa"/>
                        <w:shd w:val="clear" w:color="auto" w:fill="auto"/>
                      </w:tcPr>
                      <w:p w:rsidR="00F949C9" w:rsidRPr="00C767ED" w:rsidRDefault="00F949C9" w:rsidP="00607CE1">
                        <w:pPr>
                          <w:widowControl/>
                          <w:spacing w:line="260" w:lineRule="exact"/>
                          <w:jc w:val="right"/>
                          <w:rPr>
                            <w:rFonts w:ascii="標楷體" w:eastAsia="標楷體" w:hAnsi="標楷體"/>
                            <w:color w:val="000000"/>
                            <w:kern w:val="0"/>
                            <w:sz w:val="20"/>
                          </w:rPr>
                        </w:pPr>
                        <w:r w:rsidRPr="00C767ED">
                          <w:rPr>
                            <w:rFonts w:ascii="標楷體" w:eastAsia="標楷體" w:hAnsi="標楷體" w:hint="eastAsia"/>
                            <w:sz w:val="20"/>
                          </w:rPr>
                          <w:t>－</w:t>
                        </w:r>
                      </w:p>
                    </w:tc>
                    <w:tc>
                      <w:tcPr>
                        <w:tcW w:w="2409" w:type="dxa"/>
                        <w:shd w:val="clear" w:color="auto" w:fill="auto"/>
                      </w:tcPr>
                      <w:p w:rsidR="00F949C9" w:rsidRPr="00C767ED" w:rsidRDefault="00F949C9" w:rsidP="00607CE1">
                        <w:pPr>
                          <w:widowControl/>
                          <w:spacing w:line="260" w:lineRule="exact"/>
                          <w:jc w:val="both"/>
                          <w:rPr>
                            <w:rFonts w:ascii="標楷體" w:eastAsia="標楷體" w:hAnsi="標楷體" w:cs="新細明體"/>
                            <w:color w:val="000000"/>
                            <w:kern w:val="0"/>
                            <w:sz w:val="20"/>
                          </w:rPr>
                        </w:pPr>
                        <w:r w:rsidRPr="00C767ED">
                          <w:rPr>
                            <w:rFonts w:ascii="標楷體" w:eastAsia="標楷體" w:hAnsi="標楷體" w:cs="新細明體" w:hint="eastAsia"/>
                            <w:color w:val="000000"/>
                            <w:kern w:val="0"/>
                            <w:sz w:val="20"/>
                          </w:rPr>
                          <w:t>跨年度執行計畫預算未妥善編列及受</w:t>
                        </w:r>
                        <w:proofErr w:type="gramStart"/>
                        <w:r w:rsidRPr="00C767ED">
                          <w:rPr>
                            <w:rFonts w:ascii="標楷體" w:eastAsia="標楷體" w:hAnsi="標楷體" w:cs="新細明體" w:hint="eastAsia"/>
                            <w:color w:val="000000"/>
                            <w:kern w:val="0"/>
                            <w:sz w:val="20"/>
                          </w:rPr>
                          <w:t>疫</w:t>
                        </w:r>
                        <w:proofErr w:type="gramEnd"/>
                        <w:r w:rsidRPr="00C767ED">
                          <w:rPr>
                            <w:rFonts w:ascii="標楷體" w:eastAsia="標楷體" w:hAnsi="標楷體" w:cs="新細明體" w:hint="eastAsia"/>
                            <w:color w:val="000000"/>
                            <w:kern w:val="0"/>
                            <w:sz w:val="20"/>
                          </w:rPr>
                          <w:t>情影響缺工。</w:t>
                        </w:r>
                      </w:p>
                    </w:tc>
                    <w:tc>
                      <w:tcPr>
                        <w:tcW w:w="2410" w:type="dxa"/>
                      </w:tcPr>
                      <w:p w:rsidR="00F949C9" w:rsidRPr="00C767ED" w:rsidRDefault="00F949C9" w:rsidP="00607CE1">
                        <w:pPr>
                          <w:widowControl/>
                          <w:spacing w:line="260" w:lineRule="exact"/>
                          <w:jc w:val="both"/>
                          <w:rPr>
                            <w:rFonts w:ascii="標楷體" w:eastAsia="標楷體" w:hAnsi="標楷體" w:cs="新細明體"/>
                            <w:color w:val="000000"/>
                            <w:kern w:val="0"/>
                            <w:sz w:val="20"/>
                          </w:rPr>
                        </w:pPr>
                        <w:proofErr w:type="gramStart"/>
                        <w:r w:rsidRPr="00C767ED">
                          <w:rPr>
                            <w:rFonts w:ascii="標楷體" w:eastAsia="標楷體" w:hAnsi="標楷體" w:hint="eastAsia"/>
                            <w:color w:val="000000"/>
                            <w:sz w:val="20"/>
                          </w:rPr>
                          <w:t>嗣</w:t>
                        </w:r>
                        <w:r w:rsidRPr="00C767ED">
                          <w:rPr>
                            <w:rFonts w:ascii="標楷體" w:eastAsia="標楷體" w:hAnsi="標楷體"/>
                            <w:color w:val="000000"/>
                            <w:sz w:val="20"/>
                          </w:rPr>
                          <w:t>後</w:t>
                        </w:r>
                        <w:r w:rsidRPr="00C767ED">
                          <w:rPr>
                            <w:rFonts w:ascii="標楷體" w:eastAsia="標楷體" w:hAnsi="標楷體" w:hint="eastAsia"/>
                            <w:color w:val="000000"/>
                            <w:sz w:val="20"/>
                          </w:rPr>
                          <w:t>確</w:t>
                        </w:r>
                        <w:r w:rsidRPr="00C767ED">
                          <w:rPr>
                            <w:rFonts w:ascii="標楷體" w:eastAsia="標楷體" w:hAnsi="標楷體"/>
                            <w:color w:val="000000"/>
                            <w:sz w:val="20"/>
                          </w:rPr>
                          <w:t>依工程</w:t>
                        </w:r>
                        <w:proofErr w:type="gramEnd"/>
                        <w:r w:rsidRPr="00C767ED">
                          <w:rPr>
                            <w:rFonts w:ascii="標楷體" w:eastAsia="標楷體" w:hAnsi="標楷體"/>
                            <w:color w:val="000000"/>
                            <w:sz w:val="20"/>
                          </w:rPr>
                          <w:t>性質</w:t>
                        </w:r>
                        <w:r w:rsidRPr="00C767ED">
                          <w:rPr>
                            <w:rFonts w:ascii="標楷體" w:eastAsia="標楷體" w:hAnsi="標楷體" w:hint="eastAsia"/>
                            <w:color w:val="000000"/>
                            <w:sz w:val="20"/>
                          </w:rPr>
                          <w:t>允</w:t>
                        </w:r>
                        <w:r w:rsidRPr="00C767ED">
                          <w:rPr>
                            <w:rFonts w:ascii="標楷體" w:eastAsia="標楷體" w:hAnsi="標楷體"/>
                            <w:color w:val="000000"/>
                            <w:sz w:val="20"/>
                          </w:rPr>
                          <w:t>當編列各年度</w:t>
                        </w:r>
                        <w:r w:rsidRPr="00C767ED">
                          <w:rPr>
                            <w:rFonts w:ascii="標楷體" w:eastAsia="標楷體" w:hAnsi="標楷體" w:hint="eastAsia"/>
                            <w:color w:val="000000"/>
                            <w:sz w:val="20"/>
                          </w:rPr>
                          <w:t>預</w:t>
                        </w:r>
                        <w:r w:rsidRPr="00C767ED">
                          <w:rPr>
                            <w:rFonts w:ascii="標楷體" w:eastAsia="標楷體" w:hAnsi="標楷體"/>
                            <w:color w:val="000000"/>
                            <w:sz w:val="20"/>
                          </w:rPr>
                          <w:t>算</w:t>
                        </w:r>
                        <w:r>
                          <w:rPr>
                            <w:rFonts w:ascii="標楷體" w:eastAsia="標楷體" w:hAnsi="標楷體" w:hint="eastAsia"/>
                            <w:color w:val="000000"/>
                            <w:sz w:val="20"/>
                          </w:rPr>
                          <w:t>。</w:t>
                        </w:r>
                      </w:p>
                    </w:tc>
                  </w:tr>
                  <w:tr w:rsidR="00F949C9" w:rsidRPr="00C767ED" w:rsidTr="00607CE1">
                    <w:trPr>
                      <w:trHeight w:val="259"/>
                    </w:trPr>
                    <w:tc>
                      <w:tcPr>
                        <w:tcW w:w="851" w:type="dxa"/>
                        <w:shd w:val="clear" w:color="auto" w:fill="auto"/>
                        <w:noWrap/>
                        <w:hideMark/>
                      </w:tcPr>
                      <w:p w:rsidR="00F949C9" w:rsidRPr="00C767ED" w:rsidRDefault="00F949C9" w:rsidP="00607CE1">
                        <w:pPr>
                          <w:widowControl/>
                          <w:spacing w:line="260" w:lineRule="exact"/>
                          <w:jc w:val="center"/>
                          <w:rPr>
                            <w:rFonts w:ascii="標楷體" w:eastAsia="標楷體" w:hAnsi="標楷體" w:cs="新細明體"/>
                            <w:color w:val="000000"/>
                            <w:kern w:val="0"/>
                            <w:sz w:val="20"/>
                          </w:rPr>
                        </w:pPr>
                        <w:r w:rsidRPr="00C767ED">
                          <w:rPr>
                            <w:rFonts w:ascii="標楷體" w:eastAsia="標楷體" w:hAnsi="標楷體" w:cs="新細明體" w:hint="eastAsia"/>
                            <w:color w:val="000000"/>
                            <w:kern w:val="0"/>
                            <w:sz w:val="20"/>
                          </w:rPr>
                          <w:t>10</w:t>
                        </w:r>
                      </w:p>
                    </w:tc>
                    <w:tc>
                      <w:tcPr>
                        <w:tcW w:w="3544" w:type="dxa"/>
                        <w:shd w:val="clear" w:color="auto" w:fill="auto"/>
                      </w:tcPr>
                      <w:p w:rsidR="00F949C9" w:rsidRPr="00C767ED" w:rsidRDefault="00F949C9" w:rsidP="00607CE1">
                        <w:pPr>
                          <w:widowControl/>
                          <w:spacing w:line="260" w:lineRule="exact"/>
                          <w:jc w:val="both"/>
                          <w:rPr>
                            <w:rFonts w:ascii="標楷體" w:eastAsia="標楷體" w:hAnsi="標楷體" w:cs="新細明體"/>
                            <w:color w:val="000000"/>
                            <w:kern w:val="0"/>
                            <w:sz w:val="20"/>
                          </w:rPr>
                        </w:pPr>
                        <w:r w:rsidRPr="00C767ED">
                          <w:rPr>
                            <w:rFonts w:ascii="標楷體" w:eastAsia="標楷體" w:hAnsi="標楷體" w:hint="eastAsia"/>
                            <w:color w:val="000000"/>
                            <w:sz w:val="20"/>
                          </w:rPr>
                          <w:t>恆春鎮公所東側立體停車場統包工程</w:t>
                        </w:r>
                      </w:p>
                    </w:tc>
                    <w:tc>
                      <w:tcPr>
                        <w:tcW w:w="709" w:type="dxa"/>
                        <w:shd w:val="clear" w:color="auto" w:fill="auto"/>
                      </w:tcPr>
                      <w:p w:rsidR="00F949C9" w:rsidRPr="00C767ED" w:rsidRDefault="00F949C9" w:rsidP="00607CE1">
                        <w:pPr>
                          <w:widowControl/>
                          <w:spacing w:line="260" w:lineRule="exact"/>
                          <w:jc w:val="right"/>
                          <w:rPr>
                            <w:rFonts w:ascii="標楷體" w:eastAsia="標楷體" w:hAnsi="標楷體"/>
                            <w:color w:val="000000"/>
                            <w:kern w:val="0"/>
                            <w:sz w:val="20"/>
                          </w:rPr>
                        </w:pPr>
                        <w:r w:rsidRPr="00C767ED">
                          <w:rPr>
                            <w:rFonts w:ascii="標楷體" w:eastAsia="標楷體" w:hAnsi="標楷體" w:hint="eastAsia"/>
                            <w:sz w:val="20"/>
                          </w:rPr>
                          <w:t>－</w:t>
                        </w:r>
                      </w:p>
                    </w:tc>
                    <w:tc>
                      <w:tcPr>
                        <w:tcW w:w="2409" w:type="dxa"/>
                        <w:shd w:val="clear" w:color="auto" w:fill="auto"/>
                      </w:tcPr>
                      <w:p w:rsidR="00F949C9" w:rsidRPr="00C767ED" w:rsidRDefault="00F949C9" w:rsidP="00607CE1">
                        <w:pPr>
                          <w:widowControl/>
                          <w:spacing w:line="260" w:lineRule="exact"/>
                          <w:jc w:val="both"/>
                          <w:rPr>
                            <w:rFonts w:ascii="標楷體" w:eastAsia="標楷體" w:hAnsi="標楷體" w:cs="新細明體"/>
                            <w:color w:val="000000"/>
                            <w:kern w:val="0"/>
                            <w:sz w:val="20"/>
                          </w:rPr>
                        </w:pPr>
                        <w:r w:rsidRPr="00C767ED">
                          <w:rPr>
                            <w:rFonts w:ascii="標楷體" w:eastAsia="標楷體" w:hAnsi="標楷體" w:cs="新細明體" w:hint="eastAsia"/>
                            <w:color w:val="000000"/>
                            <w:kern w:val="0"/>
                            <w:sz w:val="20"/>
                          </w:rPr>
                          <w:t>跨年度執行計畫預算未妥善編列及受</w:t>
                        </w:r>
                        <w:proofErr w:type="gramStart"/>
                        <w:r w:rsidRPr="00C767ED">
                          <w:rPr>
                            <w:rFonts w:ascii="標楷體" w:eastAsia="標楷體" w:hAnsi="標楷體" w:cs="新細明體" w:hint="eastAsia"/>
                            <w:color w:val="000000"/>
                            <w:kern w:val="0"/>
                            <w:sz w:val="20"/>
                          </w:rPr>
                          <w:t>疫</w:t>
                        </w:r>
                        <w:proofErr w:type="gramEnd"/>
                        <w:r w:rsidRPr="00C767ED">
                          <w:rPr>
                            <w:rFonts w:ascii="標楷體" w:eastAsia="標楷體" w:hAnsi="標楷體" w:cs="新細明體" w:hint="eastAsia"/>
                            <w:color w:val="000000"/>
                            <w:kern w:val="0"/>
                            <w:sz w:val="20"/>
                          </w:rPr>
                          <w:t>情影響缺工。</w:t>
                        </w:r>
                      </w:p>
                    </w:tc>
                    <w:tc>
                      <w:tcPr>
                        <w:tcW w:w="2410" w:type="dxa"/>
                      </w:tcPr>
                      <w:p w:rsidR="00F949C9" w:rsidRPr="00C767ED" w:rsidRDefault="00F949C9" w:rsidP="00607CE1">
                        <w:pPr>
                          <w:widowControl/>
                          <w:spacing w:line="260" w:lineRule="exact"/>
                          <w:jc w:val="both"/>
                          <w:rPr>
                            <w:rFonts w:ascii="標楷體" w:eastAsia="標楷體" w:hAnsi="標楷體" w:cs="新細明體"/>
                            <w:color w:val="000000"/>
                            <w:kern w:val="0"/>
                            <w:sz w:val="20"/>
                          </w:rPr>
                        </w:pPr>
                        <w:proofErr w:type="gramStart"/>
                        <w:r w:rsidRPr="00C767ED">
                          <w:rPr>
                            <w:rFonts w:ascii="標楷體" w:eastAsia="標楷體" w:hAnsi="標楷體" w:hint="eastAsia"/>
                            <w:color w:val="000000"/>
                            <w:sz w:val="20"/>
                          </w:rPr>
                          <w:t>嗣</w:t>
                        </w:r>
                        <w:r w:rsidRPr="00C767ED">
                          <w:rPr>
                            <w:rFonts w:ascii="標楷體" w:eastAsia="標楷體" w:hAnsi="標楷體"/>
                            <w:color w:val="000000"/>
                            <w:sz w:val="20"/>
                          </w:rPr>
                          <w:t>後</w:t>
                        </w:r>
                        <w:r w:rsidRPr="00C767ED">
                          <w:rPr>
                            <w:rFonts w:ascii="標楷體" w:eastAsia="標楷體" w:hAnsi="標楷體" w:hint="eastAsia"/>
                            <w:color w:val="000000"/>
                            <w:sz w:val="20"/>
                          </w:rPr>
                          <w:t>確</w:t>
                        </w:r>
                        <w:r w:rsidRPr="00C767ED">
                          <w:rPr>
                            <w:rFonts w:ascii="標楷體" w:eastAsia="標楷體" w:hAnsi="標楷體"/>
                            <w:color w:val="000000"/>
                            <w:sz w:val="20"/>
                          </w:rPr>
                          <w:t>依工程</w:t>
                        </w:r>
                        <w:proofErr w:type="gramEnd"/>
                        <w:r w:rsidRPr="00C767ED">
                          <w:rPr>
                            <w:rFonts w:ascii="標楷體" w:eastAsia="標楷體" w:hAnsi="標楷體"/>
                            <w:color w:val="000000"/>
                            <w:sz w:val="20"/>
                          </w:rPr>
                          <w:t>性質</w:t>
                        </w:r>
                        <w:r w:rsidRPr="00C767ED">
                          <w:rPr>
                            <w:rFonts w:ascii="標楷體" w:eastAsia="標楷體" w:hAnsi="標楷體" w:hint="eastAsia"/>
                            <w:color w:val="000000"/>
                            <w:sz w:val="20"/>
                          </w:rPr>
                          <w:t>允</w:t>
                        </w:r>
                        <w:r w:rsidRPr="00C767ED">
                          <w:rPr>
                            <w:rFonts w:ascii="標楷體" w:eastAsia="標楷體" w:hAnsi="標楷體"/>
                            <w:color w:val="000000"/>
                            <w:sz w:val="20"/>
                          </w:rPr>
                          <w:t>當編列各年度</w:t>
                        </w:r>
                        <w:r w:rsidRPr="00C767ED">
                          <w:rPr>
                            <w:rFonts w:ascii="標楷體" w:eastAsia="標楷體" w:hAnsi="標楷體" w:hint="eastAsia"/>
                            <w:color w:val="000000"/>
                            <w:sz w:val="20"/>
                          </w:rPr>
                          <w:t>預</w:t>
                        </w:r>
                        <w:r w:rsidRPr="00C767ED">
                          <w:rPr>
                            <w:rFonts w:ascii="標楷體" w:eastAsia="標楷體" w:hAnsi="標楷體"/>
                            <w:color w:val="000000"/>
                            <w:sz w:val="20"/>
                          </w:rPr>
                          <w:t>算</w:t>
                        </w:r>
                        <w:r>
                          <w:rPr>
                            <w:rFonts w:ascii="標楷體" w:eastAsia="標楷體" w:hAnsi="標楷體" w:hint="eastAsia"/>
                            <w:color w:val="000000"/>
                            <w:sz w:val="20"/>
                          </w:rPr>
                          <w:t>。</w:t>
                        </w:r>
                      </w:p>
                    </w:tc>
                  </w:tr>
                  <w:tr w:rsidR="00F949C9" w:rsidRPr="00C767ED" w:rsidTr="00607CE1">
                    <w:trPr>
                      <w:trHeight w:val="57"/>
                    </w:trPr>
                    <w:tc>
                      <w:tcPr>
                        <w:tcW w:w="851" w:type="dxa"/>
                        <w:shd w:val="clear" w:color="auto" w:fill="auto"/>
                        <w:noWrap/>
                        <w:hideMark/>
                      </w:tcPr>
                      <w:p w:rsidR="00F949C9" w:rsidRPr="00C767ED" w:rsidRDefault="00F949C9" w:rsidP="00607CE1">
                        <w:pPr>
                          <w:widowControl/>
                          <w:spacing w:line="260" w:lineRule="exact"/>
                          <w:jc w:val="center"/>
                          <w:rPr>
                            <w:rFonts w:ascii="標楷體" w:eastAsia="標楷體" w:hAnsi="標楷體" w:cs="新細明體"/>
                            <w:color w:val="000000"/>
                            <w:kern w:val="0"/>
                            <w:sz w:val="20"/>
                          </w:rPr>
                        </w:pPr>
                        <w:r w:rsidRPr="00C767ED">
                          <w:rPr>
                            <w:rFonts w:ascii="標楷體" w:eastAsia="標楷體" w:hAnsi="標楷體" w:cs="新細明體" w:hint="eastAsia"/>
                            <w:color w:val="000000"/>
                            <w:kern w:val="0"/>
                            <w:sz w:val="20"/>
                          </w:rPr>
                          <w:t>11</w:t>
                        </w:r>
                      </w:p>
                    </w:tc>
                    <w:tc>
                      <w:tcPr>
                        <w:tcW w:w="3544" w:type="dxa"/>
                        <w:shd w:val="clear" w:color="auto" w:fill="auto"/>
                      </w:tcPr>
                      <w:p w:rsidR="00F949C9" w:rsidRPr="00C767ED" w:rsidRDefault="00F949C9" w:rsidP="00607CE1">
                        <w:pPr>
                          <w:widowControl/>
                          <w:spacing w:line="260" w:lineRule="exact"/>
                          <w:jc w:val="both"/>
                          <w:rPr>
                            <w:rFonts w:ascii="標楷體" w:eastAsia="標楷體" w:hAnsi="標楷體" w:cs="新細明體"/>
                            <w:color w:val="000000"/>
                            <w:kern w:val="0"/>
                            <w:sz w:val="20"/>
                          </w:rPr>
                        </w:pPr>
                        <w:proofErr w:type="gramStart"/>
                        <w:r w:rsidRPr="00C767ED">
                          <w:rPr>
                            <w:rFonts w:ascii="標楷體" w:eastAsia="標楷體" w:hAnsi="標楷體" w:hint="eastAsia"/>
                            <w:color w:val="000000"/>
                            <w:sz w:val="20"/>
                          </w:rPr>
                          <w:t>東港舊榮工</w:t>
                        </w:r>
                        <w:proofErr w:type="gramEnd"/>
                        <w:r w:rsidRPr="00C767ED">
                          <w:rPr>
                            <w:rFonts w:ascii="標楷體" w:eastAsia="標楷體" w:hAnsi="標楷體" w:hint="eastAsia"/>
                            <w:color w:val="000000"/>
                            <w:sz w:val="20"/>
                          </w:rPr>
                          <w:t>之家立體停車場統包工程</w:t>
                        </w:r>
                      </w:p>
                    </w:tc>
                    <w:tc>
                      <w:tcPr>
                        <w:tcW w:w="709" w:type="dxa"/>
                        <w:shd w:val="clear" w:color="auto" w:fill="auto"/>
                      </w:tcPr>
                      <w:p w:rsidR="00F949C9" w:rsidRPr="00C767ED" w:rsidRDefault="00F949C9" w:rsidP="00607CE1">
                        <w:pPr>
                          <w:widowControl/>
                          <w:spacing w:line="260" w:lineRule="exact"/>
                          <w:jc w:val="right"/>
                          <w:rPr>
                            <w:rFonts w:ascii="標楷體" w:eastAsia="標楷體" w:hAnsi="標楷體"/>
                            <w:color w:val="000000"/>
                            <w:kern w:val="0"/>
                            <w:sz w:val="20"/>
                          </w:rPr>
                        </w:pPr>
                        <w:r w:rsidRPr="00C767ED">
                          <w:rPr>
                            <w:rFonts w:ascii="標楷體" w:eastAsia="標楷體" w:hAnsi="標楷體" w:hint="eastAsia"/>
                            <w:sz w:val="20"/>
                          </w:rPr>
                          <w:t>－</w:t>
                        </w:r>
                      </w:p>
                    </w:tc>
                    <w:tc>
                      <w:tcPr>
                        <w:tcW w:w="2409" w:type="dxa"/>
                        <w:shd w:val="clear" w:color="auto" w:fill="auto"/>
                      </w:tcPr>
                      <w:p w:rsidR="00F949C9" w:rsidRPr="00C767ED" w:rsidRDefault="00F949C9" w:rsidP="00607CE1">
                        <w:pPr>
                          <w:widowControl/>
                          <w:spacing w:line="260" w:lineRule="exact"/>
                          <w:jc w:val="both"/>
                          <w:rPr>
                            <w:rFonts w:ascii="標楷體" w:eastAsia="標楷體" w:hAnsi="標楷體" w:cs="新細明體"/>
                            <w:color w:val="000000"/>
                            <w:kern w:val="0"/>
                            <w:sz w:val="20"/>
                          </w:rPr>
                        </w:pPr>
                        <w:r w:rsidRPr="00C767ED">
                          <w:rPr>
                            <w:rFonts w:ascii="標楷體" w:eastAsia="標楷體" w:hAnsi="標楷體" w:cs="新細明體" w:hint="eastAsia"/>
                            <w:color w:val="000000"/>
                            <w:kern w:val="0"/>
                            <w:sz w:val="20"/>
                          </w:rPr>
                          <w:t>跨年度執行計畫預算未妥善編列及受</w:t>
                        </w:r>
                        <w:proofErr w:type="gramStart"/>
                        <w:r w:rsidRPr="00C767ED">
                          <w:rPr>
                            <w:rFonts w:ascii="標楷體" w:eastAsia="標楷體" w:hAnsi="標楷體" w:cs="新細明體" w:hint="eastAsia"/>
                            <w:color w:val="000000"/>
                            <w:kern w:val="0"/>
                            <w:sz w:val="20"/>
                          </w:rPr>
                          <w:t>疫</w:t>
                        </w:r>
                        <w:proofErr w:type="gramEnd"/>
                        <w:r w:rsidRPr="00C767ED">
                          <w:rPr>
                            <w:rFonts w:ascii="標楷體" w:eastAsia="標楷體" w:hAnsi="標楷體" w:cs="新細明體" w:hint="eastAsia"/>
                            <w:color w:val="000000"/>
                            <w:kern w:val="0"/>
                            <w:sz w:val="20"/>
                          </w:rPr>
                          <w:t>情影響缺工。</w:t>
                        </w:r>
                      </w:p>
                    </w:tc>
                    <w:tc>
                      <w:tcPr>
                        <w:tcW w:w="2410" w:type="dxa"/>
                      </w:tcPr>
                      <w:p w:rsidR="00F949C9" w:rsidRPr="00C767ED" w:rsidRDefault="00F949C9" w:rsidP="00607CE1">
                        <w:pPr>
                          <w:widowControl/>
                          <w:spacing w:line="260" w:lineRule="exact"/>
                          <w:jc w:val="both"/>
                          <w:rPr>
                            <w:rFonts w:ascii="標楷體" w:eastAsia="標楷體" w:hAnsi="標楷體" w:cs="新細明體"/>
                            <w:color w:val="000000"/>
                            <w:kern w:val="0"/>
                            <w:sz w:val="20"/>
                          </w:rPr>
                        </w:pPr>
                        <w:proofErr w:type="gramStart"/>
                        <w:r w:rsidRPr="00C767ED">
                          <w:rPr>
                            <w:rFonts w:ascii="標楷體" w:eastAsia="標楷體" w:hAnsi="標楷體" w:hint="eastAsia"/>
                            <w:color w:val="000000"/>
                            <w:sz w:val="20"/>
                          </w:rPr>
                          <w:t>嗣</w:t>
                        </w:r>
                        <w:r w:rsidRPr="00C767ED">
                          <w:rPr>
                            <w:rFonts w:ascii="標楷體" w:eastAsia="標楷體" w:hAnsi="標楷體"/>
                            <w:color w:val="000000"/>
                            <w:sz w:val="20"/>
                          </w:rPr>
                          <w:t>後</w:t>
                        </w:r>
                        <w:r w:rsidRPr="00C767ED">
                          <w:rPr>
                            <w:rFonts w:ascii="標楷體" w:eastAsia="標楷體" w:hAnsi="標楷體" w:hint="eastAsia"/>
                            <w:color w:val="000000"/>
                            <w:sz w:val="20"/>
                          </w:rPr>
                          <w:t>確</w:t>
                        </w:r>
                        <w:r w:rsidRPr="00C767ED">
                          <w:rPr>
                            <w:rFonts w:ascii="標楷體" w:eastAsia="標楷體" w:hAnsi="標楷體"/>
                            <w:color w:val="000000"/>
                            <w:sz w:val="20"/>
                          </w:rPr>
                          <w:t>依工程</w:t>
                        </w:r>
                        <w:proofErr w:type="gramEnd"/>
                        <w:r w:rsidRPr="00C767ED">
                          <w:rPr>
                            <w:rFonts w:ascii="標楷體" w:eastAsia="標楷體" w:hAnsi="標楷體"/>
                            <w:color w:val="000000"/>
                            <w:sz w:val="20"/>
                          </w:rPr>
                          <w:t>性質</w:t>
                        </w:r>
                        <w:r w:rsidRPr="00C767ED">
                          <w:rPr>
                            <w:rFonts w:ascii="標楷體" w:eastAsia="標楷體" w:hAnsi="標楷體" w:hint="eastAsia"/>
                            <w:color w:val="000000"/>
                            <w:sz w:val="20"/>
                          </w:rPr>
                          <w:t>允</w:t>
                        </w:r>
                        <w:r w:rsidRPr="00C767ED">
                          <w:rPr>
                            <w:rFonts w:ascii="標楷體" w:eastAsia="標楷體" w:hAnsi="標楷體"/>
                            <w:color w:val="000000"/>
                            <w:sz w:val="20"/>
                          </w:rPr>
                          <w:t>當編列各年度</w:t>
                        </w:r>
                        <w:r w:rsidRPr="00C767ED">
                          <w:rPr>
                            <w:rFonts w:ascii="標楷體" w:eastAsia="標楷體" w:hAnsi="標楷體" w:hint="eastAsia"/>
                            <w:color w:val="000000"/>
                            <w:sz w:val="20"/>
                          </w:rPr>
                          <w:t>預</w:t>
                        </w:r>
                        <w:r w:rsidRPr="00C767ED">
                          <w:rPr>
                            <w:rFonts w:ascii="標楷體" w:eastAsia="標楷體" w:hAnsi="標楷體"/>
                            <w:color w:val="000000"/>
                            <w:sz w:val="20"/>
                          </w:rPr>
                          <w:t>算</w:t>
                        </w:r>
                        <w:r>
                          <w:rPr>
                            <w:rFonts w:ascii="標楷體" w:eastAsia="標楷體" w:hAnsi="標楷體" w:hint="eastAsia"/>
                            <w:color w:val="000000"/>
                            <w:sz w:val="20"/>
                          </w:rPr>
                          <w:t>。</w:t>
                        </w:r>
                      </w:p>
                    </w:tc>
                  </w:tr>
                  <w:tr w:rsidR="00F949C9" w:rsidRPr="00C767ED" w:rsidTr="00607CE1">
                    <w:trPr>
                      <w:trHeight w:val="113"/>
                    </w:trPr>
                    <w:tc>
                      <w:tcPr>
                        <w:tcW w:w="851" w:type="dxa"/>
                        <w:shd w:val="clear" w:color="auto" w:fill="auto"/>
                        <w:noWrap/>
                        <w:hideMark/>
                      </w:tcPr>
                      <w:p w:rsidR="00F949C9" w:rsidRPr="00C767ED" w:rsidRDefault="00F949C9" w:rsidP="00607CE1">
                        <w:pPr>
                          <w:widowControl/>
                          <w:spacing w:line="260" w:lineRule="exact"/>
                          <w:jc w:val="center"/>
                          <w:rPr>
                            <w:rFonts w:ascii="標楷體" w:eastAsia="標楷體" w:hAnsi="標楷體" w:cs="新細明體"/>
                            <w:color w:val="000000"/>
                            <w:kern w:val="0"/>
                            <w:sz w:val="20"/>
                          </w:rPr>
                        </w:pPr>
                        <w:r w:rsidRPr="00C767ED">
                          <w:rPr>
                            <w:rFonts w:ascii="標楷體" w:eastAsia="標楷體" w:hAnsi="標楷體" w:cs="新細明體" w:hint="eastAsia"/>
                            <w:color w:val="000000"/>
                            <w:kern w:val="0"/>
                            <w:sz w:val="20"/>
                          </w:rPr>
                          <w:t>12</w:t>
                        </w:r>
                      </w:p>
                    </w:tc>
                    <w:tc>
                      <w:tcPr>
                        <w:tcW w:w="3544" w:type="dxa"/>
                        <w:shd w:val="clear" w:color="auto" w:fill="auto"/>
                      </w:tcPr>
                      <w:p w:rsidR="00F949C9" w:rsidRPr="00C767ED" w:rsidRDefault="00F949C9" w:rsidP="00607CE1">
                        <w:pPr>
                          <w:widowControl/>
                          <w:spacing w:line="260" w:lineRule="exact"/>
                          <w:jc w:val="both"/>
                          <w:rPr>
                            <w:rFonts w:ascii="標楷體" w:eastAsia="標楷體" w:hAnsi="標楷體" w:cs="新細明體"/>
                            <w:color w:val="000000"/>
                            <w:kern w:val="0"/>
                            <w:sz w:val="20"/>
                          </w:rPr>
                        </w:pPr>
                        <w:r w:rsidRPr="00C767ED">
                          <w:rPr>
                            <w:rFonts w:ascii="標楷體" w:eastAsia="標楷體" w:hAnsi="標楷體" w:hint="eastAsia"/>
                            <w:color w:val="000000"/>
                            <w:sz w:val="20"/>
                          </w:rPr>
                          <w:t>屏東縣多層級樂活照顧服務設施園區新建工程</w:t>
                        </w:r>
                      </w:p>
                    </w:tc>
                    <w:tc>
                      <w:tcPr>
                        <w:tcW w:w="709" w:type="dxa"/>
                        <w:shd w:val="clear" w:color="auto" w:fill="auto"/>
                      </w:tcPr>
                      <w:p w:rsidR="00F949C9" w:rsidRPr="00C767ED" w:rsidRDefault="00F949C9" w:rsidP="00607CE1">
                        <w:pPr>
                          <w:widowControl/>
                          <w:spacing w:line="260" w:lineRule="exact"/>
                          <w:jc w:val="right"/>
                          <w:rPr>
                            <w:rFonts w:ascii="標楷體" w:eastAsia="標楷體" w:hAnsi="標楷體"/>
                            <w:color w:val="000000"/>
                            <w:kern w:val="0"/>
                            <w:sz w:val="20"/>
                          </w:rPr>
                        </w:pPr>
                        <w:r w:rsidRPr="00C767ED">
                          <w:rPr>
                            <w:rFonts w:ascii="標楷體" w:eastAsia="標楷體" w:hAnsi="標楷體"/>
                            <w:sz w:val="20"/>
                          </w:rPr>
                          <w:t>1.29</w:t>
                        </w:r>
                      </w:p>
                    </w:tc>
                    <w:tc>
                      <w:tcPr>
                        <w:tcW w:w="2409" w:type="dxa"/>
                        <w:shd w:val="clear" w:color="auto" w:fill="auto"/>
                      </w:tcPr>
                      <w:p w:rsidR="00F949C9" w:rsidRPr="00C767ED" w:rsidRDefault="00F949C9" w:rsidP="00607CE1">
                        <w:pPr>
                          <w:widowControl/>
                          <w:spacing w:line="260" w:lineRule="exact"/>
                          <w:jc w:val="both"/>
                          <w:rPr>
                            <w:rFonts w:ascii="標楷體" w:eastAsia="標楷體" w:hAnsi="標楷體" w:cs="新細明體"/>
                            <w:color w:val="000000"/>
                            <w:kern w:val="0"/>
                            <w:sz w:val="20"/>
                          </w:rPr>
                        </w:pPr>
                        <w:r w:rsidRPr="00C767ED">
                          <w:rPr>
                            <w:rFonts w:ascii="標楷體" w:eastAsia="標楷體" w:hAnsi="標楷體" w:cs="新細明體" w:hint="eastAsia"/>
                            <w:color w:val="000000"/>
                            <w:kern w:val="0"/>
                            <w:sz w:val="20"/>
                          </w:rPr>
                          <w:t>跨年度執行計畫預算未妥善編列及前置作業延宕</w:t>
                        </w:r>
                        <w:r>
                          <w:rPr>
                            <w:rFonts w:ascii="標楷體" w:eastAsia="標楷體" w:hAnsi="標楷體" w:cs="新細明體" w:hint="eastAsia"/>
                            <w:color w:val="000000"/>
                            <w:kern w:val="0"/>
                            <w:sz w:val="20"/>
                          </w:rPr>
                          <w:t>。</w:t>
                        </w:r>
                      </w:p>
                    </w:tc>
                    <w:tc>
                      <w:tcPr>
                        <w:tcW w:w="2410" w:type="dxa"/>
                      </w:tcPr>
                      <w:p w:rsidR="00F949C9" w:rsidRPr="00C767ED" w:rsidRDefault="00F949C9" w:rsidP="00607CE1">
                        <w:pPr>
                          <w:widowControl/>
                          <w:spacing w:line="260" w:lineRule="exact"/>
                          <w:jc w:val="both"/>
                          <w:rPr>
                            <w:rFonts w:ascii="標楷體" w:eastAsia="標楷體" w:hAnsi="標楷體" w:cs="新細明體"/>
                            <w:color w:val="000000"/>
                            <w:spacing w:val="-4"/>
                            <w:kern w:val="0"/>
                            <w:sz w:val="20"/>
                          </w:rPr>
                        </w:pPr>
                        <w:r w:rsidRPr="00C767ED">
                          <w:rPr>
                            <w:rFonts w:ascii="標楷體" w:eastAsia="標楷體" w:hAnsi="標楷體" w:hint="eastAsia"/>
                            <w:color w:val="000000"/>
                            <w:spacing w:val="-4"/>
                            <w:sz w:val="20"/>
                          </w:rPr>
                          <w:t>將依工程進度及廠商</w:t>
                        </w:r>
                        <w:proofErr w:type="gramStart"/>
                        <w:r w:rsidRPr="00C767ED">
                          <w:rPr>
                            <w:rFonts w:ascii="標楷體" w:eastAsia="標楷體" w:hAnsi="標楷體" w:hint="eastAsia"/>
                            <w:color w:val="000000"/>
                            <w:spacing w:val="-4"/>
                            <w:sz w:val="20"/>
                          </w:rPr>
                          <w:t>報送估驗</w:t>
                        </w:r>
                        <w:proofErr w:type="gramEnd"/>
                        <w:r w:rsidRPr="00C767ED">
                          <w:rPr>
                            <w:rFonts w:ascii="標楷體" w:eastAsia="標楷體" w:hAnsi="標楷體" w:hint="eastAsia"/>
                            <w:color w:val="000000"/>
                            <w:spacing w:val="-4"/>
                            <w:sz w:val="20"/>
                          </w:rPr>
                          <w:t>資料積極辦理經費核銷。</w:t>
                        </w:r>
                      </w:p>
                    </w:tc>
                  </w:tr>
                  <w:tr w:rsidR="00F949C9" w:rsidRPr="00C767ED" w:rsidTr="00607CE1">
                    <w:trPr>
                      <w:trHeight w:val="135"/>
                    </w:trPr>
                    <w:tc>
                      <w:tcPr>
                        <w:tcW w:w="851" w:type="dxa"/>
                        <w:shd w:val="clear" w:color="auto" w:fill="auto"/>
                        <w:noWrap/>
                        <w:hideMark/>
                      </w:tcPr>
                      <w:p w:rsidR="00F949C9" w:rsidRPr="00C767ED" w:rsidRDefault="00F949C9" w:rsidP="00607CE1">
                        <w:pPr>
                          <w:widowControl/>
                          <w:spacing w:line="260" w:lineRule="exact"/>
                          <w:jc w:val="center"/>
                          <w:rPr>
                            <w:rFonts w:ascii="標楷體" w:eastAsia="標楷體" w:hAnsi="標楷體" w:cs="新細明體"/>
                            <w:color w:val="000000"/>
                            <w:kern w:val="0"/>
                            <w:sz w:val="20"/>
                          </w:rPr>
                        </w:pPr>
                        <w:r w:rsidRPr="00C767ED">
                          <w:rPr>
                            <w:rFonts w:ascii="標楷體" w:eastAsia="標楷體" w:hAnsi="標楷體" w:cs="新細明體" w:hint="eastAsia"/>
                            <w:color w:val="000000"/>
                            <w:kern w:val="0"/>
                            <w:sz w:val="20"/>
                          </w:rPr>
                          <w:t>13</w:t>
                        </w:r>
                      </w:p>
                    </w:tc>
                    <w:tc>
                      <w:tcPr>
                        <w:tcW w:w="3544" w:type="dxa"/>
                        <w:shd w:val="clear" w:color="auto" w:fill="auto"/>
                      </w:tcPr>
                      <w:p w:rsidR="00F949C9" w:rsidRPr="00C767ED" w:rsidRDefault="00F949C9" w:rsidP="00607CE1">
                        <w:pPr>
                          <w:widowControl/>
                          <w:spacing w:line="260" w:lineRule="exact"/>
                          <w:jc w:val="both"/>
                          <w:rPr>
                            <w:rFonts w:ascii="標楷體" w:eastAsia="標楷體" w:hAnsi="標楷體" w:cs="新細明體"/>
                            <w:color w:val="000000"/>
                            <w:kern w:val="0"/>
                            <w:sz w:val="20"/>
                          </w:rPr>
                        </w:pPr>
                        <w:r w:rsidRPr="00C767ED">
                          <w:rPr>
                            <w:rFonts w:ascii="標楷體" w:eastAsia="標楷體" w:hAnsi="標楷體" w:hint="eastAsia"/>
                            <w:color w:val="000000"/>
                            <w:sz w:val="20"/>
                          </w:rPr>
                          <w:t>屏東縣政府職務宿舍新建工程</w:t>
                        </w:r>
                      </w:p>
                    </w:tc>
                    <w:tc>
                      <w:tcPr>
                        <w:tcW w:w="709" w:type="dxa"/>
                        <w:shd w:val="clear" w:color="auto" w:fill="auto"/>
                      </w:tcPr>
                      <w:p w:rsidR="00F949C9" w:rsidRPr="00C767ED" w:rsidRDefault="00F949C9" w:rsidP="00FE67FF">
                        <w:pPr>
                          <w:widowControl/>
                          <w:spacing w:line="260" w:lineRule="exact"/>
                          <w:jc w:val="right"/>
                          <w:rPr>
                            <w:rFonts w:ascii="標楷體" w:eastAsia="標楷體" w:hAnsi="標楷體"/>
                            <w:color w:val="000000"/>
                            <w:kern w:val="0"/>
                            <w:sz w:val="20"/>
                          </w:rPr>
                        </w:pPr>
                        <w:r w:rsidRPr="00C767ED">
                          <w:rPr>
                            <w:rFonts w:ascii="標楷體" w:eastAsia="標楷體" w:hAnsi="標楷體"/>
                            <w:sz w:val="20"/>
                          </w:rPr>
                          <w:t>1.</w:t>
                        </w:r>
                        <w:r w:rsidR="00FE67FF">
                          <w:rPr>
                            <w:rFonts w:ascii="標楷體" w:eastAsia="標楷體" w:hAnsi="標楷體" w:hint="eastAsia"/>
                            <w:sz w:val="20"/>
                          </w:rPr>
                          <w:t>30</w:t>
                        </w:r>
                      </w:p>
                    </w:tc>
                    <w:tc>
                      <w:tcPr>
                        <w:tcW w:w="2409" w:type="dxa"/>
                        <w:shd w:val="clear" w:color="auto" w:fill="auto"/>
                      </w:tcPr>
                      <w:p w:rsidR="00F949C9" w:rsidRPr="00C767ED" w:rsidRDefault="00F949C9" w:rsidP="00607CE1">
                        <w:pPr>
                          <w:widowControl/>
                          <w:spacing w:line="260" w:lineRule="exact"/>
                          <w:jc w:val="both"/>
                          <w:rPr>
                            <w:rFonts w:ascii="標楷體" w:eastAsia="標楷體" w:hAnsi="標楷體" w:cs="新細明體"/>
                            <w:color w:val="000000"/>
                            <w:kern w:val="0"/>
                            <w:sz w:val="20"/>
                          </w:rPr>
                        </w:pPr>
                        <w:r w:rsidRPr="00C767ED">
                          <w:rPr>
                            <w:rFonts w:ascii="標楷體" w:eastAsia="標楷體" w:hAnsi="標楷體" w:cs="新細明體" w:hint="eastAsia"/>
                            <w:color w:val="000000"/>
                            <w:kern w:val="0"/>
                            <w:sz w:val="20"/>
                          </w:rPr>
                          <w:t>跨年度執行計畫預算未妥善編列及前置規劃設計作業延宕</w:t>
                        </w:r>
                        <w:r>
                          <w:rPr>
                            <w:rFonts w:ascii="標楷體" w:eastAsia="標楷體" w:hAnsi="標楷體" w:cs="新細明體" w:hint="eastAsia"/>
                            <w:color w:val="000000"/>
                            <w:kern w:val="0"/>
                            <w:sz w:val="20"/>
                          </w:rPr>
                          <w:t>。</w:t>
                        </w:r>
                      </w:p>
                    </w:tc>
                    <w:tc>
                      <w:tcPr>
                        <w:tcW w:w="2410" w:type="dxa"/>
                      </w:tcPr>
                      <w:p w:rsidR="00F949C9" w:rsidRPr="00C767ED" w:rsidRDefault="00F949C9" w:rsidP="00607CE1">
                        <w:pPr>
                          <w:widowControl/>
                          <w:spacing w:line="260" w:lineRule="exact"/>
                          <w:jc w:val="both"/>
                          <w:rPr>
                            <w:rFonts w:ascii="標楷體" w:eastAsia="標楷體" w:hAnsi="標楷體" w:cs="新細明體"/>
                            <w:color w:val="000000"/>
                            <w:kern w:val="0"/>
                            <w:sz w:val="20"/>
                          </w:rPr>
                        </w:pPr>
                        <w:r w:rsidRPr="00C767ED">
                          <w:rPr>
                            <w:rFonts w:ascii="標楷體" w:eastAsia="標楷體" w:hAnsi="標楷體" w:hint="eastAsia"/>
                            <w:color w:val="000000"/>
                            <w:sz w:val="20"/>
                          </w:rPr>
                          <w:t>後續朝有效管控工程執行期程改善。</w:t>
                        </w:r>
                      </w:p>
                    </w:tc>
                  </w:tr>
                  <w:tr w:rsidR="00F949C9" w:rsidRPr="00C767ED" w:rsidTr="00607CE1">
                    <w:trPr>
                      <w:trHeight w:val="213"/>
                    </w:trPr>
                    <w:tc>
                      <w:tcPr>
                        <w:tcW w:w="851" w:type="dxa"/>
                        <w:shd w:val="clear" w:color="auto" w:fill="auto"/>
                        <w:noWrap/>
                        <w:hideMark/>
                      </w:tcPr>
                      <w:p w:rsidR="00F949C9" w:rsidRPr="00C767ED" w:rsidRDefault="00F949C9" w:rsidP="00607CE1">
                        <w:pPr>
                          <w:widowControl/>
                          <w:spacing w:line="260" w:lineRule="exact"/>
                          <w:jc w:val="center"/>
                          <w:rPr>
                            <w:rFonts w:ascii="標楷體" w:eastAsia="標楷體" w:hAnsi="標楷體" w:cs="新細明體"/>
                            <w:color w:val="000000"/>
                            <w:kern w:val="0"/>
                            <w:sz w:val="20"/>
                          </w:rPr>
                        </w:pPr>
                        <w:r w:rsidRPr="00C767ED">
                          <w:rPr>
                            <w:rFonts w:ascii="標楷體" w:eastAsia="標楷體" w:hAnsi="標楷體" w:cs="新細明體" w:hint="eastAsia"/>
                            <w:color w:val="000000"/>
                            <w:kern w:val="0"/>
                            <w:sz w:val="20"/>
                          </w:rPr>
                          <w:t>14</w:t>
                        </w:r>
                      </w:p>
                    </w:tc>
                    <w:tc>
                      <w:tcPr>
                        <w:tcW w:w="3544" w:type="dxa"/>
                        <w:shd w:val="clear" w:color="auto" w:fill="auto"/>
                      </w:tcPr>
                      <w:p w:rsidR="00F949C9" w:rsidRPr="00C767ED" w:rsidRDefault="00F949C9" w:rsidP="00607CE1">
                        <w:pPr>
                          <w:widowControl/>
                          <w:spacing w:line="260" w:lineRule="exact"/>
                          <w:jc w:val="both"/>
                          <w:rPr>
                            <w:rFonts w:ascii="標楷體" w:eastAsia="標楷體" w:hAnsi="標楷體" w:cs="新細明體"/>
                            <w:color w:val="000000"/>
                            <w:kern w:val="0"/>
                            <w:sz w:val="20"/>
                          </w:rPr>
                        </w:pPr>
                        <w:r w:rsidRPr="00C767ED">
                          <w:rPr>
                            <w:rFonts w:ascii="標楷體" w:eastAsia="標楷體" w:hAnsi="標楷體" w:hint="eastAsia"/>
                            <w:color w:val="000000"/>
                            <w:sz w:val="20"/>
                          </w:rPr>
                          <w:t>舊酒廠立體停車場統包工程</w:t>
                        </w:r>
                      </w:p>
                    </w:tc>
                    <w:tc>
                      <w:tcPr>
                        <w:tcW w:w="709" w:type="dxa"/>
                        <w:shd w:val="clear" w:color="auto" w:fill="auto"/>
                      </w:tcPr>
                      <w:p w:rsidR="00F949C9" w:rsidRPr="00C767ED" w:rsidRDefault="00F949C9" w:rsidP="00607CE1">
                        <w:pPr>
                          <w:widowControl/>
                          <w:spacing w:line="260" w:lineRule="exact"/>
                          <w:jc w:val="right"/>
                          <w:rPr>
                            <w:rFonts w:ascii="標楷體" w:eastAsia="標楷體" w:hAnsi="標楷體"/>
                            <w:color w:val="000000"/>
                            <w:kern w:val="0"/>
                            <w:sz w:val="20"/>
                          </w:rPr>
                        </w:pPr>
                        <w:r w:rsidRPr="00C767ED">
                          <w:rPr>
                            <w:rFonts w:ascii="標楷體" w:eastAsia="標楷體" w:hAnsi="標楷體"/>
                            <w:sz w:val="20"/>
                          </w:rPr>
                          <w:t>1.40</w:t>
                        </w:r>
                      </w:p>
                    </w:tc>
                    <w:tc>
                      <w:tcPr>
                        <w:tcW w:w="2409" w:type="dxa"/>
                        <w:shd w:val="clear" w:color="auto" w:fill="auto"/>
                      </w:tcPr>
                      <w:p w:rsidR="00F949C9" w:rsidRPr="00C767ED" w:rsidRDefault="00F949C9" w:rsidP="00607CE1">
                        <w:pPr>
                          <w:widowControl/>
                          <w:spacing w:line="260" w:lineRule="exact"/>
                          <w:jc w:val="both"/>
                          <w:rPr>
                            <w:rFonts w:ascii="標楷體" w:eastAsia="標楷體" w:hAnsi="標楷體" w:cs="新細明體"/>
                            <w:color w:val="000000"/>
                            <w:kern w:val="0"/>
                            <w:sz w:val="20"/>
                          </w:rPr>
                        </w:pPr>
                        <w:r w:rsidRPr="00C767ED">
                          <w:rPr>
                            <w:rFonts w:ascii="標楷體" w:eastAsia="標楷體" w:hAnsi="標楷體" w:cs="新細明體" w:hint="eastAsia"/>
                            <w:color w:val="000000"/>
                            <w:kern w:val="0"/>
                            <w:sz w:val="20"/>
                          </w:rPr>
                          <w:t>跨年度執行計畫預算未妥善編列及受</w:t>
                        </w:r>
                        <w:proofErr w:type="gramStart"/>
                        <w:r w:rsidRPr="00C767ED">
                          <w:rPr>
                            <w:rFonts w:ascii="標楷體" w:eastAsia="標楷體" w:hAnsi="標楷體" w:cs="新細明體" w:hint="eastAsia"/>
                            <w:color w:val="000000"/>
                            <w:kern w:val="0"/>
                            <w:sz w:val="20"/>
                          </w:rPr>
                          <w:t>疫</w:t>
                        </w:r>
                        <w:proofErr w:type="gramEnd"/>
                        <w:r w:rsidRPr="00C767ED">
                          <w:rPr>
                            <w:rFonts w:ascii="標楷體" w:eastAsia="標楷體" w:hAnsi="標楷體" w:cs="新細明體" w:hint="eastAsia"/>
                            <w:color w:val="000000"/>
                            <w:kern w:val="0"/>
                            <w:sz w:val="20"/>
                          </w:rPr>
                          <w:t>情影響缺工。</w:t>
                        </w:r>
                      </w:p>
                    </w:tc>
                    <w:tc>
                      <w:tcPr>
                        <w:tcW w:w="2410" w:type="dxa"/>
                      </w:tcPr>
                      <w:p w:rsidR="00F949C9" w:rsidRPr="00C767ED" w:rsidRDefault="00F949C9" w:rsidP="00607CE1">
                        <w:pPr>
                          <w:widowControl/>
                          <w:spacing w:line="260" w:lineRule="exact"/>
                          <w:jc w:val="both"/>
                          <w:rPr>
                            <w:rFonts w:ascii="標楷體" w:eastAsia="標楷體" w:hAnsi="標楷體" w:cs="新細明體"/>
                            <w:color w:val="000000"/>
                            <w:kern w:val="0"/>
                            <w:sz w:val="20"/>
                          </w:rPr>
                        </w:pPr>
                        <w:proofErr w:type="gramStart"/>
                        <w:r w:rsidRPr="00C767ED">
                          <w:rPr>
                            <w:rFonts w:ascii="標楷體" w:eastAsia="標楷體" w:hAnsi="標楷體" w:hint="eastAsia"/>
                            <w:color w:val="000000"/>
                            <w:sz w:val="20"/>
                          </w:rPr>
                          <w:t>嗣</w:t>
                        </w:r>
                        <w:r w:rsidRPr="00C767ED">
                          <w:rPr>
                            <w:rFonts w:ascii="標楷體" w:eastAsia="標楷體" w:hAnsi="標楷體"/>
                            <w:color w:val="000000"/>
                            <w:sz w:val="20"/>
                          </w:rPr>
                          <w:t>後</w:t>
                        </w:r>
                        <w:r w:rsidRPr="00C767ED">
                          <w:rPr>
                            <w:rFonts w:ascii="標楷體" w:eastAsia="標楷體" w:hAnsi="標楷體" w:hint="eastAsia"/>
                            <w:color w:val="000000"/>
                            <w:sz w:val="20"/>
                          </w:rPr>
                          <w:t>確</w:t>
                        </w:r>
                        <w:r w:rsidRPr="00C767ED">
                          <w:rPr>
                            <w:rFonts w:ascii="標楷體" w:eastAsia="標楷體" w:hAnsi="標楷體"/>
                            <w:color w:val="000000"/>
                            <w:sz w:val="20"/>
                          </w:rPr>
                          <w:t>依工程</w:t>
                        </w:r>
                        <w:proofErr w:type="gramEnd"/>
                        <w:r w:rsidRPr="00C767ED">
                          <w:rPr>
                            <w:rFonts w:ascii="標楷體" w:eastAsia="標楷體" w:hAnsi="標楷體"/>
                            <w:color w:val="000000"/>
                            <w:sz w:val="20"/>
                          </w:rPr>
                          <w:t>性質</w:t>
                        </w:r>
                        <w:r w:rsidRPr="00C767ED">
                          <w:rPr>
                            <w:rFonts w:ascii="標楷體" w:eastAsia="標楷體" w:hAnsi="標楷體" w:hint="eastAsia"/>
                            <w:color w:val="000000"/>
                            <w:sz w:val="20"/>
                          </w:rPr>
                          <w:t>允</w:t>
                        </w:r>
                        <w:r w:rsidRPr="00C767ED">
                          <w:rPr>
                            <w:rFonts w:ascii="標楷體" w:eastAsia="標楷體" w:hAnsi="標楷體"/>
                            <w:color w:val="000000"/>
                            <w:sz w:val="20"/>
                          </w:rPr>
                          <w:t>當編列各年度</w:t>
                        </w:r>
                        <w:r w:rsidRPr="00C767ED">
                          <w:rPr>
                            <w:rFonts w:ascii="標楷體" w:eastAsia="標楷體" w:hAnsi="標楷體" w:hint="eastAsia"/>
                            <w:color w:val="000000"/>
                            <w:sz w:val="20"/>
                          </w:rPr>
                          <w:t>預</w:t>
                        </w:r>
                        <w:r w:rsidRPr="00C767ED">
                          <w:rPr>
                            <w:rFonts w:ascii="標楷體" w:eastAsia="標楷體" w:hAnsi="標楷體"/>
                            <w:color w:val="000000"/>
                            <w:sz w:val="20"/>
                          </w:rPr>
                          <w:t>算</w:t>
                        </w:r>
                        <w:r w:rsidRPr="00C767ED">
                          <w:rPr>
                            <w:rFonts w:ascii="標楷體" w:eastAsia="標楷體" w:hAnsi="標楷體" w:hint="eastAsia"/>
                            <w:color w:val="000000"/>
                            <w:sz w:val="20"/>
                          </w:rPr>
                          <w:t>。</w:t>
                        </w:r>
                      </w:p>
                    </w:tc>
                  </w:tr>
                  <w:tr w:rsidR="00F949C9" w:rsidRPr="00C767ED" w:rsidTr="00F949C9">
                    <w:trPr>
                      <w:trHeight w:val="170"/>
                    </w:trPr>
                    <w:tc>
                      <w:tcPr>
                        <w:tcW w:w="851" w:type="dxa"/>
                        <w:shd w:val="clear" w:color="auto" w:fill="auto"/>
                        <w:noWrap/>
                        <w:hideMark/>
                      </w:tcPr>
                      <w:p w:rsidR="00F949C9" w:rsidRPr="00C767ED" w:rsidRDefault="00F949C9" w:rsidP="00F949C9">
                        <w:pPr>
                          <w:widowControl/>
                          <w:spacing w:line="260" w:lineRule="exact"/>
                          <w:jc w:val="center"/>
                          <w:rPr>
                            <w:rFonts w:ascii="標楷體" w:eastAsia="標楷體" w:hAnsi="標楷體" w:cs="新細明體"/>
                            <w:color w:val="000000"/>
                            <w:kern w:val="0"/>
                            <w:sz w:val="20"/>
                          </w:rPr>
                        </w:pPr>
                        <w:r w:rsidRPr="00C767ED">
                          <w:rPr>
                            <w:rFonts w:ascii="標楷體" w:eastAsia="標楷體" w:hAnsi="標楷體" w:cs="新細明體" w:hint="eastAsia"/>
                            <w:color w:val="000000"/>
                            <w:kern w:val="0"/>
                            <w:sz w:val="20"/>
                          </w:rPr>
                          <w:t>15</w:t>
                        </w:r>
                      </w:p>
                    </w:tc>
                    <w:tc>
                      <w:tcPr>
                        <w:tcW w:w="3544" w:type="dxa"/>
                        <w:shd w:val="clear" w:color="auto" w:fill="auto"/>
                      </w:tcPr>
                      <w:p w:rsidR="00F949C9" w:rsidRPr="00C767ED" w:rsidRDefault="00F949C9" w:rsidP="00F949C9">
                        <w:pPr>
                          <w:widowControl/>
                          <w:spacing w:line="260" w:lineRule="exact"/>
                          <w:jc w:val="both"/>
                          <w:rPr>
                            <w:rFonts w:ascii="標楷體" w:eastAsia="標楷體" w:hAnsi="標楷體" w:cs="新細明體"/>
                            <w:color w:val="000000"/>
                            <w:kern w:val="0"/>
                            <w:sz w:val="20"/>
                          </w:rPr>
                        </w:pPr>
                        <w:r w:rsidRPr="00C767ED">
                          <w:rPr>
                            <w:rFonts w:ascii="標楷體" w:eastAsia="標楷體" w:hAnsi="標楷體" w:hint="eastAsia"/>
                            <w:color w:val="000000"/>
                            <w:sz w:val="20"/>
                          </w:rPr>
                          <w:t>屏東市第二路外立體停車場統包工程</w:t>
                        </w:r>
                      </w:p>
                    </w:tc>
                    <w:tc>
                      <w:tcPr>
                        <w:tcW w:w="709" w:type="dxa"/>
                        <w:shd w:val="clear" w:color="auto" w:fill="auto"/>
                      </w:tcPr>
                      <w:p w:rsidR="00F949C9" w:rsidRPr="00C767ED" w:rsidRDefault="00F949C9" w:rsidP="00F949C9">
                        <w:pPr>
                          <w:widowControl/>
                          <w:spacing w:line="260" w:lineRule="exact"/>
                          <w:jc w:val="right"/>
                          <w:rPr>
                            <w:rFonts w:ascii="標楷體" w:eastAsia="標楷體" w:hAnsi="標楷體"/>
                            <w:color w:val="000000"/>
                            <w:kern w:val="0"/>
                            <w:sz w:val="20"/>
                          </w:rPr>
                        </w:pPr>
                        <w:r w:rsidRPr="00C767ED">
                          <w:rPr>
                            <w:rFonts w:ascii="標楷體" w:eastAsia="標楷體" w:hAnsi="標楷體"/>
                            <w:sz w:val="20"/>
                          </w:rPr>
                          <w:t>1.41</w:t>
                        </w:r>
                      </w:p>
                    </w:tc>
                    <w:tc>
                      <w:tcPr>
                        <w:tcW w:w="2409" w:type="dxa"/>
                        <w:shd w:val="clear" w:color="auto" w:fill="auto"/>
                      </w:tcPr>
                      <w:p w:rsidR="00F949C9" w:rsidRPr="00C767ED" w:rsidRDefault="00F949C9" w:rsidP="00F949C9">
                        <w:pPr>
                          <w:widowControl/>
                          <w:spacing w:line="260" w:lineRule="exact"/>
                          <w:jc w:val="both"/>
                          <w:rPr>
                            <w:rFonts w:ascii="標楷體" w:eastAsia="標楷體" w:hAnsi="標楷體" w:cs="新細明體"/>
                            <w:color w:val="000000"/>
                            <w:kern w:val="0"/>
                            <w:sz w:val="20"/>
                          </w:rPr>
                        </w:pPr>
                        <w:r w:rsidRPr="00C767ED">
                          <w:rPr>
                            <w:rFonts w:ascii="標楷體" w:eastAsia="標楷體" w:hAnsi="標楷體" w:cs="新細明體" w:hint="eastAsia"/>
                            <w:color w:val="000000"/>
                            <w:kern w:val="0"/>
                            <w:sz w:val="20"/>
                          </w:rPr>
                          <w:t>跨年度執行計畫預算未妥善編列及受</w:t>
                        </w:r>
                        <w:proofErr w:type="gramStart"/>
                        <w:r w:rsidRPr="00C767ED">
                          <w:rPr>
                            <w:rFonts w:ascii="標楷體" w:eastAsia="標楷體" w:hAnsi="標楷體" w:cs="新細明體" w:hint="eastAsia"/>
                            <w:color w:val="000000"/>
                            <w:kern w:val="0"/>
                            <w:sz w:val="20"/>
                          </w:rPr>
                          <w:t>疫</w:t>
                        </w:r>
                        <w:proofErr w:type="gramEnd"/>
                        <w:r w:rsidRPr="00C767ED">
                          <w:rPr>
                            <w:rFonts w:ascii="標楷體" w:eastAsia="標楷體" w:hAnsi="標楷體" w:cs="新細明體" w:hint="eastAsia"/>
                            <w:color w:val="000000"/>
                            <w:kern w:val="0"/>
                            <w:sz w:val="20"/>
                          </w:rPr>
                          <w:t>情影響缺工。</w:t>
                        </w:r>
                      </w:p>
                    </w:tc>
                    <w:tc>
                      <w:tcPr>
                        <w:tcW w:w="2410" w:type="dxa"/>
                      </w:tcPr>
                      <w:p w:rsidR="00F949C9" w:rsidRPr="009103B7" w:rsidRDefault="00F949C9" w:rsidP="00F949C9">
                        <w:pPr>
                          <w:widowControl/>
                          <w:spacing w:line="260" w:lineRule="exact"/>
                          <w:jc w:val="both"/>
                          <w:rPr>
                            <w:rFonts w:ascii="標楷體" w:eastAsia="標楷體" w:hAnsi="標楷體" w:cs="新細明體"/>
                            <w:color w:val="000000"/>
                            <w:spacing w:val="-6"/>
                            <w:kern w:val="0"/>
                            <w:sz w:val="20"/>
                          </w:rPr>
                        </w:pPr>
                        <w:proofErr w:type="gramStart"/>
                        <w:r w:rsidRPr="009103B7">
                          <w:rPr>
                            <w:rFonts w:ascii="標楷體" w:eastAsia="標楷體" w:hAnsi="標楷體" w:hint="eastAsia"/>
                            <w:color w:val="000000"/>
                            <w:spacing w:val="-6"/>
                            <w:sz w:val="20"/>
                          </w:rPr>
                          <w:t>109</w:t>
                        </w:r>
                        <w:proofErr w:type="gramEnd"/>
                        <w:r w:rsidRPr="009103B7">
                          <w:rPr>
                            <w:rFonts w:ascii="標楷體" w:eastAsia="標楷體" w:hAnsi="標楷體" w:hint="eastAsia"/>
                            <w:color w:val="000000"/>
                            <w:spacing w:val="-6"/>
                            <w:sz w:val="20"/>
                          </w:rPr>
                          <w:t>年度上半年度因屬設計階段，於下半年開工，執行進度依每月工程進度撥付款項。</w:t>
                        </w:r>
                      </w:p>
                    </w:tc>
                  </w:tr>
                  <w:tr w:rsidR="00F949C9" w:rsidRPr="008D4D06" w:rsidTr="009103B7">
                    <w:trPr>
                      <w:trHeight w:val="771"/>
                    </w:trPr>
                    <w:tc>
                      <w:tcPr>
                        <w:tcW w:w="851" w:type="dxa"/>
                        <w:shd w:val="clear" w:color="auto" w:fill="auto"/>
                        <w:noWrap/>
                        <w:hideMark/>
                      </w:tcPr>
                      <w:p w:rsidR="00F949C9" w:rsidRPr="00391259" w:rsidRDefault="00F949C9" w:rsidP="00F949C9">
                        <w:pPr>
                          <w:widowControl/>
                          <w:spacing w:line="240" w:lineRule="exact"/>
                          <w:jc w:val="center"/>
                          <w:rPr>
                            <w:rFonts w:ascii="標楷體" w:eastAsia="標楷體" w:hAnsi="標楷體" w:cs="新細明體"/>
                            <w:color w:val="000000"/>
                            <w:kern w:val="0"/>
                            <w:sz w:val="20"/>
                          </w:rPr>
                        </w:pPr>
                        <w:r w:rsidRPr="00391259">
                          <w:rPr>
                            <w:rFonts w:ascii="標楷體" w:eastAsia="標楷體" w:hAnsi="標楷體" w:cs="新細明體" w:hint="eastAsia"/>
                            <w:color w:val="000000"/>
                            <w:kern w:val="0"/>
                            <w:sz w:val="20"/>
                          </w:rPr>
                          <w:t>16</w:t>
                        </w:r>
                      </w:p>
                    </w:tc>
                    <w:tc>
                      <w:tcPr>
                        <w:tcW w:w="3544" w:type="dxa"/>
                        <w:shd w:val="clear" w:color="auto" w:fill="auto"/>
                      </w:tcPr>
                      <w:p w:rsidR="00F949C9" w:rsidRPr="00391259" w:rsidRDefault="00F949C9" w:rsidP="00F949C9">
                        <w:pPr>
                          <w:widowControl/>
                          <w:spacing w:line="240" w:lineRule="exact"/>
                          <w:jc w:val="both"/>
                          <w:rPr>
                            <w:rFonts w:ascii="標楷體" w:eastAsia="標楷體" w:hAnsi="標楷體" w:cs="新細明體"/>
                            <w:color w:val="000000"/>
                            <w:kern w:val="0"/>
                            <w:sz w:val="20"/>
                          </w:rPr>
                        </w:pPr>
                        <w:r w:rsidRPr="000E7577">
                          <w:rPr>
                            <w:rFonts w:ascii="標楷體" w:eastAsia="標楷體" w:hAnsi="標楷體" w:hint="eastAsia"/>
                            <w:color w:val="000000"/>
                            <w:sz w:val="20"/>
                          </w:rPr>
                          <w:t>屏東縣國際溜冰場新建暨周邊運動設施改善統包工程</w:t>
                        </w:r>
                      </w:p>
                    </w:tc>
                    <w:tc>
                      <w:tcPr>
                        <w:tcW w:w="709" w:type="dxa"/>
                        <w:shd w:val="clear" w:color="auto" w:fill="auto"/>
                      </w:tcPr>
                      <w:p w:rsidR="00F949C9" w:rsidRPr="00391259" w:rsidRDefault="00F949C9" w:rsidP="00F949C9">
                        <w:pPr>
                          <w:widowControl/>
                          <w:spacing w:line="240" w:lineRule="exact"/>
                          <w:jc w:val="right"/>
                          <w:rPr>
                            <w:rFonts w:ascii="標楷體" w:eastAsia="標楷體" w:hAnsi="標楷體"/>
                            <w:color w:val="000000"/>
                            <w:kern w:val="0"/>
                            <w:sz w:val="20"/>
                          </w:rPr>
                        </w:pPr>
                        <w:r>
                          <w:rPr>
                            <w:rFonts w:ascii="標楷體" w:eastAsia="標楷體" w:hAnsi="標楷體" w:hint="eastAsia"/>
                            <w:sz w:val="20"/>
                          </w:rPr>
                          <w:t>3</w:t>
                        </w:r>
                        <w:r w:rsidRPr="008411D9">
                          <w:rPr>
                            <w:rFonts w:ascii="標楷體" w:eastAsia="標楷體" w:hAnsi="標楷體"/>
                            <w:sz w:val="20"/>
                          </w:rPr>
                          <w:t>.</w:t>
                        </w:r>
                        <w:r>
                          <w:rPr>
                            <w:rFonts w:ascii="標楷體" w:eastAsia="標楷體" w:hAnsi="標楷體" w:hint="eastAsia"/>
                            <w:sz w:val="20"/>
                          </w:rPr>
                          <w:t>24</w:t>
                        </w:r>
                      </w:p>
                    </w:tc>
                    <w:tc>
                      <w:tcPr>
                        <w:tcW w:w="2409" w:type="dxa"/>
                        <w:shd w:val="clear" w:color="auto" w:fill="auto"/>
                      </w:tcPr>
                      <w:p w:rsidR="00F949C9" w:rsidRPr="00391259" w:rsidRDefault="00F949C9" w:rsidP="00F949C9">
                        <w:pPr>
                          <w:widowControl/>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前置規劃設計作業延宕及工程出工數不足。</w:t>
                        </w:r>
                      </w:p>
                    </w:tc>
                    <w:tc>
                      <w:tcPr>
                        <w:tcW w:w="2410" w:type="dxa"/>
                      </w:tcPr>
                      <w:p w:rsidR="00F949C9" w:rsidRPr="008D4D06" w:rsidRDefault="00F949C9" w:rsidP="00F949C9">
                        <w:pPr>
                          <w:widowControl/>
                          <w:spacing w:line="240" w:lineRule="exact"/>
                          <w:jc w:val="both"/>
                          <w:rPr>
                            <w:rFonts w:ascii="標楷體" w:eastAsia="標楷體" w:hAnsi="標楷體" w:cs="新細明體"/>
                            <w:color w:val="000000"/>
                            <w:kern w:val="0"/>
                            <w:sz w:val="20"/>
                          </w:rPr>
                        </w:pPr>
                        <w:r w:rsidRPr="00C25D60">
                          <w:rPr>
                            <w:rFonts w:ascii="標楷體" w:eastAsia="標楷體" w:hAnsi="標楷體" w:hint="eastAsia"/>
                            <w:color w:val="000000"/>
                            <w:sz w:val="20"/>
                          </w:rPr>
                          <w:t>請廠商提高出工率及積極</w:t>
                        </w:r>
                        <w:proofErr w:type="gramStart"/>
                        <w:r w:rsidRPr="00C25D60">
                          <w:rPr>
                            <w:rFonts w:ascii="標楷體" w:eastAsia="標楷體" w:hAnsi="標楷體" w:hint="eastAsia"/>
                            <w:color w:val="000000"/>
                            <w:sz w:val="20"/>
                          </w:rPr>
                          <w:t>提送估驗</w:t>
                        </w:r>
                        <w:proofErr w:type="gramEnd"/>
                        <w:r w:rsidRPr="00C25D60">
                          <w:rPr>
                            <w:rFonts w:ascii="標楷體" w:eastAsia="標楷體" w:hAnsi="標楷體" w:hint="eastAsia"/>
                            <w:color w:val="000000"/>
                            <w:sz w:val="20"/>
                          </w:rPr>
                          <w:t>資料以利提高執行率。</w:t>
                        </w:r>
                      </w:p>
                    </w:tc>
                  </w:tr>
                </w:tbl>
                <w:p w:rsidR="00F949C9" w:rsidRPr="00F90947" w:rsidRDefault="00F949C9" w:rsidP="00B77E38">
                  <w:pPr>
                    <w:spacing w:line="200" w:lineRule="exact"/>
                    <w:ind w:leftChars="-59" w:left="1238" w:hangingChars="575" w:hanging="1380"/>
                  </w:pPr>
                </w:p>
              </w:txbxContent>
            </v:textbox>
            <w10:wrap type="square"/>
          </v:shape>
        </w:pict>
      </w:r>
    </w:p>
    <w:p w:rsidR="00E928AB" w:rsidRPr="00647372" w:rsidRDefault="00737A57" w:rsidP="008641A9">
      <w:pPr>
        <w:pStyle w:val="aff5"/>
        <w:ind w:firstLineChars="0" w:firstLine="0"/>
        <w:rPr>
          <w:b/>
        </w:rPr>
      </w:pPr>
      <w:r>
        <w:rPr>
          <w:noProof/>
          <w:szCs w:val="24"/>
        </w:rPr>
        <w:lastRenderedPageBreak/>
        <w:pict>
          <v:shape id="文字方塊 8" o:spid="_x0000_s1032" type="#_x0000_t202" style="position:absolute;left:0;text-align:left;margin-left:-3.95pt;margin-top:-.35pt;width:505.1pt;height:70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" fillcolor="white [3201]" stroked="f" strokeweight=".5pt">
            <v:textbox>
              <w:txbxContent>
                <w:p w:rsidR="00F949C9" w:rsidRPr="00F90947" w:rsidRDefault="00F949C9" w:rsidP="00E928AB">
                  <w:pPr>
                    <w:spacing w:line="300" w:lineRule="exact"/>
                    <w:ind w:leftChars="-29" w:left="603" w:rightChars="-17" w:right="-41" w:hangingChars="280" w:hanging="673"/>
                    <w:jc w:val="center"/>
                    <w:rPr>
                      <w:rFonts w:ascii="標楷體" w:eastAsia="標楷體" w:hAnsi="標楷體" w:cstheme="minorBidi"/>
                      <w:b/>
                      <w:color w:val="000000"/>
                      <w:szCs w:val="22"/>
                    </w:rPr>
                  </w:pPr>
                  <w:r w:rsidRPr="00F90947">
                    <w:rPr>
                      <w:rFonts w:ascii="標楷體" w:eastAsia="標楷體" w:hAnsi="標楷體" w:cstheme="minorBidi" w:hint="eastAsia"/>
                      <w:b/>
                      <w:color w:val="000000"/>
                      <w:szCs w:val="22"/>
                    </w:rPr>
                    <w:t>表</w:t>
                  </w:r>
                  <w:r>
                    <w:rPr>
                      <w:rFonts w:ascii="標楷體" w:eastAsia="標楷體" w:hAnsi="標楷體" w:cstheme="minorBidi" w:hint="eastAsia"/>
                      <w:b/>
                      <w:color w:val="000000"/>
                      <w:szCs w:val="22"/>
                    </w:rPr>
                    <w:t xml:space="preserve">5  </w:t>
                  </w:r>
                  <w:proofErr w:type="gramStart"/>
                  <w:r>
                    <w:rPr>
                      <w:rFonts w:ascii="標楷體" w:eastAsia="標楷體" w:hAnsi="標楷體" w:cstheme="minorBidi" w:hint="eastAsia"/>
                      <w:b/>
                      <w:color w:val="000000"/>
                      <w:szCs w:val="22"/>
                    </w:rPr>
                    <w:t>109</w:t>
                  </w:r>
                  <w:proofErr w:type="gramEnd"/>
                  <w:r>
                    <w:rPr>
                      <w:rFonts w:ascii="標楷體" w:eastAsia="標楷體" w:hAnsi="標楷體" w:cstheme="minorBidi" w:hint="eastAsia"/>
                      <w:b/>
                      <w:color w:val="000000"/>
                      <w:szCs w:val="22"/>
                    </w:rPr>
                    <w:t>年度1億元以上重大公共建設計畫預算執行率低於</w:t>
                  </w:r>
                  <w:proofErr w:type="gramStart"/>
                  <w:r>
                    <w:rPr>
                      <w:rFonts w:ascii="標楷體" w:eastAsia="標楷體" w:hAnsi="標楷體" w:cstheme="minorBidi" w:hint="eastAsia"/>
                      <w:b/>
                      <w:color w:val="000000"/>
                      <w:szCs w:val="22"/>
                    </w:rPr>
                    <w:t>8成</w:t>
                  </w:r>
                  <w:proofErr w:type="gramEnd"/>
                  <w:r>
                    <w:rPr>
                      <w:rFonts w:ascii="標楷體" w:eastAsia="標楷體" w:hAnsi="標楷體" w:cstheme="minorBidi" w:hint="eastAsia"/>
                      <w:b/>
                      <w:szCs w:val="22"/>
                    </w:rPr>
                    <w:t>項目</w:t>
                  </w:r>
                  <w:r w:rsidRPr="00BC3547">
                    <w:rPr>
                      <w:rFonts w:ascii="標楷體" w:eastAsia="標楷體" w:hAnsi="標楷體" w:cs="DFKaiShu-SB-Estd-BF" w:hint="eastAsia"/>
                      <w:kern w:val="0"/>
                      <w:szCs w:val="22"/>
                    </w:rPr>
                    <w:t>（續）</w:t>
                  </w:r>
                </w:p>
                <w:p w:rsidR="00F949C9" w:rsidRPr="00F90947" w:rsidRDefault="00F949C9" w:rsidP="00E928AB">
                  <w:pPr>
                    <w:spacing w:line="240" w:lineRule="exact"/>
                    <w:ind w:leftChars="64" w:left="154" w:rightChars="13" w:right="31"/>
                    <w:jc w:val="right"/>
                    <w:rPr>
                      <w:rFonts w:asciiTheme="minorHAnsi" w:eastAsia="標楷體" w:hAnsiTheme="minorHAnsi" w:cstheme="minorBidi"/>
                      <w:color w:val="000000"/>
                      <w:sz w:val="20"/>
                      <w:szCs w:val="22"/>
                    </w:rPr>
                  </w:pPr>
                  <w:r w:rsidRPr="00F90947">
                    <w:rPr>
                      <w:rFonts w:asciiTheme="minorHAnsi" w:eastAsia="標楷體" w:hAnsiTheme="minorHAnsi" w:cstheme="minorBidi"/>
                      <w:color w:val="000000"/>
                      <w:sz w:val="20"/>
                      <w:szCs w:val="22"/>
                    </w:rPr>
                    <w:t xml:space="preserve">                                          </w:t>
                  </w:r>
                  <w:r w:rsidRPr="00F90947">
                    <w:rPr>
                      <w:rFonts w:asciiTheme="minorHAnsi" w:eastAsia="標楷體" w:hAnsiTheme="minorHAnsi" w:cstheme="minorBidi" w:hint="eastAsia"/>
                      <w:color w:val="000000"/>
                      <w:sz w:val="20"/>
                      <w:szCs w:val="22"/>
                    </w:rPr>
                    <w:t>單位：</w:t>
                  </w:r>
                  <w:r>
                    <w:rPr>
                      <w:rFonts w:ascii="標楷體" w:eastAsia="標楷體" w:hAnsi="標楷體" w:cstheme="minorBidi" w:hint="eastAsia"/>
                      <w:color w:val="000000"/>
                      <w:sz w:val="20"/>
                      <w:szCs w:val="22"/>
                    </w:rPr>
                    <w:t>％</w:t>
                  </w:r>
                </w:p>
                <w:tbl>
                  <w:tblPr>
                    <w:tblW w:w="9923" w:type="dxa"/>
                    <w:tblInd w:w="-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51"/>
                    <w:gridCol w:w="3544"/>
                    <w:gridCol w:w="709"/>
                    <w:gridCol w:w="2409"/>
                    <w:gridCol w:w="2410"/>
                  </w:tblGrid>
                  <w:tr w:rsidR="00F949C9" w:rsidRPr="008D4D06" w:rsidTr="00607CE1">
                    <w:trPr>
                      <w:trHeight w:val="454"/>
                      <w:tblHeader/>
                    </w:trPr>
                    <w:tc>
                      <w:tcPr>
                        <w:tcW w:w="851" w:type="dxa"/>
                        <w:shd w:val="clear" w:color="auto" w:fill="auto"/>
                        <w:noWrap/>
                        <w:vAlign w:val="center"/>
                        <w:hideMark/>
                      </w:tcPr>
                      <w:p w:rsidR="00F949C9" w:rsidRPr="00391259" w:rsidRDefault="00F949C9" w:rsidP="005416D9">
                        <w:pPr>
                          <w:spacing w:line="260" w:lineRule="exact"/>
                          <w:jc w:val="center"/>
                          <w:rPr>
                            <w:rFonts w:ascii="標楷體" w:eastAsia="標楷體" w:hAnsi="標楷體" w:cs="新細明體"/>
                            <w:color w:val="000000"/>
                            <w:kern w:val="0"/>
                            <w:sz w:val="20"/>
                          </w:rPr>
                        </w:pPr>
                        <w:r w:rsidRPr="00391259">
                          <w:rPr>
                            <w:rFonts w:ascii="標楷體" w:eastAsia="標楷體" w:hAnsi="標楷體" w:cs="新細明體" w:hint="eastAsia"/>
                            <w:color w:val="000000"/>
                            <w:kern w:val="0"/>
                            <w:sz w:val="20"/>
                          </w:rPr>
                          <w:t>項次</w:t>
                        </w:r>
                      </w:p>
                    </w:tc>
                    <w:tc>
                      <w:tcPr>
                        <w:tcW w:w="3544" w:type="dxa"/>
                        <w:shd w:val="clear" w:color="auto" w:fill="auto"/>
                        <w:vAlign w:val="center"/>
                        <w:hideMark/>
                      </w:tcPr>
                      <w:p w:rsidR="00F949C9" w:rsidRPr="00391259" w:rsidRDefault="00F949C9" w:rsidP="005416D9">
                        <w:pPr>
                          <w:spacing w:line="260" w:lineRule="exact"/>
                          <w:jc w:val="center"/>
                          <w:rPr>
                            <w:rFonts w:ascii="標楷體" w:eastAsia="標楷體" w:hAnsi="標楷體" w:cs="新細明體"/>
                            <w:color w:val="000000"/>
                            <w:kern w:val="0"/>
                            <w:sz w:val="20"/>
                          </w:rPr>
                        </w:pPr>
                        <w:r w:rsidRPr="00391259">
                          <w:rPr>
                            <w:rFonts w:ascii="標楷體" w:eastAsia="標楷體" w:hAnsi="標楷體" w:cs="新細明體" w:hint="eastAsia"/>
                            <w:color w:val="000000"/>
                            <w:kern w:val="0"/>
                            <w:sz w:val="20"/>
                          </w:rPr>
                          <w:t>計畫名稱</w:t>
                        </w:r>
                      </w:p>
                    </w:tc>
                    <w:tc>
                      <w:tcPr>
                        <w:tcW w:w="709" w:type="dxa"/>
                        <w:shd w:val="clear" w:color="auto" w:fill="auto"/>
                        <w:vAlign w:val="center"/>
                        <w:hideMark/>
                      </w:tcPr>
                      <w:p w:rsidR="00F949C9" w:rsidRPr="00391259" w:rsidRDefault="00F949C9" w:rsidP="005416D9">
                        <w:pPr>
                          <w:spacing w:line="260" w:lineRule="exact"/>
                          <w:jc w:val="center"/>
                          <w:rPr>
                            <w:rFonts w:ascii="標楷體" w:eastAsia="標楷體" w:hAnsi="標楷體" w:cs="新細明體"/>
                            <w:color w:val="000000"/>
                            <w:kern w:val="0"/>
                            <w:sz w:val="20"/>
                          </w:rPr>
                        </w:pPr>
                        <w:r w:rsidRPr="00391259">
                          <w:rPr>
                            <w:rFonts w:ascii="標楷體" w:eastAsia="標楷體" w:hAnsi="標楷體" w:cs="新細明體" w:hint="eastAsia"/>
                            <w:color w:val="000000"/>
                            <w:kern w:val="0"/>
                            <w:sz w:val="20"/>
                          </w:rPr>
                          <w:t>執行率</w:t>
                        </w:r>
                      </w:p>
                    </w:tc>
                    <w:tc>
                      <w:tcPr>
                        <w:tcW w:w="2409" w:type="dxa"/>
                        <w:shd w:val="clear" w:color="auto" w:fill="auto"/>
                        <w:vAlign w:val="center"/>
                        <w:hideMark/>
                      </w:tcPr>
                      <w:p w:rsidR="00F949C9" w:rsidRPr="00391259" w:rsidRDefault="00F949C9" w:rsidP="005416D9">
                        <w:pPr>
                          <w:spacing w:line="260" w:lineRule="exact"/>
                          <w:jc w:val="center"/>
                          <w:rPr>
                            <w:rFonts w:ascii="標楷體" w:eastAsia="標楷體" w:hAnsi="標楷體" w:cs="新細明體"/>
                            <w:color w:val="000000"/>
                            <w:kern w:val="0"/>
                            <w:sz w:val="20"/>
                          </w:rPr>
                        </w:pPr>
                        <w:r w:rsidRPr="00391259">
                          <w:rPr>
                            <w:rFonts w:ascii="標楷體" w:eastAsia="標楷體" w:hAnsi="標楷體" w:cs="新細明體" w:hint="eastAsia"/>
                            <w:color w:val="000000"/>
                            <w:kern w:val="0"/>
                            <w:sz w:val="20"/>
                          </w:rPr>
                          <w:t>執行率未達80</w:t>
                        </w:r>
                        <w:r w:rsidRPr="008D4D06">
                          <w:rPr>
                            <w:rFonts w:ascii="標楷體" w:eastAsia="標楷體" w:hAnsi="標楷體" w:cs="新細明體" w:hint="eastAsia"/>
                            <w:color w:val="000000"/>
                            <w:kern w:val="0"/>
                            <w:sz w:val="20"/>
                          </w:rPr>
                          <w:t>％之原</w:t>
                        </w:r>
                        <w:r>
                          <w:rPr>
                            <w:rFonts w:ascii="標楷體" w:eastAsia="標楷體" w:hAnsi="標楷體" w:cs="新細明體" w:hint="eastAsia"/>
                            <w:color w:val="000000"/>
                            <w:kern w:val="0"/>
                            <w:sz w:val="20"/>
                          </w:rPr>
                          <w:t>因</w:t>
                        </w:r>
                      </w:p>
                    </w:tc>
                    <w:tc>
                      <w:tcPr>
                        <w:tcW w:w="2410" w:type="dxa"/>
                        <w:shd w:val="clear" w:color="auto" w:fill="auto"/>
                        <w:vAlign w:val="center"/>
                      </w:tcPr>
                      <w:p w:rsidR="00F949C9" w:rsidRPr="008D4D06" w:rsidRDefault="00F949C9" w:rsidP="005416D9">
                        <w:pPr>
                          <w:spacing w:line="260" w:lineRule="exact"/>
                          <w:jc w:val="center"/>
                          <w:rPr>
                            <w:rFonts w:ascii="標楷體" w:eastAsia="標楷體" w:hAnsi="標楷體" w:cs="新細明體"/>
                            <w:color w:val="000000"/>
                            <w:kern w:val="0"/>
                            <w:sz w:val="20"/>
                          </w:rPr>
                        </w:pPr>
                        <w:r w:rsidRPr="008D4D06">
                          <w:rPr>
                            <w:rFonts w:ascii="標楷體" w:eastAsia="標楷體" w:hAnsi="標楷體" w:cs="新細明體" w:hint="eastAsia"/>
                            <w:color w:val="000000"/>
                            <w:kern w:val="0"/>
                            <w:sz w:val="20"/>
                          </w:rPr>
                          <w:t>改善措施</w:t>
                        </w:r>
                      </w:p>
                    </w:tc>
                  </w:tr>
                  <w:tr w:rsidR="00F949C9" w:rsidRPr="008D4D06" w:rsidTr="00607CE1">
                    <w:trPr>
                      <w:trHeight w:val="397"/>
                    </w:trPr>
                    <w:tc>
                      <w:tcPr>
                        <w:tcW w:w="851" w:type="dxa"/>
                        <w:shd w:val="clear" w:color="auto" w:fill="auto"/>
                        <w:noWrap/>
                        <w:hideMark/>
                      </w:tcPr>
                      <w:p w:rsidR="00F949C9" w:rsidRPr="00391259" w:rsidRDefault="00F949C9" w:rsidP="005416D9">
                        <w:pPr>
                          <w:widowControl/>
                          <w:spacing w:line="260" w:lineRule="exact"/>
                          <w:jc w:val="center"/>
                          <w:rPr>
                            <w:rFonts w:ascii="標楷體" w:eastAsia="標楷體" w:hAnsi="標楷體" w:cs="新細明體"/>
                            <w:color w:val="000000"/>
                            <w:kern w:val="0"/>
                            <w:sz w:val="20"/>
                          </w:rPr>
                        </w:pPr>
                        <w:r w:rsidRPr="00391259">
                          <w:rPr>
                            <w:rFonts w:ascii="標楷體" w:eastAsia="標楷體" w:hAnsi="標楷體" w:cs="新細明體" w:hint="eastAsia"/>
                            <w:color w:val="000000"/>
                            <w:kern w:val="0"/>
                            <w:sz w:val="20"/>
                          </w:rPr>
                          <w:t>17</w:t>
                        </w:r>
                      </w:p>
                    </w:tc>
                    <w:tc>
                      <w:tcPr>
                        <w:tcW w:w="3544" w:type="dxa"/>
                        <w:shd w:val="clear" w:color="auto" w:fill="auto"/>
                      </w:tcPr>
                      <w:p w:rsidR="00F949C9" w:rsidRPr="00391259" w:rsidRDefault="00F949C9" w:rsidP="005416D9">
                        <w:pPr>
                          <w:spacing w:line="260" w:lineRule="exact"/>
                          <w:jc w:val="both"/>
                          <w:rPr>
                            <w:rFonts w:ascii="標楷體" w:eastAsia="標楷體" w:hAnsi="標楷體" w:cs="新細明體"/>
                            <w:color w:val="000000"/>
                            <w:kern w:val="0"/>
                            <w:sz w:val="20"/>
                          </w:rPr>
                        </w:pPr>
                        <w:r w:rsidRPr="000E7577">
                          <w:rPr>
                            <w:rFonts w:ascii="標楷體" w:eastAsia="標楷體" w:hAnsi="標楷體" w:hint="eastAsia"/>
                            <w:color w:val="000000"/>
                            <w:sz w:val="20"/>
                          </w:rPr>
                          <w:t>屏東縣四林</w:t>
                        </w:r>
                        <w:r w:rsidRPr="00A10817">
                          <w:rPr>
                            <w:rFonts w:ascii="標楷體" w:eastAsia="標楷體" w:hAnsi="標楷體" w:hint="eastAsia"/>
                            <w:color w:val="000000"/>
                            <w:kern w:val="0"/>
                            <w:sz w:val="20"/>
                          </w:rPr>
                          <w:t>國民小學</w:t>
                        </w:r>
                        <w:r w:rsidRPr="000E7577">
                          <w:rPr>
                            <w:rFonts w:ascii="標楷體" w:eastAsia="標楷體" w:hAnsi="標楷體" w:hint="eastAsia"/>
                            <w:color w:val="000000"/>
                            <w:sz w:val="20"/>
                          </w:rPr>
                          <w:t>老舊校舍整建工程</w:t>
                        </w:r>
                      </w:p>
                    </w:tc>
                    <w:tc>
                      <w:tcPr>
                        <w:tcW w:w="709" w:type="dxa"/>
                        <w:shd w:val="clear" w:color="auto" w:fill="auto"/>
                      </w:tcPr>
                      <w:p w:rsidR="00F949C9" w:rsidRDefault="00F949C9" w:rsidP="005416D9">
                        <w:pPr>
                          <w:spacing w:line="260" w:lineRule="exact"/>
                          <w:jc w:val="right"/>
                        </w:pPr>
                        <w:r w:rsidRPr="008411D9">
                          <w:rPr>
                            <w:rFonts w:ascii="標楷體" w:eastAsia="標楷體" w:hAnsi="標楷體"/>
                            <w:sz w:val="20"/>
                          </w:rPr>
                          <w:t>7.38</w:t>
                        </w:r>
                      </w:p>
                    </w:tc>
                    <w:tc>
                      <w:tcPr>
                        <w:tcW w:w="2409" w:type="dxa"/>
                        <w:shd w:val="clear" w:color="auto" w:fill="auto"/>
                      </w:tcPr>
                      <w:p w:rsidR="00F949C9" w:rsidRPr="00391259" w:rsidRDefault="00F949C9" w:rsidP="005416D9">
                        <w:pPr>
                          <w:widowControl/>
                          <w:spacing w:line="26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前置規劃設計作業延宕。</w:t>
                        </w:r>
                      </w:p>
                    </w:tc>
                    <w:tc>
                      <w:tcPr>
                        <w:tcW w:w="2410" w:type="dxa"/>
                      </w:tcPr>
                      <w:p w:rsidR="00F949C9" w:rsidRPr="000C2CD2" w:rsidRDefault="00F949C9" w:rsidP="005416D9">
                        <w:pPr>
                          <w:spacing w:line="260" w:lineRule="exact"/>
                          <w:jc w:val="both"/>
                          <w:rPr>
                            <w:rFonts w:ascii="標楷體" w:eastAsia="標楷體" w:hAnsi="標楷體" w:cs="新細明體"/>
                            <w:color w:val="000000"/>
                            <w:kern w:val="0"/>
                            <w:sz w:val="20"/>
                          </w:rPr>
                        </w:pPr>
                        <w:r w:rsidRPr="00C25D60">
                          <w:rPr>
                            <w:rFonts w:ascii="標楷體" w:eastAsia="標楷體" w:hAnsi="標楷體" w:cs="新細明體" w:hint="eastAsia"/>
                            <w:color w:val="000000"/>
                            <w:kern w:val="0"/>
                            <w:sz w:val="20"/>
                          </w:rPr>
                          <w:t>請廠商積極趕辧於年底前完成工程發包。</w:t>
                        </w:r>
                      </w:p>
                    </w:tc>
                  </w:tr>
                  <w:tr w:rsidR="00F949C9" w:rsidRPr="008D4D06" w:rsidTr="00607CE1">
                    <w:trPr>
                      <w:trHeight w:val="244"/>
                    </w:trPr>
                    <w:tc>
                      <w:tcPr>
                        <w:tcW w:w="851" w:type="dxa"/>
                        <w:shd w:val="clear" w:color="auto" w:fill="auto"/>
                        <w:noWrap/>
                        <w:hideMark/>
                      </w:tcPr>
                      <w:p w:rsidR="00F949C9" w:rsidRPr="00391259" w:rsidRDefault="00F949C9" w:rsidP="005416D9">
                        <w:pPr>
                          <w:widowControl/>
                          <w:spacing w:line="260" w:lineRule="exact"/>
                          <w:jc w:val="center"/>
                          <w:rPr>
                            <w:rFonts w:ascii="標楷體" w:eastAsia="標楷體" w:hAnsi="標楷體" w:cs="新細明體"/>
                            <w:color w:val="000000"/>
                            <w:kern w:val="0"/>
                            <w:sz w:val="20"/>
                          </w:rPr>
                        </w:pPr>
                        <w:r w:rsidRPr="00391259">
                          <w:rPr>
                            <w:rFonts w:ascii="標楷體" w:eastAsia="標楷體" w:hAnsi="標楷體" w:cs="新細明體" w:hint="eastAsia"/>
                            <w:color w:val="000000"/>
                            <w:kern w:val="0"/>
                            <w:sz w:val="20"/>
                          </w:rPr>
                          <w:t>18</w:t>
                        </w:r>
                      </w:p>
                    </w:tc>
                    <w:tc>
                      <w:tcPr>
                        <w:tcW w:w="3544" w:type="dxa"/>
                        <w:shd w:val="clear" w:color="auto" w:fill="auto"/>
                      </w:tcPr>
                      <w:p w:rsidR="00F949C9" w:rsidRPr="00391259" w:rsidRDefault="00F949C9" w:rsidP="005416D9">
                        <w:pPr>
                          <w:spacing w:line="260" w:lineRule="exact"/>
                          <w:jc w:val="both"/>
                          <w:rPr>
                            <w:rFonts w:ascii="標楷體" w:eastAsia="標楷體" w:hAnsi="標楷體" w:cs="新細明體"/>
                            <w:color w:val="000000"/>
                            <w:kern w:val="0"/>
                            <w:sz w:val="20"/>
                          </w:rPr>
                        </w:pPr>
                        <w:proofErr w:type="gramStart"/>
                        <w:r w:rsidRPr="000E7577">
                          <w:rPr>
                            <w:rFonts w:ascii="標楷體" w:eastAsia="標楷體" w:hAnsi="標楷體" w:hint="eastAsia"/>
                            <w:color w:val="000000"/>
                            <w:sz w:val="20"/>
                          </w:rPr>
                          <w:t>屏東縣仙吉國民</w:t>
                        </w:r>
                        <w:proofErr w:type="gramEnd"/>
                        <w:r w:rsidRPr="000E7577">
                          <w:rPr>
                            <w:rFonts w:ascii="標楷體" w:eastAsia="標楷體" w:hAnsi="標楷體" w:hint="eastAsia"/>
                            <w:color w:val="000000"/>
                            <w:sz w:val="20"/>
                          </w:rPr>
                          <w:t>小學老舊校舍整建工程</w:t>
                        </w:r>
                      </w:p>
                    </w:tc>
                    <w:tc>
                      <w:tcPr>
                        <w:tcW w:w="709" w:type="dxa"/>
                        <w:shd w:val="clear" w:color="auto" w:fill="auto"/>
                      </w:tcPr>
                      <w:p w:rsidR="00F949C9" w:rsidRDefault="00F949C9" w:rsidP="005416D9">
                        <w:pPr>
                          <w:spacing w:line="260" w:lineRule="exact"/>
                          <w:jc w:val="right"/>
                        </w:pPr>
                        <w:r w:rsidRPr="008411D9">
                          <w:rPr>
                            <w:rFonts w:ascii="標楷體" w:eastAsia="標楷體" w:hAnsi="標楷體"/>
                            <w:sz w:val="20"/>
                          </w:rPr>
                          <w:t>7.56</w:t>
                        </w:r>
                      </w:p>
                    </w:tc>
                    <w:tc>
                      <w:tcPr>
                        <w:tcW w:w="2409" w:type="dxa"/>
                        <w:shd w:val="clear" w:color="auto" w:fill="auto"/>
                      </w:tcPr>
                      <w:p w:rsidR="00F949C9" w:rsidRPr="00391259" w:rsidRDefault="00F949C9" w:rsidP="005416D9">
                        <w:pPr>
                          <w:widowControl/>
                          <w:spacing w:line="26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前置規劃設計作業延宕。</w:t>
                        </w:r>
                      </w:p>
                    </w:tc>
                    <w:tc>
                      <w:tcPr>
                        <w:tcW w:w="2410" w:type="dxa"/>
                      </w:tcPr>
                      <w:p w:rsidR="00F949C9" w:rsidRPr="00533DF9" w:rsidRDefault="00F949C9" w:rsidP="005416D9">
                        <w:pPr>
                          <w:spacing w:line="260" w:lineRule="exact"/>
                          <w:jc w:val="both"/>
                          <w:rPr>
                            <w:rFonts w:ascii="標楷體" w:eastAsia="標楷體" w:hAnsi="標楷體" w:cs="新細明體"/>
                            <w:color w:val="000000"/>
                            <w:kern w:val="0"/>
                            <w:sz w:val="20"/>
                          </w:rPr>
                        </w:pPr>
                        <w:r w:rsidRPr="00C25D60">
                          <w:rPr>
                            <w:rFonts w:ascii="標楷體" w:eastAsia="標楷體" w:hAnsi="標楷體" w:cs="新細明體" w:hint="eastAsia"/>
                            <w:color w:val="000000"/>
                            <w:kern w:val="0"/>
                            <w:sz w:val="20"/>
                          </w:rPr>
                          <w:t>請廠商積極趕辧於年底前完成工程發包。</w:t>
                        </w:r>
                      </w:p>
                    </w:tc>
                  </w:tr>
                  <w:tr w:rsidR="00F949C9" w:rsidRPr="008D4D06" w:rsidTr="00607CE1">
                    <w:trPr>
                      <w:trHeight w:val="321"/>
                    </w:trPr>
                    <w:tc>
                      <w:tcPr>
                        <w:tcW w:w="851" w:type="dxa"/>
                        <w:shd w:val="clear" w:color="auto" w:fill="auto"/>
                        <w:noWrap/>
                        <w:hideMark/>
                      </w:tcPr>
                      <w:p w:rsidR="00F949C9" w:rsidRPr="00391259" w:rsidRDefault="00F949C9" w:rsidP="005416D9">
                        <w:pPr>
                          <w:widowControl/>
                          <w:spacing w:line="260" w:lineRule="exact"/>
                          <w:jc w:val="center"/>
                          <w:rPr>
                            <w:rFonts w:ascii="標楷體" w:eastAsia="標楷體" w:hAnsi="標楷體" w:cs="新細明體"/>
                            <w:color w:val="000000"/>
                            <w:kern w:val="0"/>
                            <w:sz w:val="20"/>
                          </w:rPr>
                        </w:pPr>
                        <w:r w:rsidRPr="00391259">
                          <w:rPr>
                            <w:rFonts w:ascii="標楷體" w:eastAsia="標楷體" w:hAnsi="標楷體" w:cs="新細明體" w:hint="eastAsia"/>
                            <w:color w:val="000000"/>
                            <w:kern w:val="0"/>
                            <w:sz w:val="20"/>
                          </w:rPr>
                          <w:t>19</w:t>
                        </w:r>
                      </w:p>
                    </w:tc>
                    <w:tc>
                      <w:tcPr>
                        <w:tcW w:w="3544" w:type="dxa"/>
                        <w:shd w:val="clear" w:color="auto" w:fill="auto"/>
                      </w:tcPr>
                      <w:p w:rsidR="00F949C9" w:rsidRPr="00391259" w:rsidRDefault="00F949C9" w:rsidP="005416D9">
                        <w:pPr>
                          <w:spacing w:line="260" w:lineRule="exact"/>
                          <w:jc w:val="both"/>
                          <w:rPr>
                            <w:rFonts w:ascii="標楷體" w:eastAsia="標楷體" w:hAnsi="標楷體" w:cs="新細明體"/>
                            <w:color w:val="000000"/>
                            <w:kern w:val="0"/>
                            <w:sz w:val="20"/>
                          </w:rPr>
                        </w:pPr>
                        <w:r w:rsidRPr="000E7577">
                          <w:rPr>
                            <w:rFonts w:ascii="標楷體" w:eastAsia="標楷體" w:hAnsi="標楷體" w:hint="eastAsia"/>
                            <w:color w:val="000000"/>
                            <w:sz w:val="20"/>
                          </w:rPr>
                          <w:t>屏東藝術館專業展演劇場升級整建工程</w:t>
                        </w:r>
                      </w:p>
                    </w:tc>
                    <w:tc>
                      <w:tcPr>
                        <w:tcW w:w="709" w:type="dxa"/>
                        <w:shd w:val="clear" w:color="auto" w:fill="auto"/>
                      </w:tcPr>
                      <w:p w:rsidR="00F949C9" w:rsidRDefault="00F949C9" w:rsidP="005416D9">
                        <w:pPr>
                          <w:spacing w:line="260" w:lineRule="exact"/>
                          <w:jc w:val="right"/>
                        </w:pPr>
                        <w:r w:rsidRPr="008411D9">
                          <w:rPr>
                            <w:rFonts w:ascii="標楷體" w:eastAsia="標楷體" w:hAnsi="標楷體"/>
                            <w:sz w:val="20"/>
                          </w:rPr>
                          <w:t>10.64</w:t>
                        </w:r>
                      </w:p>
                    </w:tc>
                    <w:tc>
                      <w:tcPr>
                        <w:tcW w:w="2409" w:type="dxa"/>
                        <w:shd w:val="clear" w:color="auto" w:fill="auto"/>
                      </w:tcPr>
                      <w:p w:rsidR="00F949C9" w:rsidRPr="00F87763" w:rsidRDefault="00F949C9" w:rsidP="005416D9">
                        <w:pPr>
                          <w:widowControl/>
                          <w:spacing w:line="260" w:lineRule="exact"/>
                          <w:jc w:val="both"/>
                          <w:rPr>
                            <w:rFonts w:ascii="標楷體" w:eastAsia="標楷體" w:hAnsi="標楷體"/>
                            <w:color w:val="000000"/>
                            <w:sz w:val="20"/>
                          </w:rPr>
                        </w:pPr>
                        <w:r>
                          <w:rPr>
                            <w:rFonts w:ascii="標楷體" w:eastAsia="標楷體" w:hAnsi="標楷體" w:hint="eastAsia"/>
                            <w:color w:val="000000"/>
                            <w:sz w:val="20"/>
                          </w:rPr>
                          <w:t>建物老舊、</w:t>
                        </w:r>
                        <w:proofErr w:type="gramStart"/>
                        <w:r>
                          <w:rPr>
                            <w:rFonts w:ascii="標楷體" w:eastAsia="標楷體" w:hAnsi="標楷體" w:hint="eastAsia"/>
                            <w:color w:val="000000"/>
                            <w:sz w:val="20"/>
                          </w:rPr>
                          <w:t>隱蔽物項多</w:t>
                        </w:r>
                        <w:proofErr w:type="gramEnd"/>
                        <w:r>
                          <w:rPr>
                            <w:rFonts w:ascii="標楷體" w:eastAsia="標楷體" w:hAnsi="標楷體" w:hint="eastAsia"/>
                            <w:color w:val="000000"/>
                            <w:sz w:val="20"/>
                          </w:rPr>
                          <w:t>及考量結構安全性，致拆除工程緩慢，另辦理</w:t>
                        </w:r>
                        <w:r w:rsidRPr="00F87763">
                          <w:rPr>
                            <w:rFonts w:ascii="標楷體" w:eastAsia="標楷體" w:hAnsi="標楷體" w:hint="eastAsia"/>
                            <w:color w:val="000000"/>
                            <w:sz w:val="20"/>
                          </w:rPr>
                          <w:t>消防設備</w:t>
                        </w:r>
                        <w:r>
                          <w:rPr>
                            <w:rFonts w:ascii="標楷體" w:eastAsia="標楷體" w:hAnsi="標楷體" w:hint="eastAsia"/>
                            <w:color w:val="000000"/>
                            <w:sz w:val="20"/>
                          </w:rPr>
                          <w:t>變更設計，</w:t>
                        </w:r>
                        <w:r w:rsidRPr="00F87763">
                          <w:rPr>
                            <w:rFonts w:ascii="標楷體" w:eastAsia="標楷體" w:hAnsi="標楷體" w:hint="eastAsia"/>
                            <w:color w:val="000000"/>
                            <w:sz w:val="20"/>
                          </w:rPr>
                          <w:t>致進度落後</w:t>
                        </w:r>
                        <w:r>
                          <w:rPr>
                            <w:rFonts w:ascii="標楷體" w:eastAsia="標楷體" w:hAnsi="標楷體" w:hint="eastAsia"/>
                            <w:color w:val="000000"/>
                            <w:sz w:val="20"/>
                          </w:rPr>
                          <w:t>。</w:t>
                        </w:r>
                      </w:p>
                    </w:tc>
                    <w:tc>
                      <w:tcPr>
                        <w:tcW w:w="2410" w:type="dxa"/>
                      </w:tcPr>
                      <w:p w:rsidR="00F949C9" w:rsidRPr="00F87763" w:rsidRDefault="00F949C9" w:rsidP="005416D9">
                        <w:pPr>
                          <w:spacing w:line="260" w:lineRule="exact"/>
                          <w:jc w:val="both"/>
                          <w:rPr>
                            <w:rFonts w:ascii="標楷體" w:eastAsia="標楷體" w:hAnsi="標楷體" w:cs="新細明體"/>
                            <w:color w:val="000000"/>
                            <w:kern w:val="0"/>
                            <w:sz w:val="20"/>
                          </w:rPr>
                        </w:pPr>
                        <w:r w:rsidRPr="00F87763">
                          <w:rPr>
                            <w:rFonts w:ascii="標楷體" w:eastAsia="標楷體" w:hAnsi="標楷體" w:hint="eastAsia"/>
                            <w:color w:val="000000"/>
                            <w:sz w:val="20"/>
                          </w:rPr>
                          <w:t>加速撥款進程及工程施工進度。</w:t>
                        </w:r>
                      </w:p>
                    </w:tc>
                  </w:tr>
                  <w:tr w:rsidR="00F949C9" w:rsidRPr="008D4D06" w:rsidTr="00607CE1">
                    <w:trPr>
                      <w:trHeight w:val="258"/>
                    </w:trPr>
                    <w:tc>
                      <w:tcPr>
                        <w:tcW w:w="851" w:type="dxa"/>
                        <w:shd w:val="clear" w:color="auto" w:fill="auto"/>
                        <w:noWrap/>
                        <w:hideMark/>
                      </w:tcPr>
                      <w:p w:rsidR="00F949C9" w:rsidRPr="00391259" w:rsidRDefault="00F949C9" w:rsidP="005416D9">
                        <w:pPr>
                          <w:widowControl/>
                          <w:spacing w:line="260" w:lineRule="exact"/>
                          <w:jc w:val="center"/>
                          <w:rPr>
                            <w:rFonts w:ascii="標楷體" w:eastAsia="標楷體" w:hAnsi="標楷體" w:cs="新細明體"/>
                            <w:color w:val="000000"/>
                            <w:kern w:val="0"/>
                            <w:sz w:val="20"/>
                          </w:rPr>
                        </w:pPr>
                        <w:r w:rsidRPr="00391259">
                          <w:rPr>
                            <w:rFonts w:ascii="標楷體" w:eastAsia="標楷體" w:hAnsi="標楷體" w:cs="新細明體" w:hint="eastAsia"/>
                            <w:color w:val="000000"/>
                            <w:kern w:val="0"/>
                            <w:sz w:val="20"/>
                          </w:rPr>
                          <w:t>20</w:t>
                        </w:r>
                      </w:p>
                    </w:tc>
                    <w:tc>
                      <w:tcPr>
                        <w:tcW w:w="3544" w:type="dxa"/>
                        <w:shd w:val="clear" w:color="auto" w:fill="auto"/>
                      </w:tcPr>
                      <w:p w:rsidR="00F949C9" w:rsidRPr="00391259" w:rsidRDefault="00F949C9" w:rsidP="005416D9">
                        <w:pPr>
                          <w:spacing w:line="260" w:lineRule="exact"/>
                          <w:jc w:val="both"/>
                          <w:rPr>
                            <w:rFonts w:ascii="標楷體" w:eastAsia="標楷體" w:hAnsi="標楷體" w:cs="新細明體"/>
                            <w:color w:val="000000"/>
                            <w:kern w:val="0"/>
                            <w:sz w:val="20"/>
                          </w:rPr>
                        </w:pPr>
                        <w:r w:rsidRPr="000E7577">
                          <w:rPr>
                            <w:rFonts w:ascii="標楷體" w:eastAsia="標楷體" w:hAnsi="標楷體" w:hint="eastAsia"/>
                            <w:color w:val="000000"/>
                            <w:sz w:val="20"/>
                          </w:rPr>
                          <w:t>屏東縣東港社會福利綜合館新建工程案</w:t>
                        </w:r>
                      </w:p>
                    </w:tc>
                    <w:tc>
                      <w:tcPr>
                        <w:tcW w:w="709" w:type="dxa"/>
                        <w:shd w:val="clear" w:color="auto" w:fill="auto"/>
                      </w:tcPr>
                      <w:p w:rsidR="00F949C9" w:rsidRDefault="00F949C9" w:rsidP="005416D9">
                        <w:pPr>
                          <w:spacing w:line="260" w:lineRule="exact"/>
                          <w:jc w:val="right"/>
                        </w:pPr>
                        <w:r w:rsidRPr="008411D9">
                          <w:rPr>
                            <w:rFonts w:ascii="標楷體" w:eastAsia="標楷體" w:hAnsi="標楷體"/>
                            <w:sz w:val="20"/>
                          </w:rPr>
                          <w:t>15.58</w:t>
                        </w:r>
                      </w:p>
                    </w:tc>
                    <w:tc>
                      <w:tcPr>
                        <w:tcW w:w="2409" w:type="dxa"/>
                        <w:shd w:val="clear" w:color="auto" w:fill="auto"/>
                      </w:tcPr>
                      <w:p w:rsidR="00F949C9" w:rsidRPr="00391259" w:rsidRDefault="00F949C9" w:rsidP="005416D9">
                        <w:pPr>
                          <w:widowControl/>
                          <w:spacing w:line="260" w:lineRule="exact"/>
                          <w:jc w:val="both"/>
                          <w:rPr>
                            <w:rFonts w:ascii="標楷體" w:eastAsia="標楷體" w:hAnsi="標楷體" w:cs="新細明體"/>
                            <w:color w:val="000000"/>
                            <w:kern w:val="0"/>
                            <w:sz w:val="20"/>
                          </w:rPr>
                        </w:pPr>
                        <w:r>
                          <w:rPr>
                            <w:rFonts w:ascii="標楷體" w:eastAsia="標楷體" w:hAnsi="標楷體" w:cs="新細明體" w:hint="eastAsia"/>
                            <w:color w:val="000000"/>
                            <w:spacing w:val="4"/>
                            <w:kern w:val="0"/>
                            <w:sz w:val="20"/>
                          </w:rPr>
                          <w:t>跨年度執行計畫預算未妥善編列。</w:t>
                        </w:r>
                      </w:p>
                    </w:tc>
                    <w:tc>
                      <w:tcPr>
                        <w:tcW w:w="2410" w:type="dxa"/>
                      </w:tcPr>
                      <w:p w:rsidR="00F949C9" w:rsidRPr="00F87763" w:rsidRDefault="00F949C9" w:rsidP="005416D9">
                        <w:pPr>
                          <w:widowControl/>
                          <w:spacing w:line="260" w:lineRule="exact"/>
                          <w:jc w:val="both"/>
                          <w:rPr>
                            <w:rFonts w:ascii="標楷體" w:eastAsia="標楷體" w:hAnsi="標楷體" w:cs="新細明體"/>
                            <w:color w:val="000000"/>
                            <w:spacing w:val="4"/>
                            <w:kern w:val="0"/>
                            <w:sz w:val="20"/>
                          </w:rPr>
                        </w:pPr>
                        <w:r w:rsidRPr="00F87763">
                          <w:rPr>
                            <w:rFonts w:ascii="標楷體" w:eastAsia="標楷體" w:hAnsi="標楷體" w:cs="新細明體" w:hint="eastAsia"/>
                            <w:color w:val="000000"/>
                            <w:spacing w:val="4"/>
                            <w:kern w:val="0"/>
                            <w:sz w:val="20"/>
                          </w:rPr>
                          <w:t>預計6</w:t>
                        </w:r>
                        <w:r>
                          <w:rPr>
                            <w:rFonts w:ascii="標楷體" w:eastAsia="標楷體" w:hAnsi="標楷體" w:cs="新細明體" w:hint="eastAsia"/>
                            <w:color w:val="000000"/>
                            <w:spacing w:val="4"/>
                            <w:kern w:val="0"/>
                            <w:sz w:val="20"/>
                          </w:rPr>
                          <w:t>月中旬召開細部設計審查會，待核定後，</w:t>
                        </w:r>
                        <w:r w:rsidRPr="00F87763">
                          <w:rPr>
                            <w:rFonts w:ascii="標楷體" w:eastAsia="標楷體" w:hAnsi="標楷體" w:cs="新細明體" w:hint="eastAsia"/>
                            <w:color w:val="000000"/>
                            <w:spacing w:val="4"/>
                            <w:kern w:val="0"/>
                            <w:sz w:val="20"/>
                          </w:rPr>
                          <w:t>撥付第4期款項</w:t>
                        </w:r>
                        <w:r>
                          <w:rPr>
                            <w:rFonts w:ascii="標楷體" w:eastAsia="標楷體" w:hAnsi="標楷體" w:cs="新細明體" w:hint="eastAsia"/>
                            <w:color w:val="000000"/>
                            <w:spacing w:val="4"/>
                            <w:kern w:val="0"/>
                            <w:sz w:val="20"/>
                          </w:rPr>
                          <w:t>，</w:t>
                        </w:r>
                        <w:r w:rsidRPr="00F87763">
                          <w:rPr>
                            <w:rFonts w:ascii="標楷體" w:eastAsia="標楷體" w:hAnsi="標楷體" w:cs="新細明體" w:hint="eastAsia"/>
                            <w:color w:val="000000"/>
                            <w:spacing w:val="4"/>
                            <w:kern w:val="0"/>
                            <w:sz w:val="20"/>
                          </w:rPr>
                          <w:t>其餘工項將確實依期程管控，並</w:t>
                        </w:r>
                        <w:proofErr w:type="gramStart"/>
                        <w:r w:rsidRPr="00F87763">
                          <w:rPr>
                            <w:rFonts w:ascii="標楷體" w:eastAsia="標楷體" w:hAnsi="標楷體" w:cs="新細明體" w:hint="eastAsia"/>
                            <w:color w:val="000000"/>
                            <w:spacing w:val="4"/>
                            <w:kern w:val="0"/>
                            <w:sz w:val="20"/>
                          </w:rPr>
                          <w:t>加速工進</w:t>
                        </w:r>
                        <w:proofErr w:type="gramEnd"/>
                        <w:r w:rsidRPr="00F87763">
                          <w:rPr>
                            <w:rFonts w:ascii="標楷體" w:eastAsia="標楷體" w:hAnsi="標楷體" w:cs="新細明體" w:hint="eastAsia"/>
                            <w:color w:val="000000"/>
                            <w:spacing w:val="4"/>
                            <w:kern w:val="0"/>
                            <w:sz w:val="20"/>
                          </w:rPr>
                          <w:t>。</w:t>
                        </w:r>
                      </w:p>
                    </w:tc>
                  </w:tr>
                  <w:tr w:rsidR="00F949C9" w:rsidRPr="008D4D06" w:rsidTr="00607CE1">
                    <w:trPr>
                      <w:trHeight w:val="113"/>
                    </w:trPr>
                    <w:tc>
                      <w:tcPr>
                        <w:tcW w:w="851" w:type="dxa"/>
                        <w:shd w:val="clear" w:color="auto" w:fill="auto"/>
                        <w:noWrap/>
                        <w:hideMark/>
                      </w:tcPr>
                      <w:p w:rsidR="00F949C9" w:rsidRPr="00391259" w:rsidRDefault="00F949C9" w:rsidP="005416D9">
                        <w:pPr>
                          <w:widowControl/>
                          <w:spacing w:line="260" w:lineRule="exact"/>
                          <w:jc w:val="center"/>
                          <w:rPr>
                            <w:rFonts w:ascii="標楷體" w:eastAsia="標楷體" w:hAnsi="標楷體" w:cs="新細明體"/>
                            <w:color w:val="000000"/>
                            <w:kern w:val="0"/>
                            <w:sz w:val="20"/>
                          </w:rPr>
                        </w:pPr>
                        <w:r w:rsidRPr="00391259">
                          <w:rPr>
                            <w:rFonts w:ascii="標楷體" w:eastAsia="標楷體" w:hAnsi="標楷體" w:cs="新細明體" w:hint="eastAsia"/>
                            <w:color w:val="000000"/>
                            <w:kern w:val="0"/>
                            <w:sz w:val="20"/>
                          </w:rPr>
                          <w:t>21</w:t>
                        </w:r>
                      </w:p>
                    </w:tc>
                    <w:tc>
                      <w:tcPr>
                        <w:tcW w:w="3544" w:type="dxa"/>
                        <w:shd w:val="clear" w:color="auto" w:fill="auto"/>
                      </w:tcPr>
                      <w:p w:rsidR="00F949C9" w:rsidRPr="00391259" w:rsidRDefault="00F949C9" w:rsidP="005416D9">
                        <w:pPr>
                          <w:spacing w:line="260" w:lineRule="exact"/>
                          <w:jc w:val="both"/>
                          <w:rPr>
                            <w:rFonts w:ascii="標楷體" w:eastAsia="標楷體" w:hAnsi="標楷體" w:cs="新細明體"/>
                            <w:color w:val="000000"/>
                            <w:kern w:val="0"/>
                            <w:sz w:val="20"/>
                          </w:rPr>
                        </w:pPr>
                        <w:r w:rsidRPr="000E7577">
                          <w:rPr>
                            <w:rFonts w:ascii="標楷體" w:eastAsia="標楷體" w:hAnsi="標楷體" w:hint="eastAsia"/>
                            <w:color w:val="000000"/>
                            <w:sz w:val="20"/>
                          </w:rPr>
                          <w:t>潮州聯合辦公大樓興建工程</w:t>
                        </w:r>
                      </w:p>
                    </w:tc>
                    <w:tc>
                      <w:tcPr>
                        <w:tcW w:w="709" w:type="dxa"/>
                        <w:shd w:val="clear" w:color="auto" w:fill="auto"/>
                      </w:tcPr>
                      <w:p w:rsidR="00F949C9" w:rsidRDefault="00F949C9" w:rsidP="005416D9">
                        <w:pPr>
                          <w:spacing w:line="260" w:lineRule="exact"/>
                          <w:jc w:val="right"/>
                        </w:pPr>
                        <w:r w:rsidRPr="008411D9">
                          <w:rPr>
                            <w:rFonts w:ascii="標楷體" w:eastAsia="標楷體" w:hAnsi="標楷體"/>
                            <w:sz w:val="20"/>
                          </w:rPr>
                          <w:t>15.86</w:t>
                        </w:r>
                      </w:p>
                    </w:tc>
                    <w:tc>
                      <w:tcPr>
                        <w:tcW w:w="2409" w:type="dxa"/>
                        <w:shd w:val="clear" w:color="auto" w:fill="auto"/>
                      </w:tcPr>
                      <w:p w:rsidR="00F949C9" w:rsidRPr="00391259" w:rsidRDefault="00F949C9" w:rsidP="005416D9">
                        <w:pPr>
                          <w:widowControl/>
                          <w:spacing w:line="260" w:lineRule="exact"/>
                          <w:jc w:val="both"/>
                          <w:rPr>
                            <w:rFonts w:ascii="標楷體" w:eastAsia="標楷體" w:hAnsi="標楷體" w:cs="新細明體"/>
                            <w:color w:val="000000"/>
                            <w:kern w:val="0"/>
                            <w:sz w:val="20"/>
                          </w:rPr>
                        </w:pPr>
                        <w:r>
                          <w:rPr>
                            <w:rFonts w:ascii="標楷體" w:eastAsia="標楷體" w:hAnsi="標楷體" w:cs="新細明體" w:hint="eastAsia"/>
                            <w:color w:val="000000"/>
                            <w:spacing w:val="4"/>
                            <w:kern w:val="0"/>
                            <w:sz w:val="20"/>
                          </w:rPr>
                          <w:t>跨年度執行計畫預算未妥善編列及配合管線關遷移辦理停工作業。</w:t>
                        </w:r>
                      </w:p>
                    </w:tc>
                    <w:tc>
                      <w:tcPr>
                        <w:tcW w:w="2410" w:type="dxa"/>
                      </w:tcPr>
                      <w:p w:rsidR="00F949C9" w:rsidRPr="001B7C14" w:rsidRDefault="00F949C9" w:rsidP="005416D9">
                        <w:pPr>
                          <w:spacing w:line="260" w:lineRule="exact"/>
                          <w:jc w:val="both"/>
                          <w:rPr>
                            <w:rFonts w:ascii="標楷體" w:eastAsia="標楷體" w:hAnsi="標楷體" w:cs="新細明體"/>
                            <w:color w:val="000000"/>
                            <w:kern w:val="0"/>
                            <w:sz w:val="20"/>
                          </w:rPr>
                        </w:pPr>
                        <w:r w:rsidRPr="001B7C14">
                          <w:rPr>
                            <w:rFonts w:ascii="標楷體" w:eastAsia="標楷體" w:hAnsi="標楷體" w:hint="eastAsia"/>
                            <w:color w:val="000000"/>
                            <w:sz w:val="20"/>
                          </w:rPr>
                          <w:t>請廠商積極趕辧並依工程進度報送估驗資料辦理核銷以提高經費執行率。</w:t>
                        </w:r>
                      </w:p>
                    </w:tc>
                  </w:tr>
                  <w:tr w:rsidR="00F949C9" w:rsidRPr="008D4D06" w:rsidTr="00607CE1">
                    <w:trPr>
                      <w:trHeight w:val="281"/>
                    </w:trPr>
                    <w:tc>
                      <w:tcPr>
                        <w:tcW w:w="851" w:type="dxa"/>
                        <w:shd w:val="clear" w:color="auto" w:fill="auto"/>
                        <w:noWrap/>
                        <w:hideMark/>
                      </w:tcPr>
                      <w:p w:rsidR="00F949C9" w:rsidRPr="00391259" w:rsidRDefault="00F949C9" w:rsidP="005416D9">
                        <w:pPr>
                          <w:widowControl/>
                          <w:spacing w:line="260" w:lineRule="exact"/>
                          <w:jc w:val="center"/>
                          <w:rPr>
                            <w:rFonts w:ascii="標楷體" w:eastAsia="標楷體" w:hAnsi="標楷體" w:cs="新細明體"/>
                            <w:color w:val="000000"/>
                            <w:kern w:val="0"/>
                            <w:sz w:val="20"/>
                          </w:rPr>
                        </w:pPr>
                        <w:r w:rsidRPr="00391259">
                          <w:rPr>
                            <w:rFonts w:ascii="標楷體" w:eastAsia="標楷體" w:hAnsi="標楷體" w:cs="新細明體" w:hint="eastAsia"/>
                            <w:color w:val="000000"/>
                            <w:kern w:val="0"/>
                            <w:sz w:val="20"/>
                          </w:rPr>
                          <w:t>22</w:t>
                        </w:r>
                      </w:p>
                    </w:tc>
                    <w:tc>
                      <w:tcPr>
                        <w:tcW w:w="3544" w:type="dxa"/>
                        <w:shd w:val="clear" w:color="auto" w:fill="auto"/>
                      </w:tcPr>
                      <w:p w:rsidR="00F949C9" w:rsidRPr="00391259" w:rsidRDefault="00F949C9" w:rsidP="005416D9">
                        <w:pPr>
                          <w:spacing w:line="260" w:lineRule="exact"/>
                          <w:jc w:val="both"/>
                          <w:rPr>
                            <w:rFonts w:ascii="標楷體" w:eastAsia="標楷體" w:hAnsi="標楷體" w:cs="新細明體"/>
                            <w:color w:val="000000"/>
                            <w:kern w:val="0"/>
                            <w:sz w:val="20"/>
                          </w:rPr>
                        </w:pPr>
                        <w:r w:rsidRPr="000E7577">
                          <w:rPr>
                            <w:rFonts w:ascii="標楷體" w:eastAsia="標楷體" w:hAnsi="標楷體" w:hint="eastAsia"/>
                            <w:color w:val="000000"/>
                            <w:sz w:val="20"/>
                          </w:rPr>
                          <w:t>南埔</w:t>
                        </w:r>
                        <w:proofErr w:type="gramStart"/>
                        <w:r w:rsidRPr="000E7577">
                          <w:rPr>
                            <w:rFonts w:ascii="標楷體" w:eastAsia="標楷體" w:hAnsi="標楷體" w:hint="eastAsia"/>
                            <w:color w:val="000000"/>
                            <w:sz w:val="20"/>
                          </w:rPr>
                          <w:t>埤</w:t>
                        </w:r>
                        <w:proofErr w:type="gramEnd"/>
                        <w:r w:rsidRPr="000E7577">
                          <w:rPr>
                            <w:rFonts w:ascii="標楷體" w:eastAsia="標楷體" w:hAnsi="標楷體" w:hint="eastAsia"/>
                            <w:color w:val="000000"/>
                            <w:sz w:val="20"/>
                          </w:rPr>
                          <w:t>排水幹支線改善工程</w:t>
                        </w:r>
                        <w:r>
                          <w:rPr>
                            <w:rFonts w:ascii="標楷體" w:eastAsia="標楷體" w:hAnsi="標楷體" w:hint="eastAsia"/>
                            <w:color w:val="000000"/>
                            <w:sz w:val="20"/>
                          </w:rPr>
                          <w:t>（</w:t>
                        </w:r>
                        <w:r w:rsidRPr="000E7577">
                          <w:rPr>
                            <w:rFonts w:ascii="標楷體" w:eastAsia="標楷體" w:hAnsi="標楷體" w:hint="eastAsia"/>
                            <w:color w:val="000000"/>
                            <w:sz w:val="20"/>
                          </w:rPr>
                          <w:t>含橋梁改建</w:t>
                        </w:r>
                        <w:r>
                          <w:rPr>
                            <w:rFonts w:ascii="標楷體" w:eastAsia="標楷體" w:hAnsi="標楷體" w:hint="eastAsia"/>
                            <w:color w:val="000000"/>
                            <w:sz w:val="20"/>
                          </w:rPr>
                          <w:t>）</w:t>
                        </w:r>
                        <w:proofErr w:type="gramStart"/>
                        <w:r w:rsidRPr="000E7577">
                          <w:rPr>
                            <w:rFonts w:ascii="標楷體" w:eastAsia="標楷體" w:hAnsi="標楷體" w:hint="eastAsia"/>
                            <w:color w:val="000000"/>
                            <w:sz w:val="20"/>
                          </w:rPr>
                          <w:t>併辦土石標</w:t>
                        </w:r>
                        <w:proofErr w:type="gramEnd"/>
                        <w:r w:rsidRPr="000E7577">
                          <w:rPr>
                            <w:rFonts w:ascii="標楷體" w:eastAsia="標楷體" w:hAnsi="標楷體" w:hint="eastAsia"/>
                            <w:color w:val="000000"/>
                            <w:sz w:val="20"/>
                          </w:rPr>
                          <w:t>售</w:t>
                        </w:r>
                      </w:p>
                    </w:tc>
                    <w:tc>
                      <w:tcPr>
                        <w:tcW w:w="709" w:type="dxa"/>
                        <w:shd w:val="clear" w:color="auto" w:fill="auto"/>
                      </w:tcPr>
                      <w:p w:rsidR="00F949C9" w:rsidRDefault="00F949C9" w:rsidP="005416D9">
                        <w:pPr>
                          <w:spacing w:line="260" w:lineRule="exact"/>
                          <w:jc w:val="right"/>
                        </w:pPr>
                        <w:r w:rsidRPr="008411D9">
                          <w:rPr>
                            <w:rFonts w:ascii="標楷體" w:eastAsia="標楷體" w:hAnsi="標楷體"/>
                            <w:sz w:val="20"/>
                          </w:rPr>
                          <w:t>24.13</w:t>
                        </w:r>
                      </w:p>
                    </w:tc>
                    <w:tc>
                      <w:tcPr>
                        <w:tcW w:w="2409" w:type="dxa"/>
                        <w:shd w:val="clear" w:color="auto" w:fill="auto"/>
                      </w:tcPr>
                      <w:p w:rsidR="00F949C9" w:rsidRPr="00391259" w:rsidRDefault="00F949C9" w:rsidP="005416D9">
                        <w:pPr>
                          <w:widowControl/>
                          <w:spacing w:line="260" w:lineRule="exact"/>
                          <w:jc w:val="both"/>
                          <w:rPr>
                            <w:rFonts w:ascii="標楷體" w:eastAsia="標楷體" w:hAnsi="標楷體" w:cs="新細明體"/>
                            <w:color w:val="000000"/>
                            <w:kern w:val="0"/>
                            <w:sz w:val="20"/>
                          </w:rPr>
                        </w:pPr>
                        <w:r>
                          <w:rPr>
                            <w:rFonts w:ascii="標楷體" w:eastAsia="標楷體" w:hAnsi="標楷體" w:hint="eastAsia"/>
                            <w:color w:val="000000"/>
                            <w:sz w:val="20"/>
                          </w:rPr>
                          <w:t>用地取得延宕。</w:t>
                        </w:r>
                      </w:p>
                    </w:tc>
                    <w:tc>
                      <w:tcPr>
                        <w:tcW w:w="2410" w:type="dxa"/>
                      </w:tcPr>
                      <w:p w:rsidR="00F949C9" w:rsidRPr="00E41665" w:rsidRDefault="00F949C9" w:rsidP="005416D9">
                        <w:pPr>
                          <w:spacing w:line="260" w:lineRule="exact"/>
                          <w:jc w:val="both"/>
                          <w:rPr>
                            <w:rFonts w:ascii="標楷體" w:eastAsia="標楷體" w:hAnsi="標楷體" w:cs="新細明體"/>
                            <w:color w:val="000000"/>
                            <w:kern w:val="0"/>
                            <w:sz w:val="20"/>
                          </w:rPr>
                        </w:pPr>
                        <w:r w:rsidRPr="001B7C14">
                          <w:rPr>
                            <w:rFonts w:ascii="標楷體" w:eastAsia="標楷體" w:hAnsi="標楷體" w:hint="eastAsia"/>
                            <w:color w:val="000000"/>
                            <w:sz w:val="20"/>
                          </w:rPr>
                          <w:t>用地</w:t>
                        </w:r>
                        <w:r>
                          <w:rPr>
                            <w:rFonts w:ascii="標楷體" w:eastAsia="標楷體" w:hAnsi="標楷體" w:hint="eastAsia"/>
                            <w:color w:val="000000"/>
                            <w:sz w:val="20"/>
                          </w:rPr>
                          <w:t>取得尚有爭議，已進入司法程序，尚</w:t>
                        </w:r>
                        <w:r w:rsidRPr="001B7C14">
                          <w:rPr>
                            <w:rFonts w:ascii="標楷體" w:eastAsia="標楷體" w:hAnsi="標楷體" w:hint="eastAsia"/>
                            <w:color w:val="000000"/>
                            <w:sz w:val="20"/>
                          </w:rPr>
                          <w:t>待判決結果。</w:t>
                        </w:r>
                      </w:p>
                    </w:tc>
                  </w:tr>
                  <w:tr w:rsidR="00F949C9" w:rsidRPr="008D4D06" w:rsidTr="00607CE1">
                    <w:trPr>
                      <w:trHeight w:val="501"/>
                    </w:trPr>
                    <w:tc>
                      <w:tcPr>
                        <w:tcW w:w="851" w:type="dxa"/>
                        <w:shd w:val="clear" w:color="auto" w:fill="auto"/>
                        <w:noWrap/>
                      </w:tcPr>
                      <w:p w:rsidR="00F949C9" w:rsidRPr="00391259" w:rsidRDefault="00F949C9" w:rsidP="005416D9">
                        <w:pPr>
                          <w:widowControl/>
                          <w:spacing w:line="260" w:lineRule="exact"/>
                          <w:jc w:val="center"/>
                          <w:rPr>
                            <w:rFonts w:ascii="標楷體" w:eastAsia="標楷體" w:hAnsi="標楷體" w:cs="新細明體"/>
                            <w:color w:val="000000"/>
                            <w:kern w:val="0"/>
                            <w:sz w:val="20"/>
                          </w:rPr>
                        </w:pPr>
                        <w:r w:rsidRPr="00391259">
                          <w:rPr>
                            <w:rFonts w:ascii="標楷體" w:eastAsia="標楷體" w:hAnsi="標楷體" w:cs="新細明體" w:hint="eastAsia"/>
                            <w:color w:val="000000"/>
                            <w:kern w:val="0"/>
                            <w:sz w:val="20"/>
                          </w:rPr>
                          <w:t>2</w:t>
                        </w:r>
                        <w:r>
                          <w:rPr>
                            <w:rFonts w:ascii="標楷體" w:eastAsia="標楷體" w:hAnsi="標楷體" w:cs="新細明體" w:hint="eastAsia"/>
                            <w:color w:val="000000"/>
                            <w:kern w:val="0"/>
                            <w:sz w:val="20"/>
                          </w:rPr>
                          <w:t>3</w:t>
                        </w:r>
                      </w:p>
                    </w:tc>
                    <w:tc>
                      <w:tcPr>
                        <w:tcW w:w="3544" w:type="dxa"/>
                        <w:shd w:val="clear" w:color="auto" w:fill="auto"/>
                      </w:tcPr>
                      <w:p w:rsidR="00F949C9" w:rsidRPr="000E7577" w:rsidRDefault="00F949C9" w:rsidP="005416D9">
                        <w:pPr>
                          <w:spacing w:line="260" w:lineRule="exact"/>
                          <w:jc w:val="both"/>
                          <w:rPr>
                            <w:rFonts w:ascii="標楷體" w:eastAsia="標楷體" w:hAnsi="標楷體"/>
                            <w:color w:val="000000"/>
                            <w:sz w:val="20"/>
                          </w:rPr>
                        </w:pPr>
                        <w:r w:rsidRPr="000E7577">
                          <w:rPr>
                            <w:rFonts w:ascii="標楷體" w:eastAsia="標楷體" w:hAnsi="標楷體" w:hint="eastAsia"/>
                            <w:color w:val="000000"/>
                            <w:sz w:val="20"/>
                          </w:rPr>
                          <w:t>屏東縣內埔鄉社會福利館新建工程</w:t>
                        </w:r>
                      </w:p>
                    </w:tc>
                    <w:tc>
                      <w:tcPr>
                        <w:tcW w:w="709" w:type="dxa"/>
                        <w:shd w:val="clear" w:color="auto" w:fill="auto"/>
                      </w:tcPr>
                      <w:p w:rsidR="00F949C9" w:rsidRPr="008411D9" w:rsidRDefault="00F949C9" w:rsidP="005416D9">
                        <w:pPr>
                          <w:widowControl/>
                          <w:spacing w:line="260" w:lineRule="exact"/>
                          <w:jc w:val="right"/>
                          <w:rPr>
                            <w:rFonts w:ascii="標楷體" w:eastAsia="標楷體" w:hAnsi="標楷體"/>
                            <w:sz w:val="20"/>
                          </w:rPr>
                        </w:pPr>
                        <w:r w:rsidRPr="00180FDA">
                          <w:rPr>
                            <w:rFonts w:ascii="標楷體" w:eastAsia="標楷體" w:hAnsi="標楷體" w:hint="eastAsia"/>
                            <w:sz w:val="20"/>
                          </w:rPr>
                          <w:t>24</w:t>
                        </w:r>
                        <w:r w:rsidRPr="00180FDA">
                          <w:rPr>
                            <w:rFonts w:ascii="標楷體" w:eastAsia="標楷體" w:hAnsi="標楷體"/>
                            <w:sz w:val="20"/>
                          </w:rPr>
                          <w:t>.</w:t>
                        </w:r>
                        <w:r w:rsidRPr="00180FDA">
                          <w:rPr>
                            <w:rFonts w:ascii="標楷體" w:eastAsia="標楷體" w:hAnsi="標楷體" w:hint="eastAsia"/>
                            <w:sz w:val="20"/>
                          </w:rPr>
                          <w:t>45</w:t>
                        </w:r>
                      </w:p>
                    </w:tc>
                    <w:tc>
                      <w:tcPr>
                        <w:tcW w:w="2409" w:type="dxa"/>
                        <w:shd w:val="clear" w:color="auto" w:fill="auto"/>
                      </w:tcPr>
                      <w:p w:rsidR="00F949C9" w:rsidRDefault="00F949C9" w:rsidP="005416D9">
                        <w:pPr>
                          <w:widowControl/>
                          <w:spacing w:line="260" w:lineRule="exact"/>
                          <w:jc w:val="both"/>
                          <w:rPr>
                            <w:rFonts w:ascii="標楷體" w:eastAsia="標楷體" w:hAnsi="標楷體" w:cs="新細明體"/>
                            <w:color w:val="000000"/>
                            <w:kern w:val="0"/>
                            <w:sz w:val="20"/>
                          </w:rPr>
                        </w:pPr>
                        <w:r w:rsidRPr="00180FDA">
                          <w:rPr>
                            <w:rFonts w:ascii="標楷體" w:eastAsia="標楷體" w:hAnsi="標楷體" w:cs="新細明體" w:hint="eastAsia"/>
                            <w:spacing w:val="4"/>
                            <w:kern w:val="0"/>
                            <w:sz w:val="20"/>
                          </w:rPr>
                          <w:t>跨年度執行計畫預算未妥善編列。</w:t>
                        </w:r>
                      </w:p>
                    </w:tc>
                    <w:tc>
                      <w:tcPr>
                        <w:tcW w:w="2410" w:type="dxa"/>
                      </w:tcPr>
                      <w:p w:rsidR="00F949C9" w:rsidRDefault="00F949C9" w:rsidP="005416D9">
                        <w:pPr>
                          <w:spacing w:line="260" w:lineRule="exact"/>
                          <w:jc w:val="both"/>
                          <w:rPr>
                            <w:rFonts w:ascii="標楷體" w:eastAsia="標楷體" w:hAnsi="標楷體"/>
                            <w:color w:val="000000"/>
                            <w:sz w:val="20"/>
                          </w:rPr>
                        </w:pPr>
                        <w:r w:rsidRPr="007550F3">
                          <w:rPr>
                            <w:rFonts w:ascii="標楷體" w:eastAsia="標楷體" w:hAnsi="標楷體" w:hint="eastAsia"/>
                            <w:color w:val="000000"/>
                            <w:sz w:val="20"/>
                          </w:rPr>
                          <w:t>請廠商積極趕辧並依工程進度報送估驗資料辦理經費核銷。</w:t>
                        </w:r>
                      </w:p>
                    </w:tc>
                  </w:tr>
                  <w:tr w:rsidR="00F949C9" w:rsidRPr="008D4D06" w:rsidTr="00607CE1">
                    <w:trPr>
                      <w:trHeight w:val="501"/>
                    </w:trPr>
                    <w:tc>
                      <w:tcPr>
                        <w:tcW w:w="851" w:type="dxa"/>
                        <w:shd w:val="clear" w:color="auto" w:fill="auto"/>
                        <w:noWrap/>
                        <w:hideMark/>
                      </w:tcPr>
                      <w:p w:rsidR="00F949C9" w:rsidRPr="00391259" w:rsidRDefault="00F949C9" w:rsidP="005416D9">
                        <w:pPr>
                          <w:widowControl/>
                          <w:spacing w:line="260" w:lineRule="exact"/>
                          <w:jc w:val="center"/>
                          <w:rPr>
                            <w:rFonts w:ascii="標楷體" w:eastAsia="標楷體" w:hAnsi="標楷體" w:cs="新細明體"/>
                            <w:color w:val="000000"/>
                            <w:kern w:val="0"/>
                            <w:sz w:val="20"/>
                          </w:rPr>
                        </w:pPr>
                        <w:r w:rsidRPr="00391259">
                          <w:rPr>
                            <w:rFonts w:ascii="標楷體" w:eastAsia="標楷體" w:hAnsi="標楷體" w:cs="新細明體" w:hint="eastAsia"/>
                            <w:color w:val="000000"/>
                            <w:kern w:val="0"/>
                            <w:sz w:val="20"/>
                          </w:rPr>
                          <w:t>2</w:t>
                        </w:r>
                        <w:r>
                          <w:rPr>
                            <w:rFonts w:ascii="標楷體" w:eastAsia="標楷體" w:hAnsi="標楷體" w:cs="新細明體" w:hint="eastAsia"/>
                            <w:color w:val="000000"/>
                            <w:kern w:val="0"/>
                            <w:sz w:val="20"/>
                          </w:rPr>
                          <w:t>4</w:t>
                        </w:r>
                      </w:p>
                    </w:tc>
                    <w:tc>
                      <w:tcPr>
                        <w:tcW w:w="3544" w:type="dxa"/>
                        <w:shd w:val="clear" w:color="auto" w:fill="auto"/>
                      </w:tcPr>
                      <w:p w:rsidR="00F949C9" w:rsidRPr="00391259" w:rsidRDefault="00F949C9" w:rsidP="005416D9">
                        <w:pPr>
                          <w:spacing w:line="260" w:lineRule="exact"/>
                          <w:jc w:val="both"/>
                          <w:rPr>
                            <w:rFonts w:ascii="標楷體" w:eastAsia="標楷體" w:hAnsi="標楷體" w:cs="新細明體"/>
                            <w:color w:val="000000"/>
                            <w:kern w:val="0"/>
                            <w:sz w:val="20"/>
                          </w:rPr>
                        </w:pPr>
                        <w:r w:rsidRPr="000E7577">
                          <w:rPr>
                            <w:rFonts w:ascii="標楷體" w:eastAsia="標楷體" w:hAnsi="標楷體" w:hint="eastAsia"/>
                            <w:color w:val="000000"/>
                            <w:sz w:val="20"/>
                          </w:rPr>
                          <w:t>潮州社福園區環境改善工程</w:t>
                        </w:r>
                      </w:p>
                    </w:tc>
                    <w:tc>
                      <w:tcPr>
                        <w:tcW w:w="709" w:type="dxa"/>
                        <w:shd w:val="clear" w:color="auto" w:fill="auto"/>
                      </w:tcPr>
                      <w:p w:rsidR="00F949C9" w:rsidRPr="00391259" w:rsidRDefault="00F949C9" w:rsidP="005416D9">
                        <w:pPr>
                          <w:widowControl/>
                          <w:spacing w:line="260" w:lineRule="exact"/>
                          <w:jc w:val="right"/>
                          <w:rPr>
                            <w:rFonts w:ascii="標楷體" w:eastAsia="標楷體" w:hAnsi="標楷體"/>
                            <w:color w:val="000000"/>
                            <w:kern w:val="0"/>
                            <w:sz w:val="20"/>
                          </w:rPr>
                        </w:pPr>
                        <w:r w:rsidRPr="008411D9">
                          <w:rPr>
                            <w:rFonts w:ascii="標楷體" w:eastAsia="標楷體" w:hAnsi="標楷體"/>
                            <w:sz w:val="20"/>
                          </w:rPr>
                          <w:t>34.04</w:t>
                        </w:r>
                      </w:p>
                    </w:tc>
                    <w:tc>
                      <w:tcPr>
                        <w:tcW w:w="2409" w:type="dxa"/>
                        <w:shd w:val="clear" w:color="auto" w:fill="auto"/>
                      </w:tcPr>
                      <w:p w:rsidR="00F949C9" w:rsidRPr="00845B39" w:rsidRDefault="00F949C9" w:rsidP="005416D9">
                        <w:pPr>
                          <w:widowControl/>
                          <w:spacing w:line="260" w:lineRule="exact"/>
                          <w:jc w:val="both"/>
                          <w:rPr>
                            <w:rFonts w:ascii="標楷體" w:eastAsia="標楷體" w:hAnsi="標楷體" w:cs="新細明體"/>
                            <w:color w:val="000000"/>
                            <w:spacing w:val="-4"/>
                            <w:kern w:val="0"/>
                            <w:sz w:val="20"/>
                          </w:rPr>
                        </w:pPr>
                        <w:r>
                          <w:rPr>
                            <w:rFonts w:ascii="標楷體" w:eastAsia="標楷體" w:hAnsi="標楷體" w:cs="新細明體" w:hint="eastAsia"/>
                            <w:color w:val="000000"/>
                            <w:kern w:val="0"/>
                            <w:sz w:val="20"/>
                          </w:rPr>
                          <w:t>前置規劃設計作業延宕。</w:t>
                        </w:r>
                      </w:p>
                    </w:tc>
                    <w:tc>
                      <w:tcPr>
                        <w:tcW w:w="2410" w:type="dxa"/>
                      </w:tcPr>
                      <w:p w:rsidR="00F949C9" w:rsidRPr="00845B39" w:rsidRDefault="00F949C9" w:rsidP="005416D9">
                        <w:pPr>
                          <w:spacing w:line="260" w:lineRule="exact"/>
                          <w:jc w:val="both"/>
                          <w:rPr>
                            <w:rFonts w:ascii="標楷體" w:eastAsia="標楷體" w:hAnsi="標楷體" w:cs="新細明體"/>
                            <w:color w:val="000000"/>
                            <w:spacing w:val="-2"/>
                            <w:kern w:val="0"/>
                            <w:sz w:val="20"/>
                          </w:rPr>
                        </w:pPr>
                        <w:r>
                          <w:rPr>
                            <w:rFonts w:ascii="標楷體" w:eastAsia="標楷體" w:hAnsi="標楷體" w:hint="eastAsia"/>
                            <w:color w:val="000000"/>
                            <w:sz w:val="20"/>
                          </w:rPr>
                          <w:t>督導</w:t>
                        </w:r>
                        <w:r w:rsidRPr="007550F3">
                          <w:rPr>
                            <w:rFonts w:ascii="標楷體" w:eastAsia="標楷體" w:hAnsi="標楷體" w:hint="eastAsia"/>
                            <w:color w:val="000000"/>
                            <w:sz w:val="20"/>
                          </w:rPr>
                          <w:t>廠商積極辦理計畫執行，並請廠商每月進行估驗，以提高經費執行率。</w:t>
                        </w:r>
                      </w:p>
                    </w:tc>
                  </w:tr>
                  <w:tr w:rsidR="00F949C9" w:rsidRPr="008D4D06" w:rsidTr="00607CE1">
                    <w:trPr>
                      <w:trHeight w:val="199"/>
                    </w:trPr>
                    <w:tc>
                      <w:tcPr>
                        <w:tcW w:w="851" w:type="dxa"/>
                        <w:shd w:val="clear" w:color="auto" w:fill="auto"/>
                        <w:noWrap/>
                        <w:hideMark/>
                      </w:tcPr>
                      <w:p w:rsidR="00F949C9" w:rsidRPr="00391259" w:rsidRDefault="00F949C9" w:rsidP="005416D9">
                        <w:pPr>
                          <w:widowControl/>
                          <w:spacing w:line="260" w:lineRule="exact"/>
                          <w:jc w:val="center"/>
                          <w:rPr>
                            <w:rFonts w:ascii="標楷體" w:eastAsia="標楷體" w:hAnsi="標楷體" w:cs="新細明體"/>
                            <w:color w:val="000000"/>
                            <w:kern w:val="0"/>
                            <w:sz w:val="20"/>
                          </w:rPr>
                        </w:pPr>
                        <w:r w:rsidRPr="00391259">
                          <w:rPr>
                            <w:rFonts w:ascii="標楷體" w:eastAsia="標楷體" w:hAnsi="標楷體" w:cs="新細明體" w:hint="eastAsia"/>
                            <w:color w:val="000000"/>
                            <w:kern w:val="0"/>
                            <w:sz w:val="20"/>
                          </w:rPr>
                          <w:t>2</w:t>
                        </w:r>
                        <w:r>
                          <w:rPr>
                            <w:rFonts w:ascii="標楷體" w:eastAsia="標楷體" w:hAnsi="標楷體" w:cs="新細明體" w:hint="eastAsia"/>
                            <w:color w:val="000000"/>
                            <w:kern w:val="0"/>
                            <w:sz w:val="20"/>
                          </w:rPr>
                          <w:t>5</w:t>
                        </w:r>
                      </w:p>
                    </w:tc>
                    <w:tc>
                      <w:tcPr>
                        <w:tcW w:w="3544" w:type="dxa"/>
                        <w:shd w:val="clear" w:color="auto" w:fill="auto"/>
                      </w:tcPr>
                      <w:p w:rsidR="00F949C9" w:rsidRPr="00991CF2" w:rsidRDefault="00F949C9" w:rsidP="005416D9">
                        <w:pPr>
                          <w:widowControl/>
                          <w:spacing w:line="260" w:lineRule="exact"/>
                          <w:jc w:val="both"/>
                          <w:rPr>
                            <w:rFonts w:ascii="標楷體" w:eastAsia="標楷體" w:hAnsi="標楷體" w:cs="新細明體"/>
                            <w:color w:val="000000"/>
                            <w:spacing w:val="-4"/>
                            <w:kern w:val="0"/>
                            <w:sz w:val="20"/>
                          </w:rPr>
                        </w:pPr>
                        <w:r w:rsidRPr="00991CF2">
                          <w:rPr>
                            <w:rFonts w:ascii="標楷體" w:eastAsia="標楷體" w:hAnsi="標楷體" w:hint="eastAsia"/>
                            <w:color w:val="000000"/>
                            <w:spacing w:val="-4"/>
                            <w:sz w:val="20"/>
                          </w:rPr>
                          <w:t>屏東縣恆春鎮教師集中宿舍新建統包工程</w:t>
                        </w:r>
                      </w:p>
                    </w:tc>
                    <w:tc>
                      <w:tcPr>
                        <w:tcW w:w="709" w:type="dxa"/>
                        <w:shd w:val="clear" w:color="auto" w:fill="auto"/>
                      </w:tcPr>
                      <w:p w:rsidR="00F949C9" w:rsidRPr="00391259" w:rsidRDefault="00F949C9" w:rsidP="005416D9">
                        <w:pPr>
                          <w:widowControl/>
                          <w:spacing w:line="260" w:lineRule="exact"/>
                          <w:jc w:val="right"/>
                          <w:rPr>
                            <w:rFonts w:ascii="標楷體" w:eastAsia="標楷體" w:hAnsi="標楷體"/>
                            <w:color w:val="000000"/>
                            <w:kern w:val="0"/>
                            <w:sz w:val="20"/>
                          </w:rPr>
                        </w:pPr>
                        <w:r w:rsidRPr="008411D9">
                          <w:rPr>
                            <w:rFonts w:ascii="標楷體" w:eastAsia="標楷體" w:hAnsi="標楷體"/>
                            <w:sz w:val="20"/>
                          </w:rPr>
                          <w:t>42.05</w:t>
                        </w:r>
                      </w:p>
                    </w:tc>
                    <w:tc>
                      <w:tcPr>
                        <w:tcW w:w="2409" w:type="dxa"/>
                        <w:shd w:val="clear" w:color="auto" w:fill="auto"/>
                      </w:tcPr>
                      <w:p w:rsidR="00F949C9" w:rsidRPr="003C432E" w:rsidRDefault="00F949C9" w:rsidP="005416D9">
                        <w:pPr>
                          <w:widowControl/>
                          <w:spacing w:line="260" w:lineRule="exact"/>
                          <w:jc w:val="both"/>
                          <w:rPr>
                            <w:rFonts w:ascii="標楷體" w:eastAsia="標楷體" w:hAnsi="標楷體" w:cs="新細明體"/>
                            <w:color w:val="000000"/>
                            <w:spacing w:val="4"/>
                            <w:kern w:val="0"/>
                            <w:sz w:val="20"/>
                          </w:rPr>
                        </w:pPr>
                        <w:r>
                          <w:rPr>
                            <w:rFonts w:ascii="標楷體" w:eastAsia="標楷體" w:hAnsi="標楷體" w:cs="新細明體" w:hint="eastAsia"/>
                            <w:color w:val="000000"/>
                            <w:kern w:val="0"/>
                            <w:sz w:val="20"/>
                          </w:rPr>
                          <w:t>PCM及統包工程多次流標。</w:t>
                        </w:r>
                      </w:p>
                    </w:tc>
                    <w:tc>
                      <w:tcPr>
                        <w:tcW w:w="2410" w:type="dxa"/>
                      </w:tcPr>
                      <w:p w:rsidR="00F949C9" w:rsidRPr="003C432E" w:rsidRDefault="00F949C9" w:rsidP="005416D9">
                        <w:pPr>
                          <w:widowControl/>
                          <w:spacing w:line="260" w:lineRule="exact"/>
                          <w:jc w:val="both"/>
                          <w:rPr>
                            <w:rFonts w:ascii="標楷體" w:eastAsia="標楷體" w:hAnsi="標楷體" w:cs="新細明體"/>
                            <w:color w:val="000000"/>
                            <w:kern w:val="0"/>
                            <w:sz w:val="20"/>
                          </w:rPr>
                        </w:pPr>
                        <w:r w:rsidRPr="007550F3">
                          <w:rPr>
                            <w:rFonts w:ascii="標楷體" w:eastAsia="標楷體" w:hAnsi="標楷體" w:hint="eastAsia"/>
                            <w:color w:val="000000"/>
                            <w:sz w:val="20"/>
                          </w:rPr>
                          <w:t>請廠商積極趕辧並依工程進度報送估驗資料辦理經費核銷。</w:t>
                        </w:r>
                      </w:p>
                    </w:tc>
                  </w:tr>
                  <w:tr w:rsidR="00F949C9" w:rsidRPr="008D4D06" w:rsidTr="00607CE1">
                    <w:trPr>
                      <w:trHeight w:val="259"/>
                    </w:trPr>
                    <w:tc>
                      <w:tcPr>
                        <w:tcW w:w="851" w:type="dxa"/>
                        <w:shd w:val="clear" w:color="auto" w:fill="auto"/>
                        <w:noWrap/>
                        <w:hideMark/>
                      </w:tcPr>
                      <w:p w:rsidR="00F949C9" w:rsidRPr="00391259" w:rsidRDefault="00F949C9" w:rsidP="005416D9">
                        <w:pPr>
                          <w:widowControl/>
                          <w:spacing w:line="260" w:lineRule="exact"/>
                          <w:jc w:val="center"/>
                          <w:rPr>
                            <w:rFonts w:ascii="標楷體" w:eastAsia="標楷體" w:hAnsi="標楷體" w:cs="新細明體"/>
                            <w:color w:val="000000"/>
                            <w:kern w:val="0"/>
                            <w:sz w:val="20"/>
                          </w:rPr>
                        </w:pPr>
                        <w:r w:rsidRPr="00391259">
                          <w:rPr>
                            <w:rFonts w:ascii="標楷體" w:eastAsia="標楷體" w:hAnsi="標楷體" w:cs="新細明體" w:hint="eastAsia"/>
                            <w:color w:val="000000"/>
                            <w:kern w:val="0"/>
                            <w:sz w:val="20"/>
                          </w:rPr>
                          <w:t>26</w:t>
                        </w:r>
                      </w:p>
                    </w:tc>
                    <w:tc>
                      <w:tcPr>
                        <w:tcW w:w="3544" w:type="dxa"/>
                        <w:shd w:val="clear" w:color="auto" w:fill="auto"/>
                      </w:tcPr>
                      <w:p w:rsidR="00F949C9" w:rsidRPr="00391259" w:rsidRDefault="00F949C9" w:rsidP="005416D9">
                        <w:pPr>
                          <w:widowControl/>
                          <w:spacing w:line="260" w:lineRule="exact"/>
                          <w:jc w:val="both"/>
                          <w:rPr>
                            <w:rFonts w:ascii="標楷體" w:eastAsia="標楷體" w:hAnsi="標楷體" w:cs="新細明體"/>
                            <w:color w:val="000000"/>
                            <w:kern w:val="0"/>
                            <w:sz w:val="20"/>
                          </w:rPr>
                        </w:pPr>
                        <w:r w:rsidRPr="000E7577">
                          <w:rPr>
                            <w:rFonts w:ascii="標楷體" w:eastAsia="標楷體" w:hAnsi="標楷體" w:hint="eastAsia"/>
                            <w:color w:val="000000"/>
                            <w:sz w:val="20"/>
                          </w:rPr>
                          <w:t>武洛溪大仁支線排水治理工程</w:t>
                        </w:r>
                        <w:r>
                          <w:rPr>
                            <w:rFonts w:ascii="標楷體" w:eastAsia="標楷體" w:hAnsi="標楷體" w:hint="eastAsia"/>
                            <w:color w:val="000000"/>
                            <w:sz w:val="20"/>
                          </w:rPr>
                          <w:t>（</w:t>
                        </w:r>
                        <w:r w:rsidRPr="000E7577">
                          <w:rPr>
                            <w:rFonts w:ascii="標楷體" w:eastAsia="標楷體" w:hAnsi="標楷體" w:hint="eastAsia"/>
                            <w:color w:val="000000"/>
                            <w:sz w:val="20"/>
                          </w:rPr>
                          <w:t>第二期</w:t>
                        </w:r>
                        <w:r>
                          <w:rPr>
                            <w:rFonts w:ascii="標楷體" w:eastAsia="標楷體" w:hAnsi="標楷體" w:hint="eastAsia"/>
                            <w:color w:val="000000"/>
                            <w:sz w:val="20"/>
                          </w:rPr>
                          <w:t>）</w:t>
                        </w:r>
                      </w:p>
                    </w:tc>
                    <w:tc>
                      <w:tcPr>
                        <w:tcW w:w="709" w:type="dxa"/>
                        <w:shd w:val="clear" w:color="auto" w:fill="auto"/>
                      </w:tcPr>
                      <w:p w:rsidR="00F949C9" w:rsidRPr="00180FDA" w:rsidRDefault="00F949C9" w:rsidP="005416D9">
                        <w:pPr>
                          <w:widowControl/>
                          <w:spacing w:line="260" w:lineRule="exact"/>
                          <w:jc w:val="right"/>
                          <w:rPr>
                            <w:rFonts w:ascii="標楷體" w:eastAsia="標楷體" w:hAnsi="標楷體"/>
                            <w:kern w:val="0"/>
                            <w:sz w:val="20"/>
                          </w:rPr>
                        </w:pPr>
                        <w:r w:rsidRPr="00180FDA">
                          <w:rPr>
                            <w:rFonts w:ascii="標楷體" w:eastAsia="標楷體" w:hAnsi="標楷體"/>
                            <w:sz w:val="20"/>
                          </w:rPr>
                          <w:t>47.69</w:t>
                        </w:r>
                      </w:p>
                    </w:tc>
                    <w:tc>
                      <w:tcPr>
                        <w:tcW w:w="2409" w:type="dxa"/>
                        <w:shd w:val="clear" w:color="auto" w:fill="auto"/>
                      </w:tcPr>
                      <w:p w:rsidR="00F949C9" w:rsidRPr="00180FDA" w:rsidRDefault="00F949C9" w:rsidP="005416D9">
                        <w:pPr>
                          <w:widowControl/>
                          <w:spacing w:line="260" w:lineRule="exact"/>
                          <w:jc w:val="both"/>
                          <w:rPr>
                            <w:rFonts w:ascii="標楷體" w:eastAsia="標楷體" w:hAnsi="標楷體" w:cs="新細明體"/>
                            <w:kern w:val="0"/>
                            <w:sz w:val="20"/>
                          </w:rPr>
                        </w:pPr>
                        <w:r w:rsidRPr="00180FDA">
                          <w:rPr>
                            <w:rFonts w:ascii="標楷體" w:eastAsia="標楷體" w:hAnsi="標楷體" w:cs="新細明體" w:hint="eastAsia"/>
                            <w:kern w:val="0"/>
                            <w:sz w:val="20"/>
                          </w:rPr>
                          <w:t>管線遷移延宕。</w:t>
                        </w:r>
                      </w:p>
                    </w:tc>
                    <w:tc>
                      <w:tcPr>
                        <w:tcW w:w="2410" w:type="dxa"/>
                      </w:tcPr>
                      <w:p w:rsidR="00F949C9" w:rsidRPr="00606784" w:rsidRDefault="00F949C9" w:rsidP="005416D9">
                        <w:pPr>
                          <w:widowControl/>
                          <w:spacing w:line="260" w:lineRule="exact"/>
                          <w:jc w:val="both"/>
                          <w:rPr>
                            <w:rFonts w:ascii="標楷體" w:eastAsia="標楷體" w:hAnsi="標楷體" w:cs="新細明體"/>
                            <w:color w:val="000000"/>
                            <w:spacing w:val="-6"/>
                            <w:kern w:val="0"/>
                            <w:sz w:val="20"/>
                          </w:rPr>
                        </w:pPr>
                        <w:r>
                          <w:rPr>
                            <w:rFonts w:ascii="標楷體" w:eastAsia="標楷體" w:hAnsi="標楷體" w:cs="新細明體" w:hint="eastAsia"/>
                            <w:color w:val="000000" w:themeColor="text1"/>
                            <w:kern w:val="0"/>
                            <w:sz w:val="20"/>
                          </w:rPr>
                          <w:t>儘</w:t>
                        </w:r>
                        <w:r w:rsidRPr="007550F3">
                          <w:rPr>
                            <w:rFonts w:ascii="標楷體" w:eastAsia="標楷體" w:hAnsi="標楷體" w:hint="eastAsia"/>
                            <w:color w:val="000000"/>
                            <w:sz w:val="20"/>
                          </w:rPr>
                          <w:t>速與管線單位</w:t>
                        </w:r>
                        <w:proofErr w:type="gramStart"/>
                        <w:r w:rsidRPr="007550F3">
                          <w:rPr>
                            <w:rFonts w:ascii="標楷體" w:eastAsia="標楷體" w:hAnsi="標楷體" w:hint="eastAsia"/>
                            <w:color w:val="000000"/>
                            <w:sz w:val="20"/>
                          </w:rPr>
                          <w:t>協調</w:t>
                        </w:r>
                        <w:r>
                          <w:rPr>
                            <w:rFonts w:ascii="標楷體" w:eastAsia="標楷體" w:hAnsi="標楷體" w:hint="eastAsia"/>
                            <w:color w:val="000000"/>
                            <w:sz w:val="20"/>
                          </w:rPr>
                          <w:t>管</w:t>
                        </w:r>
                        <w:r w:rsidRPr="007550F3">
                          <w:rPr>
                            <w:rFonts w:ascii="標楷體" w:eastAsia="標楷體" w:hAnsi="標楷體" w:hint="eastAsia"/>
                            <w:color w:val="000000"/>
                            <w:sz w:val="20"/>
                          </w:rPr>
                          <w:t>遷事宜</w:t>
                        </w:r>
                        <w:proofErr w:type="gramEnd"/>
                        <w:r>
                          <w:rPr>
                            <w:rFonts w:ascii="標楷體" w:eastAsia="標楷體" w:hAnsi="標楷體" w:hint="eastAsia"/>
                            <w:color w:val="000000"/>
                            <w:sz w:val="20"/>
                          </w:rPr>
                          <w:t>。</w:t>
                        </w:r>
                      </w:p>
                    </w:tc>
                  </w:tr>
                  <w:tr w:rsidR="00F949C9" w:rsidRPr="008D4D06" w:rsidTr="00607CE1">
                    <w:trPr>
                      <w:trHeight w:val="57"/>
                    </w:trPr>
                    <w:tc>
                      <w:tcPr>
                        <w:tcW w:w="851" w:type="dxa"/>
                        <w:shd w:val="clear" w:color="auto" w:fill="auto"/>
                        <w:noWrap/>
                        <w:hideMark/>
                      </w:tcPr>
                      <w:p w:rsidR="00F949C9" w:rsidRPr="00391259" w:rsidRDefault="00F949C9" w:rsidP="005416D9">
                        <w:pPr>
                          <w:widowControl/>
                          <w:spacing w:line="26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2</w:t>
                        </w:r>
                        <w:r>
                          <w:rPr>
                            <w:rFonts w:ascii="標楷體" w:eastAsia="標楷體" w:hAnsi="標楷體" w:cs="新細明體"/>
                            <w:color w:val="000000"/>
                            <w:kern w:val="0"/>
                            <w:sz w:val="20"/>
                          </w:rPr>
                          <w:t>7</w:t>
                        </w:r>
                      </w:p>
                    </w:tc>
                    <w:tc>
                      <w:tcPr>
                        <w:tcW w:w="3544" w:type="dxa"/>
                        <w:shd w:val="clear" w:color="auto" w:fill="auto"/>
                      </w:tcPr>
                      <w:p w:rsidR="00F949C9" w:rsidRPr="00845B39" w:rsidRDefault="00F949C9" w:rsidP="005416D9">
                        <w:pPr>
                          <w:widowControl/>
                          <w:spacing w:line="260" w:lineRule="exact"/>
                          <w:jc w:val="both"/>
                          <w:rPr>
                            <w:rFonts w:ascii="標楷體" w:eastAsia="標楷體" w:hAnsi="標楷體" w:cs="新細明體"/>
                            <w:color w:val="000000"/>
                            <w:spacing w:val="-4"/>
                            <w:kern w:val="0"/>
                            <w:sz w:val="20"/>
                          </w:rPr>
                        </w:pPr>
                        <w:r w:rsidRPr="000E7577">
                          <w:rPr>
                            <w:rFonts w:ascii="標楷體" w:eastAsia="標楷體" w:hAnsi="標楷體" w:hint="eastAsia"/>
                            <w:color w:val="000000"/>
                            <w:sz w:val="20"/>
                          </w:rPr>
                          <w:t>屏東縣恆春鎮恆春</w:t>
                        </w:r>
                        <w:r w:rsidRPr="00A10817">
                          <w:rPr>
                            <w:rFonts w:ascii="標楷體" w:eastAsia="標楷體" w:hAnsi="標楷體" w:hint="eastAsia"/>
                            <w:color w:val="000000"/>
                            <w:kern w:val="0"/>
                            <w:sz w:val="20"/>
                          </w:rPr>
                          <w:t>國民小學</w:t>
                        </w:r>
                        <w:r w:rsidRPr="000E7577">
                          <w:rPr>
                            <w:rFonts w:ascii="標楷體" w:eastAsia="標楷體" w:hAnsi="標楷體" w:hint="eastAsia"/>
                            <w:color w:val="000000"/>
                            <w:sz w:val="20"/>
                          </w:rPr>
                          <w:t>老舊校舍</w:t>
                        </w:r>
                        <w:proofErr w:type="gramStart"/>
                        <w:r w:rsidRPr="000E7577">
                          <w:rPr>
                            <w:rFonts w:ascii="標楷體" w:eastAsia="標楷體" w:hAnsi="標楷體" w:hint="eastAsia"/>
                            <w:color w:val="000000"/>
                            <w:sz w:val="20"/>
                          </w:rPr>
                          <w:t>整建統包</w:t>
                        </w:r>
                        <w:proofErr w:type="gramEnd"/>
                        <w:r w:rsidRPr="000E7577">
                          <w:rPr>
                            <w:rFonts w:ascii="標楷體" w:eastAsia="標楷體" w:hAnsi="標楷體" w:hint="eastAsia"/>
                            <w:color w:val="000000"/>
                            <w:sz w:val="20"/>
                          </w:rPr>
                          <w:t>工程</w:t>
                        </w:r>
                      </w:p>
                    </w:tc>
                    <w:tc>
                      <w:tcPr>
                        <w:tcW w:w="709" w:type="dxa"/>
                        <w:shd w:val="clear" w:color="auto" w:fill="auto"/>
                      </w:tcPr>
                      <w:p w:rsidR="00F949C9" w:rsidRPr="00180FDA" w:rsidRDefault="00F949C9" w:rsidP="005416D9">
                        <w:pPr>
                          <w:widowControl/>
                          <w:spacing w:line="260" w:lineRule="exact"/>
                          <w:jc w:val="right"/>
                          <w:rPr>
                            <w:rFonts w:ascii="標楷體" w:eastAsia="標楷體" w:hAnsi="標楷體"/>
                            <w:kern w:val="0"/>
                            <w:sz w:val="20"/>
                          </w:rPr>
                        </w:pPr>
                        <w:r w:rsidRPr="00180FDA">
                          <w:rPr>
                            <w:rFonts w:ascii="標楷體" w:eastAsia="標楷體" w:hAnsi="標楷體"/>
                            <w:sz w:val="20"/>
                          </w:rPr>
                          <w:t>60.22</w:t>
                        </w:r>
                      </w:p>
                    </w:tc>
                    <w:tc>
                      <w:tcPr>
                        <w:tcW w:w="2409" w:type="dxa"/>
                        <w:shd w:val="clear" w:color="auto" w:fill="auto"/>
                      </w:tcPr>
                      <w:p w:rsidR="00F949C9" w:rsidRPr="00180FDA" w:rsidRDefault="00F949C9" w:rsidP="005416D9">
                        <w:pPr>
                          <w:widowControl/>
                          <w:spacing w:line="260" w:lineRule="exact"/>
                          <w:jc w:val="both"/>
                          <w:rPr>
                            <w:rFonts w:ascii="標楷體" w:eastAsia="標楷體" w:hAnsi="標楷體" w:cs="新細明體"/>
                            <w:kern w:val="0"/>
                            <w:sz w:val="20"/>
                          </w:rPr>
                        </w:pPr>
                        <w:r w:rsidRPr="00180FDA">
                          <w:rPr>
                            <w:rFonts w:ascii="標楷體" w:eastAsia="標楷體" w:hAnsi="標楷體" w:cs="新細明體" w:hint="eastAsia"/>
                            <w:kern w:val="0"/>
                            <w:sz w:val="20"/>
                          </w:rPr>
                          <w:t>PCM及統包工程多次流標。</w:t>
                        </w:r>
                      </w:p>
                    </w:tc>
                    <w:tc>
                      <w:tcPr>
                        <w:tcW w:w="2410" w:type="dxa"/>
                      </w:tcPr>
                      <w:p w:rsidR="00F949C9" w:rsidRPr="00FD0219" w:rsidRDefault="00F949C9" w:rsidP="005416D9">
                        <w:pPr>
                          <w:widowControl/>
                          <w:spacing w:line="260" w:lineRule="exact"/>
                          <w:jc w:val="both"/>
                          <w:rPr>
                            <w:rFonts w:ascii="標楷體" w:eastAsia="標楷體" w:hAnsi="標楷體" w:cs="新細明體"/>
                            <w:color w:val="000000"/>
                            <w:kern w:val="0"/>
                            <w:sz w:val="20"/>
                          </w:rPr>
                        </w:pPr>
                        <w:r w:rsidRPr="007550F3">
                          <w:rPr>
                            <w:rFonts w:ascii="標楷體" w:eastAsia="標楷體" w:hAnsi="標楷體" w:hint="eastAsia"/>
                            <w:color w:val="000000"/>
                            <w:sz w:val="20"/>
                          </w:rPr>
                          <w:t>請廠商積極趕辧並依工程進度報送估驗資料辦理經費核銷。</w:t>
                        </w:r>
                      </w:p>
                    </w:tc>
                  </w:tr>
                  <w:tr w:rsidR="00F949C9" w:rsidRPr="008D4D06" w:rsidTr="00607CE1">
                    <w:trPr>
                      <w:trHeight w:val="113"/>
                    </w:trPr>
                    <w:tc>
                      <w:tcPr>
                        <w:tcW w:w="851" w:type="dxa"/>
                        <w:shd w:val="clear" w:color="auto" w:fill="auto"/>
                        <w:noWrap/>
                        <w:hideMark/>
                      </w:tcPr>
                      <w:p w:rsidR="00F949C9" w:rsidRPr="00391259" w:rsidRDefault="00F949C9" w:rsidP="005416D9">
                        <w:pPr>
                          <w:widowControl/>
                          <w:spacing w:line="26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2</w:t>
                        </w:r>
                        <w:r>
                          <w:rPr>
                            <w:rFonts w:ascii="標楷體" w:eastAsia="標楷體" w:hAnsi="標楷體" w:cs="新細明體"/>
                            <w:color w:val="000000"/>
                            <w:kern w:val="0"/>
                            <w:sz w:val="20"/>
                          </w:rPr>
                          <w:t>8</w:t>
                        </w:r>
                      </w:p>
                    </w:tc>
                    <w:tc>
                      <w:tcPr>
                        <w:tcW w:w="3544" w:type="dxa"/>
                        <w:shd w:val="clear" w:color="auto" w:fill="auto"/>
                      </w:tcPr>
                      <w:p w:rsidR="00F949C9" w:rsidRPr="00391259" w:rsidRDefault="00F949C9" w:rsidP="005416D9">
                        <w:pPr>
                          <w:widowControl/>
                          <w:spacing w:line="260" w:lineRule="exact"/>
                          <w:jc w:val="both"/>
                          <w:rPr>
                            <w:rFonts w:ascii="標楷體" w:eastAsia="標楷體" w:hAnsi="標楷體" w:cs="新細明體"/>
                            <w:color w:val="000000"/>
                            <w:kern w:val="0"/>
                            <w:sz w:val="20"/>
                          </w:rPr>
                        </w:pPr>
                        <w:r w:rsidRPr="000E7577">
                          <w:rPr>
                            <w:rFonts w:ascii="標楷體" w:eastAsia="標楷體" w:hAnsi="標楷體" w:hint="eastAsia"/>
                            <w:color w:val="000000"/>
                            <w:sz w:val="20"/>
                          </w:rPr>
                          <w:t>農業物產館工程</w:t>
                        </w:r>
                      </w:p>
                    </w:tc>
                    <w:tc>
                      <w:tcPr>
                        <w:tcW w:w="709" w:type="dxa"/>
                        <w:shd w:val="clear" w:color="auto" w:fill="auto"/>
                      </w:tcPr>
                      <w:p w:rsidR="00F949C9" w:rsidRPr="00180FDA" w:rsidRDefault="00F949C9" w:rsidP="005416D9">
                        <w:pPr>
                          <w:widowControl/>
                          <w:spacing w:line="260" w:lineRule="exact"/>
                          <w:jc w:val="right"/>
                          <w:rPr>
                            <w:rFonts w:ascii="標楷體" w:eastAsia="標楷體" w:hAnsi="標楷體"/>
                            <w:kern w:val="0"/>
                            <w:sz w:val="20"/>
                          </w:rPr>
                        </w:pPr>
                        <w:r w:rsidRPr="00180FDA">
                          <w:rPr>
                            <w:rFonts w:ascii="標楷體" w:eastAsia="標楷體" w:hAnsi="標楷體"/>
                            <w:sz w:val="20"/>
                          </w:rPr>
                          <w:t>61.</w:t>
                        </w:r>
                        <w:r w:rsidRPr="00180FDA">
                          <w:rPr>
                            <w:rFonts w:ascii="標楷體" w:eastAsia="標楷體" w:hAnsi="標楷體" w:hint="eastAsia"/>
                            <w:sz w:val="20"/>
                          </w:rPr>
                          <w:t>92</w:t>
                        </w:r>
                      </w:p>
                    </w:tc>
                    <w:tc>
                      <w:tcPr>
                        <w:tcW w:w="2409" w:type="dxa"/>
                        <w:shd w:val="clear" w:color="auto" w:fill="auto"/>
                      </w:tcPr>
                      <w:p w:rsidR="00F949C9" w:rsidRPr="00180FDA" w:rsidRDefault="00F949C9" w:rsidP="005416D9">
                        <w:pPr>
                          <w:widowControl/>
                          <w:spacing w:line="260" w:lineRule="exact"/>
                          <w:jc w:val="both"/>
                          <w:rPr>
                            <w:rFonts w:ascii="標楷體" w:eastAsia="標楷體" w:hAnsi="標楷體" w:cs="新細明體"/>
                            <w:kern w:val="0"/>
                            <w:sz w:val="20"/>
                          </w:rPr>
                        </w:pPr>
                        <w:r w:rsidRPr="00180FDA">
                          <w:rPr>
                            <w:rFonts w:ascii="標楷體" w:eastAsia="標楷體" w:hAnsi="標楷體" w:cs="新細明體" w:hint="eastAsia"/>
                            <w:spacing w:val="4"/>
                            <w:kern w:val="0"/>
                            <w:sz w:val="20"/>
                          </w:rPr>
                          <w:t>跨年度執行計畫預算未妥善編列，</w:t>
                        </w:r>
                        <w:r w:rsidRPr="00180FDA">
                          <w:rPr>
                            <w:rFonts w:ascii="標楷體" w:eastAsia="標楷體" w:hAnsi="標楷體" w:cs="新細明體" w:hint="eastAsia"/>
                            <w:kern w:val="0"/>
                            <w:sz w:val="20"/>
                          </w:rPr>
                          <w:t>工程變更設計及氣候因素影響工期。</w:t>
                        </w:r>
                      </w:p>
                    </w:tc>
                    <w:tc>
                      <w:tcPr>
                        <w:tcW w:w="2410" w:type="dxa"/>
                      </w:tcPr>
                      <w:p w:rsidR="00F949C9" w:rsidRPr="00FD0219" w:rsidRDefault="00F949C9" w:rsidP="005416D9">
                        <w:pPr>
                          <w:widowControl/>
                          <w:spacing w:line="260" w:lineRule="exact"/>
                          <w:jc w:val="both"/>
                          <w:rPr>
                            <w:rFonts w:ascii="標楷體" w:eastAsia="標楷體" w:hAnsi="標楷體" w:cs="新細明體"/>
                            <w:color w:val="000000"/>
                            <w:kern w:val="0"/>
                            <w:sz w:val="20"/>
                          </w:rPr>
                        </w:pPr>
                        <w:r>
                          <w:rPr>
                            <w:rFonts w:ascii="標楷體" w:eastAsia="標楷體" w:hAnsi="標楷體" w:hint="eastAsia"/>
                            <w:color w:val="000000"/>
                            <w:sz w:val="20"/>
                          </w:rPr>
                          <w:t>因</w:t>
                        </w:r>
                        <w:r w:rsidRPr="00D15BA6">
                          <w:rPr>
                            <w:rFonts w:ascii="標楷體" w:eastAsia="標楷體" w:hAnsi="標楷體" w:hint="eastAsia"/>
                            <w:color w:val="000000"/>
                            <w:sz w:val="20"/>
                          </w:rPr>
                          <w:t>變更設計及豪雨增加工期，無法如期完工，</w:t>
                        </w:r>
                        <w:proofErr w:type="gramStart"/>
                        <w:r w:rsidRPr="00D15BA6">
                          <w:rPr>
                            <w:rFonts w:ascii="標楷體" w:eastAsia="標楷體" w:hAnsi="標楷體" w:hint="eastAsia"/>
                            <w:color w:val="000000"/>
                            <w:sz w:val="20"/>
                          </w:rPr>
                          <w:t>業報經濟部</w:t>
                        </w:r>
                        <w:proofErr w:type="gramEnd"/>
                        <w:r w:rsidRPr="00D15BA6">
                          <w:rPr>
                            <w:rFonts w:ascii="標楷體" w:eastAsia="標楷體" w:hAnsi="標楷體" w:hint="eastAsia"/>
                            <w:color w:val="000000"/>
                            <w:sz w:val="20"/>
                          </w:rPr>
                          <w:t>核准同意展延計畫</w:t>
                        </w:r>
                        <w:proofErr w:type="gramStart"/>
                        <w:r w:rsidRPr="00D15BA6">
                          <w:rPr>
                            <w:rFonts w:ascii="標楷體" w:eastAsia="標楷體" w:hAnsi="標楷體" w:hint="eastAsia"/>
                            <w:color w:val="000000"/>
                            <w:sz w:val="20"/>
                          </w:rPr>
                          <w:t>期程至110年11月30日</w:t>
                        </w:r>
                        <w:proofErr w:type="gramEnd"/>
                        <w:r>
                          <w:rPr>
                            <w:rFonts w:ascii="標楷體" w:eastAsia="標楷體" w:hAnsi="標楷體" w:hint="eastAsia"/>
                            <w:color w:val="000000"/>
                            <w:sz w:val="20"/>
                          </w:rPr>
                          <w:t>。</w:t>
                        </w:r>
                      </w:p>
                    </w:tc>
                  </w:tr>
                  <w:tr w:rsidR="00F949C9" w:rsidRPr="008D4D06" w:rsidTr="00607CE1">
                    <w:trPr>
                      <w:trHeight w:val="135"/>
                    </w:trPr>
                    <w:tc>
                      <w:tcPr>
                        <w:tcW w:w="851" w:type="dxa"/>
                        <w:shd w:val="clear" w:color="auto" w:fill="auto"/>
                        <w:noWrap/>
                        <w:hideMark/>
                      </w:tcPr>
                      <w:p w:rsidR="00F949C9" w:rsidRPr="00391259" w:rsidRDefault="00F949C9" w:rsidP="005416D9">
                        <w:pPr>
                          <w:widowControl/>
                          <w:spacing w:line="26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2</w:t>
                        </w:r>
                        <w:r>
                          <w:rPr>
                            <w:rFonts w:ascii="標楷體" w:eastAsia="標楷體" w:hAnsi="標楷體" w:cs="新細明體"/>
                            <w:color w:val="000000"/>
                            <w:kern w:val="0"/>
                            <w:sz w:val="20"/>
                          </w:rPr>
                          <w:t>9</w:t>
                        </w:r>
                      </w:p>
                    </w:tc>
                    <w:tc>
                      <w:tcPr>
                        <w:tcW w:w="3544" w:type="dxa"/>
                        <w:shd w:val="clear" w:color="auto" w:fill="auto"/>
                      </w:tcPr>
                      <w:p w:rsidR="00F949C9" w:rsidRPr="00AD18F1" w:rsidRDefault="00F949C9" w:rsidP="005416D9">
                        <w:pPr>
                          <w:widowControl/>
                          <w:spacing w:line="260" w:lineRule="exact"/>
                          <w:jc w:val="both"/>
                          <w:rPr>
                            <w:rFonts w:ascii="標楷體" w:eastAsia="標楷體" w:hAnsi="標楷體" w:cs="新細明體"/>
                            <w:color w:val="000000"/>
                            <w:spacing w:val="4"/>
                            <w:kern w:val="0"/>
                            <w:sz w:val="20"/>
                          </w:rPr>
                        </w:pPr>
                        <w:r w:rsidRPr="00AD18F1">
                          <w:rPr>
                            <w:rFonts w:ascii="標楷體" w:eastAsia="標楷體" w:hAnsi="標楷體" w:hint="eastAsia"/>
                            <w:color w:val="000000"/>
                            <w:spacing w:val="4"/>
                            <w:sz w:val="20"/>
                          </w:rPr>
                          <w:t>縣道200線（2K+200至5K+300）拓寬工程</w:t>
                        </w:r>
                      </w:p>
                    </w:tc>
                    <w:tc>
                      <w:tcPr>
                        <w:tcW w:w="709" w:type="dxa"/>
                        <w:shd w:val="clear" w:color="auto" w:fill="auto"/>
                      </w:tcPr>
                      <w:p w:rsidR="00F949C9" w:rsidRPr="00391259" w:rsidRDefault="00F949C9" w:rsidP="005416D9">
                        <w:pPr>
                          <w:widowControl/>
                          <w:spacing w:line="260" w:lineRule="exact"/>
                          <w:jc w:val="right"/>
                          <w:rPr>
                            <w:rFonts w:ascii="標楷體" w:eastAsia="標楷體" w:hAnsi="標楷體"/>
                            <w:color w:val="000000"/>
                            <w:kern w:val="0"/>
                            <w:sz w:val="20"/>
                          </w:rPr>
                        </w:pPr>
                        <w:r w:rsidRPr="008411D9">
                          <w:rPr>
                            <w:rFonts w:ascii="標楷體" w:eastAsia="標楷體" w:hAnsi="標楷體"/>
                            <w:sz w:val="20"/>
                          </w:rPr>
                          <w:t>65.00</w:t>
                        </w:r>
                      </w:p>
                    </w:tc>
                    <w:tc>
                      <w:tcPr>
                        <w:tcW w:w="2409" w:type="dxa"/>
                        <w:shd w:val="clear" w:color="auto" w:fill="auto"/>
                      </w:tcPr>
                      <w:p w:rsidR="00F949C9" w:rsidRPr="00391259" w:rsidRDefault="00F949C9" w:rsidP="005416D9">
                        <w:pPr>
                          <w:widowControl/>
                          <w:spacing w:line="260" w:lineRule="exact"/>
                          <w:jc w:val="both"/>
                          <w:rPr>
                            <w:rFonts w:ascii="標楷體" w:eastAsia="標楷體" w:hAnsi="標楷體" w:cs="新細明體"/>
                            <w:color w:val="000000"/>
                            <w:kern w:val="0"/>
                            <w:sz w:val="20"/>
                          </w:rPr>
                        </w:pPr>
                        <w:r w:rsidRPr="007550F3">
                          <w:rPr>
                            <w:rFonts w:ascii="標楷體" w:eastAsia="標楷體" w:hAnsi="標楷體" w:cs="新細明體" w:hint="eastAsia"/>
                            <w:color w:val="000000"/>
                            <w:kern w:val="0"/>
                            <w:sz w:val="20"/>
                          </w:rPr>
                          <w:t>管線遷移</w:t>
                        </w:r>
                        <w:r>
                          <w:rPr>
                            <w:rFonts w:ascii="標楷體" w:eastAsia="標楷體" w:hAnsi="標楷體" w:cs="新細明體" w:hint="eastAsia"/>
                            <w:color w:val="000000"/>
                            <w:kern w:val="0"/>
                            <w:sz w:val="20"/>
                          </w:rPr>
                          <w:t>延宕</w:t>
                        </w:r>
                        <w:r w:rsidRPr="007550F3">
                          <w:rPr>
                            <w:rFonts w:ascii="標楷體" w:eastAsia="標楷體" w:hAnsi="標楷體" w:cs="新細明體" w:hint="eastAsia"/>
                            <w:color w:val="000000"/>
                            <w:kern w:val="0"/>
                            <w:sz w:val="20"/>
                          </w:rPr>
                          <w:t>。</w:t>
                        </w:r>
                      </w:p>
                    </w:tc>
                    <w:tc>
                      <w:tcPr>
                        <w:tcW w:w="2410" w:type="dxa"/>
                      </w:tcPr>
                      <w:p w:rsidR="00F949C9" w:rsidRPr="00BE29D4" w:rsidRDefault="00F949C9" w:rsidP="005416D9">
                        <w:pPr>
                          <w:widowControl/>
                          <w:spacing w:line="260" w:lineRule="exact"/>
                          <w:jc w:val="both"/>
                          <w:rPr>
                            <w:rFonts w:ascii="標楷體" w:eastAsia="標楷體" w:hAnsi="標楷體" w:cs="新細明體"/>
                            <w:color w:val="000000"/>
                            <w:spacing w:val="4"/>
                            <w:kern w:val="0"/>
                            <w:sz w:val="20"/>
                          </w:rPr>
                        </w:pPr>
                        <w:r w:rsidRPr="00BE29D4">
                          <w:rPr>
                            <w:rFonts w:ascii="標楷體" w:eastAsia="標楷體" w:hAnsi="標楷體" w:cs="新細明體" w:hint="eastAsia"/>
                            <w:color w:val="000000"/>
                            <w:spacing w:val="4"/>
                            <w:kern w:val="0"/>
                            <w:sz w:val="20"/>
                          </w:rPr>
                          <w:t>各管線單位已遷移完畢，工程已申報竣工，將依規定辦理後續驗收及撥付尾款作業。</w:t>
                        </w:r>
                      </w:p>
                    </w:tc>
                  </w:tr>
                  <w:tr w:rsidR="00F949C9" w:rsidRPr="008D4D06" w:rsidTr="00607CE1">
                    <w:trPr>
                      <w:trHeight w:val="213"/>
                    </w:trPr>
                    <w:tc>
                      <w:tcPr>
                        <w:tcW w:w="851" w:type="dxa"/>
                        <w:shd w:val="clear" w:color="auto" w:fill="auto"/>
                        <w:noWrap/>
                        <w:hideMark/>
                      </w:tcPr>
                      <w:p w:rsidR="00F949C9" w:rsidRPr="00391259" w:rsidRDefault="00F949C9" w:rsidP="005416D9">
                        <w:pPr>
                          <w:widowControl/>
                          <w:spacing w:line="26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3</w:t>
                        </w:r>
                        <w:r>
                          <w:rPr>
                            <w:rFonts w:ascii="標楷體" w:eastAsia="標楷體" w:hAnsi="標楷體" w:cs="新細明體"/>
                            <w:color w:val="000000"/>
                            <w:kern w:val="0"/>
                            <w:sz w:val="20"/>
                          </w:rPr>
                          <w:t>0</w:t>
                        </w:r>
                      </w:p>
                    </w:tc>
                    <w:tc>
                      <w:tcPr>
                        <w:tcW w:w="3544" w:type="dxa"/>
                        <w:shd w:val="clear" w:color="auto" w:fill="auto"/>
                      </w:tcPr>
                      <w:p w:rsidR="00F949C9" w:rsidRPr="00391259" w:rsidRDefault="00F949C9" w:rsidP="005416D9">
                        <w:pPr>
                          <w:widowControl/>
                          <w:spacing w:line="260" w:lineRule="exact"/>
                          <w:jc w:val="both"/>
                          <w:rPr>
                            <w:rFonts w:ascii="標楷體" w:eastAsia="標楷體" w:hAnsi="標楷體" w:cs="新細明體"/>
                            <w:color w:val="000000"/>
                            <w:kern w:val="0"/>
                            <w:sz w:val="20"/>
                          </w:rPr>
                        </w:pPr>
                        <w:r w:rsidRPr="000E7577">
                          <w:rPr>
                            <w:rFonts w:ascii="標楷體" w:eastAsia="標楷體" w:hAnsi="標楷體" w:hint="eastAsia"/>
                            <w:color w:val="000000"/>
                            <w:sz w:val="20"/>
                          </w:rPr>
                          <w:t>恆春社福</w:t>
                        </w:r>
                        <w:proofErr w:type="gramStart"/>
                        <w:r w:rsidRPr="000E7577">
                          <w:rPr>
                            <w:rFonts w:ascii="標楷體" w:eastAsia="標楷體" w:hAnsi="標楷體" w:hint="eastAsia"/>
                            <w:color w:val="000000"/>
                            <w:sz w:val="20"/>
                          </w:rPr>
                          <w:t>館含公托</w:t>
                        </w:r>
                        <w:proofErr w:type="gramEnd"/>
                        <w:r w:rsidRPr="000E7577">
                          <w:rPr>
                            <w:rFonts w:ascii="標楷體" w:eastAsia="標楷體" w:hAnsi="標楷體" w:hint="eastAsia"/>
                            <w:color w:val="000000"/>
                            <w:sz w:val="20"/>
                          </w:rPr>
                          <w:t>新建工程</w:t>
                        </w:r>
                      </w:p>
                    </w:tc>
                    <w:tc>
                      <w:tcPr>
                        <w:tcW w:w="709" w:type="dxa"/>
                        <w:shd w:val="clear" w:color="auto" w:fill="auto"/>
                      </w:tcPr>
                      <w:p w:rsidR="00F949C9" w:rsidRPr="00391259" w:rsidRDefault="00F949C9" w:rsidP="005416D9">
                        <w:pPr>
                          <w:widowControl/>
                          <w:spacing w:line="260" w:lineRule="exact"/>
                          <w:jc w:val="right"/>
                          <w:rPr>
                            <w:rFonts w:ascii="標楷體" w:eastAsia="標楷體" w:hAnsi="標楷體"/>
                            <w:color w:val="000000"/>
                            <w:kern w:val="0"/>
                            <w:sz w:val="20"/>
                          </w:rPr>
                        </w:pPr>
                        <w:r w:rsidRPr="008411D9">
                          <w:rPr>
                            <w:rFonts w:ascii="標楷體" w:eastAsia="標楷體" w:hAnsi="標楷體"/>
                            <w:sz w:val="20"/>
                          </w:rPr>
                          <w:t>67.66</w:t>
                        </w:r>
                      </w:p>
                    </w:tc>
                    <w:tc>
                      <w:tcPr>
                        <w:tcW w:w="2409" w:type="dxa"/>
                        <w:shd w:val="clear" w:color="auto" w:fill="auto"/>
                      </w:tcPr>
                      <w:p w:rsidR="00F949C9" w:rsidRPr="00391259" w:rsidRDefault="00F949C9" w:rsidP="005416D9">
                        <w:pPr>
                          <w:widowControl/>
                          <w:spacing w:line="26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五大管線審查及管線遷移延宕。</w:t>
                        </w:r>
                      </w:p>
                    </w:tc>
                    <w:tc>
                      <w:tcPr>
                        <w:tcW w:w="2410" w:type="dxa"/>
                      </w:tcPr>
                      <w:p w:rsidR="00F949C9" w:rsidRPr="00FD0219" w:rsidRDefault="00F949C9" w:rsidP="005416D9">
                        <w:pPr>
                          <w:widowControl/>
                          <w:spacing w:line="260" w:lineRule="exact"/>
                          <w:jc w:val="both"/>
                          <w:rPr>
                            <w:rFonts w:ascii="標楷體" w:eastAsia="標楷體" w:hAnsi="標楷體" w:cs="新細明體"/>
                            <w:color w:val="000000"/>
                            <w:kern w:val="0"/>
                            <w:sz w:val="20"/>
                          </w:rPr>
                        </w:pPr>
                        <w:r w:rsidRPr="007550F3">
                          <w:rPr>
                            <w:rFonts w:ascii="標楷體" w:eastAsia="標楷體" w:hAnsi="標楷體" w:hint="eastAsia"/>
                            <w:color w:val="000000"/>
                            <w:sz w:val="20"/>
                          </w:rPr>
                          <w:t>請廠商積極趕辧並依工程進度報送估驗資料辦理經費核銷。</w:t>
                        </w:r>
                      </w:p>
                    </w:tc>
                  </w:tr>
                  <w:tr w:rsidR="00F949C9" w:rsidRPr="008D4D06" w:rsidTr="00245E13">
                    <w:trPr>
                      <w:trHeight w:val="340"/>
                    </w:trPr>
                    <w:tc>
                      <w:tcPr>
                        <w:tcW w:w="851" w:type="dxa"/>
                        <w:shd w:val="clear" w:color="auto" w:fill="auto"/>
                        <w:noWrap/>
                        <w:hideMark/>
                      </w:tcPr>
                      <w:p w:rsidR="00F949C9" w:rsidRPr="00391259" w:rsidRDefault="00F949C9" w:rsidP="005416D9">
                        <w:pPr>
                          <w:widowControl/>
                          <w:spacing w:line="26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3</w:t>
                        </w:r>
                        <w:r>
                          <w:rPr>
                            <w:rFonts w:ascii="標楷體" w:eastAsia="標楷體" w:hAnsi="標楷體" w:cs="新細明體"/>
                            <w:color w:val="000000"/>
                            <w:kern w:val="0"/>
                            <w:sz w:val="20"/>
                          </w:rPr>
                          <w:t>1</w:t>
                        </w:r>
                      </w:p>
                    </w:tc>
                    <w:tc>
                      <w:tcPr>
                        <w:tcW w:w="3544" w:type="dxa"/>
                        <w:shd w:val="clear" w:color="auto" w:fill="auto"/>
                      </w:tcPr>
                      <w:p w:rsidR="00F949C9" w:rsidRPr="00391259" w:rsidRDefault="00F949C9" w:rsidP="005416D9">
                        <w:pPr>
                          <w:widowControl/>
                          <w:spacing w:line="260" w:lineRule="exact"/>
                          <w:jc w:val="both"/>
                          <w:rPr>
                            <w:rFonts w:ascii="標楷體" w:eastAsia="標楷體" w:hAnsi="標楷體" w:cs="新細明體"/>
                            <w:color w:val="000000"/>
                            <w:kern w:val="0"/>
                            <w:sz w:val="20"/>
                          </w:rPr>
                        </w:pPr>
                        <w:r w:rsidRPr="000E7577">
                          <w:rPr>
                            <w:rFonts w:ascii="標楷體" w:eastAsia="標楷體" w:hAnsi="標楷體" w:hint="eastAsia"/>
                            <w:color w:val="000000"/>
                            <w:sz w:val="20"/>
                          </w:rPr>
                          <w:t>屏東縣恆春鎮僑勇</w:t>
                        </w:r>
                        <w:r w:rsidRPr="00A10817">
                          <w:rPr>
                            <w:rFonts w:ascii="標楷體" w:eastAsia="標楷體" w:hAnsi="標楷體" w:hint="eastAsia"/>
                            <w:color w:val="000000"/>
                            <w:kern w:val="0"/>
                            <w:sz w:val="20"/>
                          </w:rPr>
                          <w:t>國民小學</w:t>
                        </w:r>
                        <w:r w:rsidRPr="000E7577">
                          <w:rPr>
                            <w:rFonts w:ascii="標楷體" w:eastAsia="標楷體" w:hAnsi="標楷體" w:hint="eastAsia"/>
                            <w:color w:val="000000"/>
                            <w:sz w:val="20"/>
                          </w:rPr>
                          <w:t>老舊校舍</w:t>
                        </w:r>
                        <w:proofErr w:type="gramStart"/>
                        <w:r w:rsidRPr="000E7577">
                          <w:rPr>
                            <w:rFonts w:ascii="標楷體" w:eastAsia="標楷體" w:hAnsi="標楷體" w:hint="eastAsia"/>
                            <w:color w:val="000000"/>
                            <w:sz w:val="20"/>
                          </w:rPr>
                          <w:t>整建統包</w:t>
                        </w:r>
                        <w:proofErr w:type="gramEnd"/>
                        <w:r w:rsidRPr="000E7577">
                          <w:rPr>
                            <w:rFonts w:ascii="標楷體" w:eastAsia="標楷體" w:hAnsi="標楷體" w:hint="eastAsia"/>
                            <w:color w:val="000000"/>
                            <w:sz w:val="20"/>
                          </w:rPr>
                          <w:t>工程</w:t>
                        </w:r>
                      </w:p>
                    </w:tc>
                    <w:tc>
                      <w:tcPr>
                        <w:tcW w:w="709" w:type="dxa"/>
                        <w:shd w:val="clear" w:color="auto" w:fill="auto"/>
                      </w:tcPr>
                      <w:p w:rsidR="00F949C9" w:rsidRPr="00391259" w:rsidRDefault="00F949C9" w:rsidP="005416D9">
                        <w:pPr>
                          <w:widowControl/>
                          <w:spacing w:line="260" w:lineRule="exact"/>
                          <w:jc w:val="right"/>
                          <w:rPr>
                            <w:rFonts w:ascii="標楷體" w:eastAsia="標楷體" w:hAnsi="標楷體"/>
                            <w:color w:val="000000"/>
                            <w:kern w:val="0"/>
                            <w:sz w:val="20"/>
                          </w:rPr>
                        </w:pPr>
                        <w:r w:rsidRPr="008411D9">
                          <w:rPr>
                            <w:rFonts w:ascii="標楷體" w:eastAsia="標楷體" w:hAnsi="標楷體"/>
                            <w:sz w:val="20"/>
                          </w:rPr>
                          <w:t>71.12</w:t>
                        </w:r>
                      </w:p>
                    </w:tc>
                    <w:tc>
                      <w:tcPr>
                        <w:tcW w:w="2409" w:type="dxa"/>
                        <w:shd w:val="clear" w:color="auto" w:fill="auto"/>
                      </w:tcPr>
                      <w:p w:rsidR="00F949C9" w:rsidRPr="00391259" w:rsidRDefault="00F949C9" w:rsidP="005416D9">
                        <w:pPr>
                          <w:widowControl/>
                          <w:spacing w:line="26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前置規劃設計作業延宕。</w:t>
                        </w:r>
                      </w:p>
                    </w:tc>
                    <w:tc>
                      <w:tcPr>
                        <w:tcW w:w="2410" w:type="dxa"/>
                      </w:tcPr>
                      <w:p w:rsidR="00F949C9" w:rsidRPr="00025878" w:rsidRDefault="00F949C9" w:rsidP="005416D9">
                        <w:pPr>
                          <w:widowControl/>
                          <w:spacing w:line="260" w:lineRule="exact"/>
                          <w:jc w:val="both"/>
                          <w:rPr>
                            <w:rFonts w:ascii="標楷體" w:eastAsia="標楷體" w:hAnsi="標楷體" w:cs="新細明體"/>
                            <w:color w:val="000000"/>
                            <w:spacing w:val="-8"/>
                            <w:kern w:val="0"/>
                            <w:sz w:val="20"/>
                          </w:rPr>
                        </w:pPr>
                        <w:r w:rsidRPr="00C25D60">
                          <w:rPr>
                            <w:rFonts w:ascii="標楷體" w:eastAsia="標楷體" w:hAnsi="標楷體" w:cs="新細明體" w:hint="eastAsia"/>
                            <w:color w:val="000000"/>
                            <w:kern w:val="0"/>
                            <w:sz w:val="20"/>
                          </w:rPr>
                          <w:t>請廠商積極趕辧於年底前完成工程發包。</w:t>
                        </w:r>
                      </w:p>
                    </w:tc>
                  </w:tr>
                  <w:tr w:rsidR="00F949C9" w:rsidRPr="008D4D06" w:rsidTr="00245E13">
                    <w:trPr>
                      <w:trHeight w:val="785"/>
                    </w:trPr>
                    <w:tc>
                      <w:tcPr>
                        <w:tcW w:w="851" w:type="dxa"/>
                        <w:shd w:val="clear" w:color="auto" w:fill="auto"/>
                        <w:noWrap/>
                        <w:hideMark/>
                      </w:tcPr>
                      <w:p w:rsidR="00F949C9" w:rsidRPr="00391259" w:rsidRDefault="00F949C9" w:rsidP="005416D9">
                        <w:pPr>
                          <w:widowControl/>
                          <w:spacing w:line="260" w:lineRule="exact"/>
                          <w:jc w:val="center"/>
                          <w:rPr>
                            <w:rFonts w:ascii="標楷體" w:eastAsia="標楷體" w:hAnsi="標楷體" w:cs="新細明體"/>
                            <w:color w:val="000000"/>
                            <w:kern w:val="0"/>
                            <w:sz w:val="20"/>
                          </w:rPr>
                        </w:pPr>
                        <w:r>
                          <w:rPr>
                            <w:rFonts w:ascii="標楷體" w:eastAsia="標楷體" w:hAnsi="標楷體" w:cs="新細明體"/>
                            <w:color w:val="000000"/>
                            <w:kern w:val="0"/>
                            <w:sz w:val="20"/>
                          </w:rPr>
                          <w:t>32</w:t>
                        </w:r>
                      </w:p>
                    </w:tc>
                    <w:tc>
                      <w:tcPr>
                        <w:tcW w:w="3544" w:type="dxa"/>
                        <w:shd w:val="clear" w:color="auto" w:fill="auto"/>
                      </w:tcPr>
                      <w:p w:rsidR="00F949C9" w:rsidRPr="00391259" w:rsidRDefault="00F949C9" w:rsidP="005416D9">
                        <w:pPr>
                          <w:widowControl/>
                          <w:spacing w:line="260" w:lineRule="exact"/>
                          <w:jc w:val="both"/>
                          <w:rPr>
                            <w:rFonts w:ascii="標楷體" w:eastAsia="標楷體" w:hAnsi="標楷體" w:cs="新細明體"/>
                            <w:color w:val="000000"/>
                            <w:kern w:val="0"/>
                            <w:sz w:val="20"/>
                          </w:rPr>
                        </w:pPr>
                        <w:r w:rsidRPr="000E7577">
                          <w:rPr>
                            <w:rFonts w:ascii="標楷體" w:eastAsia="標楷體" w:hAnsi="標楷體" w:hint="eastAsia"/>
                            <w:color w:val="000000"/>
                            <w:sz w:val="20"/>
                          </w:rPr>
                          <w:t>屏東崇仁眷村再造歷史場域</w:t>
                        </w:r>
                        <w:r>
                          <w:rPr>
                            <w:rFonts w:ascii="標楷體" w:eastAsia="標楷體" w:hAnsi="標楷體" w:hint="eastAsia"/>
                            <w:color w:val="000000"/>
                            <w:sz w:val="20"/>
                          </w:rPr>
                          <w:t>（</w:t>
                        </w:r>
                        <w:r w:rsidRPr="000E7577">
                          <w:rPr>
                            <w:rFonts w:ascii="標楷體" w:eastAsia="標楷體" w:hAnsi="標楷體" w:hint="eastAsia"/>
                            <w:color w:val="000000"/>
                            <w:sz w:val="20"/>
                          </w:rPr>
                          <w:t>18戶</w:t>
                        </w:r>
                        <w:r>
                          <w:rPr>
                            <w:rFonts w:ascii="標楷體" w:eastAsia="標楷體" w:hAnsi="標楷體" w:hint="eastAsia"/>
                            <w:color w:val="000000"/>
                            <w:sz w:val="20"/>
                          </w:rPr>
                          <w:t>）</w:t>
                        </w:r>
                        <w:r w:rsidRPr="000E7577">
                          <w:rPr>
                            <w:rFonts w:ascii="標楷體" w:eastAsia="標楷體" w:hAnsi="標楷體" w:hint="eastAsia"/>
                            <w:color w:val="000000"/>
                            <w:sz w:val="20"/>
                          </w:rPr>
                          <w:t>統包工程</w:t>
                        </w:r>
                      </w:p>
                    </w:tc>
                    <w:tc>
                      <w:tcPr>
                        <w:tcW w:w="709" w:type="dxa"/>
                        <w:shd w:val="clear" w:color="auto" w:fill="auto"/>
                      </w:tcPr>
                      <w:p w:rsidR="00F949C9" w:rsidRPr="00391259" w:rsidRDefault="00F949C9" w:rsidP="005416D9">
                        <w:pPr>
                          <w:widowControl/>
                          <w:spacing w:line="260" w:lineRule="exact"/>
                          <w:jc w:val="right"/>
                          <w:rPr>
                            <w:rFonts w:ascii="標楷體" w:eastAsia="標楷體" w:hAnsi="標楷體"/>
                            <w:color w:val="000000"/>
                            <w:kern w:val="0"/>
                            <w:sz w:val="20"/>
                          </w:rPr>
                        </w:pPr>
                        <w:r w:rsidRPr="008411D9">
                          <w:rPr>
                            <w:rFonts w:ascii="標楷體" w:eastAsia="標楷體" w:hAnsi="標楷體"/>
                            <w:sz w:val="20"/>
                          </w:rPr>
                          <w:t>78.82</w:t>
                        </w:r>
                      </w:p>
                    </w:tc>
                    <w:tc>
                      <w:tcPr>
                        <w:tcW w:w="2409" w:type="dxa"/>
                        <w:shd w:val="clear" w:color="auto" w:fill="auto"/>
                      </w:tcPr>
                      <w:p w:rsidR="00F949C9" w:rsidRPr="00391259" w:rsidRDefault="00F949C9" w:rsidP="005416D9">
                        <w:pPr>
                          <w:widowControl/>
                          <w:spacing w:line="260" w:lineRule="exact"/>
                          <w:jc w:val="both"/>
                          <w:rPr>
                            <w:rFonts w:ascii="標楷體" w:eastAsia="標楷體" w:hAnsi="標楷體" w:cs="新細明體"/>
                            <w:color w:val="000000"/>
                            <w:kern w:val="0"/>
                            <w:sz w:val="20"/>
                          </w:rPr>
                        </w:pPr>
                        <w:r>
                          <w:rPr>
                            <w:rFonts w:ascii="標楷體" w:eastAsia="標楷體" w:hAnsi="標楷體" w:cs="新細明體" w:hint="eastAsia"/>
                            <w:color w:val="000000"/>
                            <w:spacing w:val="4"/>
                            <w:kern w:val="0"/>
                            <w:sz w:val="20"/>
                          </w:rPr>
                          <w:t>跨年度執行計畫預算未妥善編列。</w:t>
                        </w:r>
                      </w:p>
                    </w:tc>
                    <w:tc>
                      <w:tcPr>
                        <w:tcW w:w="2410" w:type="dxa"/>
                      </w:tcPr>
                      <w:p w:rsidR="00F949C9" w:rsidRPr="008D4D06" w:rsidRDefault="00F949C9" w:rsidP="005416D9">
                        <w:pPr>
                          <w:widowControl/>
                          <w:spacing w:line="260" w:lineRule="exact"/>
                          <w:jc w:val="both"/>
                          <w:rPr>
                            <w:rFonts w:ascii="標楷體" w:eastAsia="標楷體" w:hAnsi="標楷體" w:cs="新細明體"/>
                            <w:color w:val="000000"/>
                            <w:kern w:val="0"/>
                            <w:sz w:val="20"/>
                          </w:rPr>
                        </w:pPr>
                        <w:r w:rsidRPr="00257FA7">
                          <w:rPr>
                            <w:rFonts w:ascii="標楷體" w:eastAsia="標楷體" w:hAnsi="標楷體" w:cs="新細明體" w:hint="eastAsia"/>
                            <w:color w:val="000000"/>
                            <w:kern w:val="0"/>
                            <w:sz w:val="20"/>
                          </w:rPr>
                          <w:t>要求廠商逐月依進度提出估驗，預定110年7月完工</w:t>
                        </w:r>
                        <w:r>
                          <w:rPr>
                            <w:rFonts w:ascii="標楷體" w:eastAsia="標楷體" w:hAnsi="標楷體" w:cs="新細明體" w:hint="eastAsia"/>
                            <w:color w:val="000000"/>
                            <w:kern w:val="0"/>
                            <w:sz w:val="20"/>
                          </w:rPr>
                          <w:t>後</w:t>
                        </w:r>
                        <w:r w:rsidRPr="00257FA7">
                          <w:rPr>
                            <w:rFonts w:ascii="標楷體" w:eastAsia="標楷體" w:hAnsi="標楷體" w:cs="新細明體" w:hint="eastAsia"/>
                            <w:color w:val="000000"/>
                            <w:kern w:val="0"/>
                            <w:sz w:val="20"/>
                          </w:rPr>
                          <w:t>展開後續驗收</w:t>
                        </w:r>
                        <w:r>
                          <w:rPr>
                            <w:rFonts w:ascii="標楷體" w:eastAsia="標楷體" w:hAnsi="標楷體" w:cs="新細明體" w:hint="eastAsia"/>
                            <w:color w:val="000000"/>
                            <w:kern w:val="0"/>
                            <w:sz w:val="20"/>
                          </w:rPr>
                          <w:t>。</w:t>
                        </w:r>
                      </w:p>
                    </w:tc>
                  </w:tr>
                </w:tbl>
                <w:p w:rsidR="00F949C9" w:rsidRDefault="00F949C9" w:rsidP="00E928AB">
                  <w:pPr>
                    <w:spacing w:line="200" w:lineRule="exact"/>
                    <w:ind w:leftChars="-59" w:left="893" w:hangingChars="575" w:hanging="1035"/>
                    <w:rPr>
                      <w:rFonts w:ascii="標楷體" w:eastAsia="標楷體" w:hAnsi="標楷體" w:cstheme="minorBidi"/>
                      <w:sz w:val="18"/>
                      <w:szCs w:val="18"/>
                    </w:rPr>
                  </w:pPr>
                  <w:r w:rsidRPr="00F90947">
                    <w:rPr>
                      <w:rFonts w:asciiTheme="minorHAnsi" w:eastAsia="標楷體" w:hAnsiTheme="minorHAnsi" w:cstheme="minorBidi" w:hint="eastAsia"/>
                      <w:sz w:val="18"/>
                      <w:szCs w:val="18"/>
                    </w:rPr>
                    <w:t>資料來源：整理自屏東縣政府研</w:t>
                  </w:r>
                  <w:r w:rsidRPr="00F90947">
                    <w:rPr>
                      <w:rFonts w:ascii="標楷體" w:eastAsia="標楷體" w:hAnsi="標楷體" w:cstheme="minorBidi" w:hint="eastAsia"/>
                      <w:sz w:val="18"/>
                      <w:szCs w:val="18"/>
                    </w:rPr>
                    <w:t>考處列管</w:t>
                  </w:r>
                  <w:proofErr w:type="gramStart"/>
                  <w:r w:rsidRPr="00F90947">
                    <w:rPr>
                      <w:rFonts w:ascii="標楷體" w:eastAsia="標楷體" w:hAnsi="標楷體" w:cstheme="minorBidi" w:hint="eastAsia"/>
                      <w:sz w:val="18"/>
                      <w:szCs w:val="18"/>
                    </w:rPr>
                    <w:t>該府暨所屬</w:t>
                  </w:r>
                  <w:proofErr w:type="gramEnd"/>
                  <w:r w:rsidRPr="00F90947">
                    <w:rPr>
                      <w:rFonts w:ascii="標楷體" w:eastAsia="標楷體" w:hAnsi="標楷體" w:cstheme="minorBidi" w:hint="eastAsia"/>
                      <w:sz w:val="18"/>
                      <w:szCs w:val="18"/>
                    </w:rPr>
                    <w:t>機關學校</w:t>
                  </w:r>
                  <w:r w:rsidRPr="00F90947">
                    <w:rPr>
                      <w:rFonts w:ascii="標楷體" w:eastAsia="標楷體" w:hAnsi="標楷體" w:cstheme="minorBidi" w:hint="eastAsia"/>
                      <w:snapToGrid w:val="0"/>
                      <w:spacing w:val="-2"/>
                      <w:sz w:val="18"/>
                      <w:szCs w:val="18"/>
                    </w:rPr>
                    <w:t>1億元以上</w:t>
                  </w:r>
                  <w:r w:rsidRPr="00F90947">
                    <w:rPr>
                      <w:rFonts w:ascii="標楷體" w:eastAsia="標楷體" w:hAnsi="標楷體" w:cstheme="minorBidi" w:hint="eastAsia"/>
                      <w:sz w:val="18"/>
                      <w:szCs w:val="18"/>
                    </w:rPr>
                    <w:t>重要公共建設計畫彙總表。</w:t>
                  </w:r>
                </w:p>
                <w:p w:rsidR="00F949C9" w:rsidRPr="00F90947" w:rsidRDefault="00F949C9" w:rsidP="00E928AB">
                  <w:pPr>
                    <w:spacing w:line="200" w:lineRule="exact"/>
                    <w:ind w:leftChars="-59" w:left="1238" w:hangingChars="575" w:hanging="1380"/>
                  </w:pPr>
                </w:p>
              </w:txbxContent>
            </v:textbox>
            <w10:wrap type="square"/>
          </v:shape>
        </w:pict>
      </w:r>
      <w:r w:rsidR="00E928AB">
        <w:rPr>
          <w:rFonts w:hint="eastAsia"/>
        </w:rPr>
        <w:t xml:space="preserve">      </w:t>
      </w:r>
      <w:r w:rsidR="00E928AB">
        <w:br w:type="page"/>
      </w:r>
      <w:r w:rsidR="00E928AB" w:rsidRPr="00647372">
        <w:rPr>
          <w:rFonts w:hint="eastAsia"/>
          <w:b/>
          <w:sz w:val="32"/>
          <w:szCs w:val="32"/>
        </w:rPr>
        <w:lastRenderedPageBreak/>
        <w:t>二、促進民間參與公共建設執行情形之查核</w:t>
      </w:r>
    </w:p>
    <w:p w:rsidR="00E928AB" w:rsidRPr="00E06B8B" w:rsidRDefault="00E928AB" w:rsidP="008641A9">
      <w:pPr>
        <w:pStyle w:val="aff6"/>
        <w:spacing w:line="420" w:lineRule="exact"/>
        <w:rPr>
          <w:b w:val="0"/>
          <w:spacing w:val="-4"/>
          <w:sz w:val="28"/>
        </w:rPr>
      </w:pPr>
      <w:r w:rsidRPr="00E06B8B">
        <w:rPr>
          <w:rFonts w:hint="eastAsia"/>
          <w:sz w:val="28"/>
        </w:rPr>
        <w:t>（</w:t>
      </w:r>
      <w:proofErr w:type="gramStart"/>
      <w:r w:rsidRPr="00E06B8B">
        <w:rPr>
          <w:rFonts w:hint="eastAsia"/>
          <w:sz w:val="28"/>
        </w:rPr>
        <w:t>ㄧ</w:t>
      </w:r>
      <w:proofErr w:type="gramEnd"/>
      <w:r w:rsidRPr="00E06B8B">
        <w:rPr>
          <w:rFonts w:hint="eastAsia"/>
          <w:sz w:val="28"/>
        </w:rPr>
        <w:t>）</w:t>
      </w:r>
      <w:r w:rsidRPr="00973612">
        <w:rPr>
          <w:rFonts w:hint="eastAsia"/>
          <w:sz w:val="28"/>
        </w:rPr>
        <w:t>促進民間參與公共建設執行情形</w:t>
      </w:r>
    </w:p>
    <w:p w:rsidR="00E928AB" w:rsidRDefault="00E928AB" w:rsidP="008641A9">
      <w:pPr>
        <w:pStyle w:val="aff5"/>
        <w:spacing w:line="420" w:lineRule="exact"/>
        <w:ind w:firstLine="480"/>
      </w:pPr>
      <w:r w:rsidRPr="00E67579">
        <w:rPr>
          <w:rFonts w:hint="eastAsia"/>
        </w:rPr>
        <w:t>屏東縣政府自100年以來辦理7件促進民間參與案件</w:t>
      </w:r>
      <w:r>
        <w:rPr>
          <w:rFonts w:hint="eastAsia"/>
        </w:rPr>
        <w:t>（表6）</w:t>
      </w:r>
      <w:r w:rsidRPr="00E67579">
        <w:rPr>
          <w:rFonts w:hint="eastAsia"/>
        </w:rPr>
        <w:t>，總投資金額約40億</w:t>
      </w:r>
      <w:r>
        <w:rPr>
          <w:rFonts w:hint="eastAsia"/>
        </w:rPr>
        <w:t>餘</w:t>
      </w:r>
      <w:r w:rsidRPr="00E67579">
        <w:rPr>
          <w:rFonts w:hint="eastAsia"/>
        </w:rPr>
        <w:t>元，其中「屏東縣前空軍招待所暨附設新場館營運移轉案</w:t>
      </w:r>
      <w:r>
        <w:rPr>
          <w:rFonts w:hint="eastAsia"/>
        </w:rPr>
        <w:t>（</w:t>
      </w:r>
      <w:r w:rsidRPr="00E67579">
        <w:rPr>
          <w:rFonts w:hint="eastAsia"/>
        </w:rPr>
        <w:t>OT</w:t>
      </w:r>
      <w:r>
        <w:rPr>
          <w:rFonts w:hint="eastAsia"/>
        </w:rPr>
        <w:t>）</w:t>
      </w:r>
      <w:r w:rsidRPr="00E67579">
        <w:rPr>
          <w:rFonts w:hint="eastAsia"/>
        </w:rPr>
        <w:t>」及「屏東縣</w:t>
      </w:r>
      <w:proofErr w:type="gramStart"/>
      <w:r w:rsidRPr="00E67579">
        <w:rPr>
          <w:rFonts w:hint="eastAsia"/>
        </w:rPr>
        <w:t>海口港整建</w:t>
      </w:r>
      <w:proofErr w:type="gramEnd"/>
      <w:r w:rsidRPr="00E67579">
        <w:rPr>
          <w:rFonts w:hint="eastAsia"/>
        </w:rPr>
        <w:t>、擴建暨營運移轉案」等2案分別因政策需求變更及新法實施影響投資條件等情，已於105年5月7日及7月1日終止契約，「屏東縣縣立東新國中游泳池擴建整建營運轉移案」及「屏東縣琉球鄉衛生所附設護理之家營運移轉案」等2案分別自103年及109年起營運迄今，目前刻正執行中；「屏東縣墾丁公教會館及多功能設施BOT案」自102年簽約迄今，已完成環境影響評估等相關前置作業，目前刻正施工中；「屏東縣屏東市舊酒廠停車場興建營運移轉案」包含OT及BOT兩部分，OT部分係由</w:t>
      </w:r>
      <w:r>
        <w:rPr>
          <w:rFonts w:hint="eastAsia"/>
        </w:rPr>
        <w:t>該</w:t>
      </w:r>
      <w:r w:rsidRPr="00E67579">
        <w:rPr>
          <w:rFonts w:hint="eastAsia"/>
        </w:rPr>
        <w:t>府先行興建立體停車場再由投資廠商營運，目前已施工至三樓</w:t>
      </w:r>
      <w:proofErr w:type="gramStart"/>
      <w:r w:rsidRPr="00E67579">
        <w:rPr>
          <w:rFonts w:hint="eastAsia"/>
        </w:rPr>
        <w:t>樓</w:t>
      </w:r>
      <w:proofErr w:type="gramEnd"/>
      <w:r w:rsidRPr="00E67579">
        <w:rPr>
          <w:rFonts w:hint="eastAsia"/>
        </w:rPr>
        <w:t>地板灌漿作業，該投資廠商同時需在周邊用地辦理BOT，目前刻正審查開發計畫；「屏東四重溪溫泉公園OT案」投資廠商已提送執行計畫，</w:t>
      </w:r>
      <w:proofErr w:type="gramStart"/>
      <w:r>
        <w:rPr>
          <w:rFonts w:hint="eastAsia"/>
        </w:rPr>
        <w:t>該</w:t>
      </w:r>
      <w:r w:rsidRPr="00E67579">
        <w:rPr>
          <w:rFonts w:hint="eastAsia"/>
        </w:rPr>
        <w:t>府刻正</w:t>
      </w:r>
      <w:proofErr w:type="gramEnd"/>
      <w:r w:rsidRPr="00E67579">
        <w:rPr>
          <w:rFonts w:hint="eastAsia"/>
        </w:rPr>
        <w:t>辦理審查中，目前尚未有執行進度</w:t>
      </w:r>
      <w:r w:rsidRPr="00BD1626">
        <w:rPr>
          <w:rFonts w:hint="eastAsia"/>
        </w:rPr>
        <w:t>。</w:t>
      </w:r>
    </w:p>
    <w:p w:rsidR="00E928AB" w:rsidRPr="00696F2D" w:rsidRDefault="00E928AB" w:rsidP="008E5C32">
      <w:pPr>
        <w:spacing w:beforeLines="50" w:before="120"/>
        <w:jc w:val="center"/>
        <w:rPr>
          <w:rFonts w:ascii="標楷體" w:eastAsia="標楷體" w:hAnsi="標楷體"/>
          <w:b/>
          <w:szCs w:val="24"/>
        </w:rPr>
      </w:pPr>
      <w:r w:rsidRPr="00696F2D">
        <w:rPr>
          <w:rFonts w:ascii="標楷體" w:eastAsia="標楷體" w:hAnsi="標楷體" w:hint="eastAsia"/>
          <w:b/>
          <w:szCs w:val="24"/>
        </w:rPr>
        <w:t>表6　屏東縣政府辦理促進民間參與公共建設案件明細</w:t>
      </w:r>
    </w:p>
    <w:p w:rsidR="00E928AB" w:rsidRPr="00BC3547" w:rsidRDefault="00E928AB" w:rsidP="00E928AB">
      <w:pPr>
        <w:jc w:val="right"/>
        <w:rPr>
          <w:rFonts w:ascii="標楷體" w:eastAsia="標楷體" w:hAnsi="標楷體"/>
          <w:sz w:val="20"/>
        </w:rPr>
      </w:pPr>
      <w:r w:rsidRPr="00BC3547">
        <w:rPr>
          <w:rFonts w:asciiTheme="minorHAnsi" w:eastAsia="標楷體" w:hAnsiTheme="minorHAnsi" w:cstheme="minorBidi" w:hint="eastAsia"/>
          <w:color w:val="000000"/>
          <w:sz w:val="20"/>
        </w:rPr>
        <w:t>單位：新臺幣千元</w:t>
      </w:r>
    </w:p>
    <w:tbl>
      <w:tblPr>
        <w:tblStyle w:val="affa"/>
        <w:tblW w:w="5004" w:type="pct"/>
        <w:tblCellMar>
          <w:left w:w="28" w:type="dxa"/>
          <w:right w:w="28" w:type="dxa"/>
        </w:tblCellMar>
        <w:tblLook w:val="04A0" w:firstRow="1" w:lastRow="0" w:firstColumn="1" w:lastColumn="0" w:noHBand="0" w:noVBand="1"/>
      </w:tblPr>
      <w:tblGrid>
        <w:gridCol w:w="879"/>
        <w:gridCol w:w="567"/>
        <w:gridCol w:w="3117"/>
        <w:gridCol w:w="2129"/>
        <w:gridCol w:w="1146"/>
        <w:gridCol w:w="1560"/>
        <w:gridCol w:w="587"/>
      </w:tblGrid>
      <w:tr w:rsidR="00E928AB" w:rsidRPr="00D80F40" w:rsidTr="00607CE1">
        <w:trPr>
          <w:trHeight w:val="20"/>
        </w:trPr>
        <w:tc>
          <w:tcPr>
            <w:tcW w:w="440" w:type="pct"/>
            <w:shd w:val="clear" w:color="auto" w:fill="auto"/>
            <w:vAlign w:val="center"/>
          </w:tcPr>
          <w:p w:rsidR="00E928AB" w:rsidRPr="00D80F40" w:rsidRDefault="00E928AB" w:rsidP="00607CE1">
            <w:pPr>
              <w:spacing w:line="0" w:lineRule="atLeast"/>
              <w:jc w:val="center"/>
              <w:rPr>
                <w:rFonts w:ascii="標楷體" w:eastAsia="標楷體" w:hAnsi="標楷體"/>
                <w:sz w:val="20"/>
              </w:rPr>
            </w:pPr>
            <w:r w:rsidRPr="00D80F40">
              <w:rPr>
                <w:rFonts w:ascii="標楷體" w:eastAsia="標楷體" w:hAnsi="標楷體" w:hint="eastAsia"/>
                <w:sz w:val="20"/>
              </w:rPr>
              <w:t>項次</w:t>
            </w:r>
          </w:p>
        </w:tc>
        <w:tc>
          <w:tcPr>
            <w:tcW w:w="284" w:type="pct"/>
            <w:shd w:val="clear" w:color="auto" w:fill="auto"/>
            <w:vAlign w:val="center"/>
          </w:tcPr>
          <w:p w:rsidR="00E928AB" w:rsidRPr="00D80F40" w:rsidRDefault="00E928AB" w:rsidP="00607CE1">
            <w:pPr>
              <w:spacing w:line="0" w:lineRule="atLeast"/>
              <w:jc w:val="center"/>
              <w:rPr>
                <w:rFonts w:ascii="標楷體" w:eastAsia="標楷體" w:hAnsi="標楷體"/>
                <w:sz w:val="20"/>
              </w:rPr>
            </w:pPr>
            <w:r w:rsidRPr="00D80F40">
              <w:rPr>
                <w:rFonts w:ascii="標楷體" w:eastAsia="標楷體" w:hAnsi="標楷體" w:hint="eastAsia"/>
                <w:sz w:val="20"/>
              </w:rPr>
              <w:t>類型</w:t>
            </w:r>
          </w:p>
        </w:tc>
        <w:tc>
          <w:tcPr>
            <w:tcW w:w="1561" w:type="pct"/>
            <w:shd w:val="clear" w:color="auto" w:fill="auto"/>
            <w:vAlign w:val="center"/>
          </w:tcPr>
          <w:p w:rsidR="00E928AB" w:rsidRPr="00D80F40" w:rsidRDefault="00E928AB" w:rsidP="00607CE1">
            <w:pPr>
              <w:spacing w:line="0" w:lineRule="atLeast"/>
              <w:jc w:val="center"/>
              <w:rPr>
                <w:rFonts w:ascii="標楷體" w:eastAsia="標楷體" w:hAnsi="標楷體"/>
                <w:sz w:val="20"/>
              </w:rPr>
            </w:pPr>
            <w:r w:rsidRPr="00D80F40">
              <w:rPr>
                <w:rFonts w:ascii="標楷體" w:eastAsia="標楷體" w:hAnsi="標楷體" w:hint="eastAsia"/>
                <w:sz w:val="20"/>
              </w:rPr>
              <w:t>案件名稱</w:t>
            </w:r>
          </w:p>
        </w:tc>
        <w:tc>
          <w:tcPr>
            <w:tcW w:w="1066" w:type="pct"/>
            <w:shd w:val="clear" w:color="auto" w:fill="auto"/>
            <w:vAlign w:val="center"/>
          </w:tcPr>
          <w:p w:rsidR="00E928AB" w:rsidRPr="00D80F40" w:rsidRDefault="00E928AB" w:rsidP="00607CE1">
            <w:pPr>
              <w:spacing w:line="0" w:lineRule="atLeast"/>
              <w:jc w:val="center"/>
              <w:rPr>
                <w:rFonts w:ascii="標楷體" w:eastAsia="標楷體" w:hAnsi="標楷體"/>
                <w:sz w:val="20"/>
              </w:rPr>
            </w:pPr>
            <w:r w:rsidRPr="00D80F40">
              <w:rPr>
                <w:rFonts w:ascii="標楷體" w:eastAsia="標楷體" w:hAnsi="標楷體" w:hint="eastAsia"/>
                <w:sz w:val="20"/>
              </w:rPr>
              <w:t>民間機構</w:t>
            </w:r>
          </w:p>
        </w:tc>
        <w:tc>
          <w:tcPr>
            <w:tcW w:w="574" w:type="pct"/>
            <w:shd w:val="clear" w:color="auto" w:fill="auto"/>
            <w:vAlign w:val="center"/>
          </w:tcPr>
          <w:p w:rsidR="00E928AB" w:rsidRPr="00D80F40" w:rsidRDefault="00E928AB" w:rsidP="00607CE1">
            <w:pPr>
              <w:spacing w:line="0" w:lineRule="atLeast"/>
              <w:jc w:val="center"/>
              <w:rPr>
                <w:rFonts w:ascii="標楷體" w:eastAsia="標楷體" w:hAnsi="標楷體"/>
                <w:sz w:val="20"/>
              </w:rPr>
            </w:pPr>
            <w:r w:rsidRPr="00D80F40">
              <w:rPr>
                <w:rFonts w:ascii="標楷體" w:eastAsia="標楷體" w:hAnsi="標楷體" w:hint="eastAsia"/>
                <w:sz w:val="20"/>
              </w:rPr>
              <w:t>投資金額</w:t>
            </w:r>
          </w:p>
        </w:tc>
        <w:tc>
          <w:tcPr>
            <w:tcW w:w="781" w:type="pct"/>
            <w:shd w:val="clear" w:color="auto" w:fill="auto"/>
            <w:vAlign w:val="center"/>
          </w:tcPr>
          <w:p w:rsidR="00E928AB" w:rsidRPr="00D80F40" w:rsidRDefault="00E928AB" w:rsidP="00607CE1">
            <w:pPr>
              <w:spacing w:line="0" w:lineRule="atLeast"/>
              <w:jc w:val="center"/>
              <w:rPr>
                <w:rFonts w:ascii="標楷體" w:eastAsia="標楷體" w:hAnsi="標楷體"/>
                <w:sz w:val="20"/>
              </w:rPr>
            </w:pPr>
            <w:r w:rsidRPr="00D80F40">
              <w:rPr>
                <w:rFonts w:ascii="標楷體" w:eastAsia="標楷體" w:hAnsi="標楷體" w:hint="eastAsia"/>
                <w:sz w:val="20"/>
              </w:rPr>
              <w:t>簽約日期</w:t>
            </w:r>
          </w:p>
        </w:tc>
        <w:tc>
          <w:tcPr>
            <w:tcW w:w="294" w:type="pct"/>
            <w:shd w:val="clear" w:color="auto" w:fill="auto"/>
            <w:vAlign w:val="center"/>
          </w:tcPr>
          <w:p w:rsidR="00E928AB" w:rsidRPr="00D80F40" w:rsidRDefault="00E928AB" w:rsidP="00607CE1">
            <w:pPr>
              <w:spacing w:line="0" w:lineRule="atLeast"/>
              <w:jc w:val="center"/>
              <w:rPr>
                <w:rFonts w:ascii="標楷體" w:eastAsia="標楷體" w:hAnsi="標楷體"/>
                <w:sz w:val="20"/>
              </w:rPr>
            </w:pPr>
            <w:r w:rsidRPr="00D80F40">
              <w:rPr>
                <w:rFonts w:ascii="標楷體" w:eastAsia="標楷體" w:hAnsi="標楷體"/>
                <w:sz w:val="20"/>
              </w:rPr>
              <w:t>期限</w:t>
            </w:r>
          </w:p>
        </w:tc>
      </w:tr>
      <w:tr w:rsidR="00E928AB" w:rsidRPr="00D80F40" w:rsidTr="00607CE1">
        <w:trPr>
          <w:trHeight w:val="20"/>
        </w:trPr>
        <w:tc>
          <w:tcPr>
            <w:tcW w:w="440" w:type="pct"/>
            <w:shd w:val="clear" w:color="auto" w:fill="auto"/>
          </w:tcPr>
          <w:p w:rsidR="00E928AB" w:rsidRPr="00D80F40" w:rsidRDefault="00E928AB" w:rsidP="00607CE1">
            <w:pPr>
              <w:spacing w:line="0" w:lineRule="atLeast"/>
              <w:jc w:val="center"/>
              <w:rPr>
                <w:rFonts w:ascii="標楷體" w:eastAsia="標楷體" w:hAnsi="標楷體"/>
                <w:sz w:val="20"/>
              </w:rPr>
            </w:pPr>
            <w:r w:rsidRPr="00D80F40">
              <w:rPr>
                <w:rFonts w:ascii="標楷體" w:eastAsia="標楷體" w:hAnsi="標楷體" w:hint="eastAsia"/>
                <w:sz w:val="20"/>
              </w:rPr>
              <w:t>1</w:t>
            </w:r>
          </w:p>
        </w:tc>
        <w:tc>
          <w:tcPr>
            <w:tcW w:w="284" w:type="pct"/>
            <w:shd w:val="clear" w:color="auto" w:fill="auto"/>
          </w:tcPr>
          <w:p w:rsidR="00E928AB" w:rsidRPr="00D80F40" w:rsidRDefault="00E928AB" w:rsidP="00607CE1">
            <w:pPr>
              <w:spacing w:line="0" w:lineRule="atLeast"/>
              <w:jc w:val="center"/>
              <w:rPr>
                <w:rFonts w:ascii="標楷體" w:eastAsia="標楷體" w:hAnsi="標楷體"/>
                <w:sz w:val="20"/>
              </w:rPr>
            </w:pPr>
            <w:r w:rsidRPr="00D80F40">
              <w:rPr>
                <w:rFonts w:ascii="標楷體" w:eastAsia="標楷體" w:hAnsi="標楷體" w:hint="eastAsia"/>
                <w:sz w:val="20"/>
              </w:rPr>
              <w:t>BOT</w:t>
            </w:r>
          </w:p>
        </w:tc>
        <w:tc>
          <w:tcPr>
            <w:tcW w:w="1561" w:type="pct"/>
            <w:shd w:val="clear" w:color="auto" w:fill="auto"/>
            <w:vAlign w:val="center"/>
          </w:tcPr>
          <w:p w:rsidR="00E928AB" w:rsidRPr="00D80F40" w:rsidRDefault="00E928AB" w:rsidP="00607CE1">
            <w:pPr>
              <w:spacing w:line="0" w:lineRule="atLeast"/>
              <w:rPr>
                <w:rFonts w:ascii="標楷體" w:eastAsia="標楷體" w:hAnsi="標楷體"/>
                <w:sz w:val="20"/>
              </w:rPr>
            </w:pPr>
            <w:r w:rsidRPr="00D80F40">
              <w:rPr>
                <w:rFonts w:ascii="標楷體" w:eastAsia="標楷體" w:hAnsi="標楷體" w:hint="eastAsia"/>
                <w:sz w:val="20"/>
              </w:rPr>
              <w:t>屏東縣墾丁公教會館及多功能設施</w:t>
            </w:r>
            <w:r w:rsidRPr="00D80F40">
              <w:rPr>
                <w:rFonts w:ascii="標楷體" w:eastAsia="標楷體" w:hAnsi="標楷體"/>
                <w:sz w:val="20"/>
              </w:rPr>
              <w:t>BOT案</w:t>
            </w:r>
          </w:p>
        </w:tc>
        <w:tc>
          <w:tcPr>
            <w:tcW w:w="1066" w:type="pct"/>
            <w:shd w:val="clear" w:color="auto" w:fill="auto"/>
          </w:tcPr>
          <w:p w:rsidR="00E928AB" w:rsidRPr="00D80F40" w:rsidRDefault="00E928AB" w:rsidP="00607CE1">
            <w:pPr>
              <w:spacing w:line="0" w:lineRule="atLeast"/>
              <w:jc w:val="both"/>
              <w:rPr>
                <w:rFonts w:ascii="標楷體" w:eastAsia="標楷體" w:hAnsi="標楷體"/>
                <w:sz w:val="20"/>
              </w:rPr>
            </w:pPr>
            <w:proofErr w:type="gramStart"/>
            <w:r w:rsidRPr="00D80F40">
              <w:rPr>
                <w:rFonts w:ascii="標楷體" w:eastAsia="標楷體" w:hAnsi="標楷體" w:hint="eastAsia"/>
                <w:sz w:val="20"/>
              </w:rPr>
              <w:t>意舍墾丁</w:t>
            </w:r>
            <w:proofErr w:type="gramEnd"/>
            <w:r w:rsidRPr="00D80F40">
              <w:rPr>
                <w:rFonts w:ascii="標楷體" w:eastAsia="標楷體" w:hAnsi="標楷體" w:hint="eastAsia"/>
                <w:sz w:val="20"/>
              </w:rPr>
              <w:t>股份有限公司</w:t>
            </w:r>
          </w:p>
        </w:tc>
        <w:tc>
          <w:tcPr>
            <w:tcW w:w="574" w:type="pct"/>
            <w:shd w:val="clear" w:color="auto" w:fill="auto"/>
          </w:tcPr>
          <w:p w:rsidR="00E928AB" w:rsidRPr="00D80F40" w:rsidRDefault="00E928AB" w:rsidP="00607CE1">
            <w:pPr>
              <w:spacing w:line="0" w:lineRule="atLeast"/>
              <w:jc w:val="right"/>
              <w:rPr>
                <w:rFonts w:ascii="標楷體" w:eastAsia="標楷體" w:hAnsi="標楷體"/>
                <w:sz w:val="20"/>
              </w:rPr>
            </w:pPr>
            <w:r w:rsidRPr="00D80F40">
              <w:rPr>
                <w:rFonts w:ascii="標楷體" w:eastAsia="標楷體" w:hAnsi="標楷體" w:hint="eastAsia"/>
                <w:sz w:val="20"/>
              </w:rPr>
              <w:t>2</w:t>
            </w:r>
            <w:r w:rsidRPr="00D80F40">
              <w:rPr>
                <w:rFonts w:ascii="標楷體" w:eastAsia="標楷體" w:hAnsi="標楷體"/>
                <w:sz w:val="20"/>
              </w:rPr>
              <w:t>,</w:t>
            </w:r>
            <w:r w:rsidRPr="00D80F40">
              <w:rPr>
                <w:rFonts w:ascii="標楷體" w:eastAsia="標楷體" w:hAnsi="標楷體" w:hint="eastAsia"/>
                <w:sz w:val="20"/>
              </w:rPr>
              <w:t>443</w:t>
            </w:r>
            <w:r w:rsidRPr="00D80F40">
              <w:rPr>
                <w:rFonts w:ascii="標楷體" w:eastAsia="標楷體" w:hAnsi="標楷體"/>
                <w:sz w:val="20"/>
              </w:rPr>
              <w:t>,</w:t>
            </w:r>
            <w:r w:rsidRPr="00D80F40">
              <w:rPr>
                <w:rFonts w:ascii="標楷體" w:eastAsia="標楷體" w:hAnsi="標楷體" w:hint="eastAsia"/>
                <w:sz w:val="20"/>
              </w:rPr>
              <w:t>288</w:t>
            </w:r>
          </w:p>
        </w:tc>
        <w:tc>
          <w:tcPr>
            <w:tcW w:w="781" w:type="pct"/>
            <w:shd w:val="clear" w:color="auto" w:fill="auto"/>
          </w:tcPr>
          <w:p w:rsidR="00E928AB" w:rsidRPr="00D80F40" w:rsidRDefault="00E928AB" w:rsidP="00607CE1">
            <w:pPr>
              <w:spacing w:line="0" w:lineRule="atLeast"/>
              <w:jc w:val="both"/>
              <w:rPr>
                <w:rFonts w:ascii="標楷體" w:eastAsia="標楷體" w:hAnsi="標楷體"/>
                <w:sz w:val="20"/>
              </w:rPr>
            </w:pPr>
            <w:r w:rsidRPr="00D80F40">
              <w:rPr>
                <w:rFonts w:ascii="標楷體" w:eastAsia="標楷體" w:hAnsi="標楷體" w:hint="eastAsia"/>
                <w:sz w:val="20"/>
              </w:rPr>
              <w:t>10</w:t>
            </w:r>
            <w:r w:rsidRPr="00D80F40">
              <w:rPr>
                <w:rFonts w:ascii="標楷體" w:eastAsia="標楷體" w:hAnsi="標楷體"/>
                <w:sz w:val="20"/>
              </w:rPr>
              <w:t>2</w:t>
            </w:r>
            <w:r w:rsidRPr="00D80F40">
              <w:rPr>
                <w:rFonts w:ascii="標楷體" w:eastAsia="標楷體" w:hAnsi="標楷體" w:hint="eastAsia"/>
                <w:sz w:val="20"/>
              </w:rPr>
              <w:t>年7月3日</w:t>
            </w:r>
          </w:p>
        </w:tc>
        <w:tc>
          <w:tcPr>
            <w:tcW w:w="294" w:type="pct"/>
            <w:shd w:val="clear" w:color="auto" w:fill="auto"/>
          </w:tcPr>
          <w:p w:rsidR="00E928AB" w:rsidRPr="00D80F40" w:rsidRDefault="00E928AB" w:rsidP="00607CE1">
            <w:pPr>
              <w:spacing w:line="0" w:lineRule="atLeast"/>
              <w:jc w:val="center"/>
              <w:rPr>
                <w:rFonts w:ascii="標楷體" w:eastAsia="標楷體" w:hAnsi="標楷體"/>
                <w:sz w:val="20"/>
              </w:rPr>
            </w:pPr>
            <w:r w:rsidRPr="00D80F40">
              <w:rPr>
                <w:rFonts w:ascii="標楷體" w:eastAsia="標楷體" w:hAnsi="標楷體" w:hint="eastAsia"/>
                <w:sz w:val="20"/>
              </w:rPr>
              <w:t>5</w:t>
            </w:r>
            <w:r w:rsidRPr="00D80F40">
              <w:rPr>
                <w:rFonts w:ascii="標楷體" w:eastAsia="標楷體" w:hAnsi="標楷體"/>
                <w:sz w:val="20"/>
              </w:rPr>
              <w:t>0</w:t>
            </w:r>
            <w:r w:rsidRPr="00D80F40">
              <w:rPr>
                <w:rFonts w:ascii="標楷體" w:eastAsia="標楷體" w:hAnsi="標楷體" w:hint="eastAsia"/>
                <w:sz w:val="20"/>
              </w:rPr>
              <w:t>年</w:t>
            </w:r>
          </w:p>
        </w:tc>
      </w:tr>
      <w:tr w:rsidR="00E928AB" w:rsidRPr="00D80F40" w:rsidTr="00607CE1">
        <w:trPr>
          <w:trHeight w:val="20"/>
        </w:trPr>
        <w:tc>
          <w:tcPr>
            <w:tcW w:w="440" w:type="pct"/>
            <w:shd w:val="clear" w:color="auto" w:fill="auto"/>
          </w:tcPr>
          <w:p w:rsidR="00E928AB" w:rsidRPr="00D80F40" w:rsidRDefault="00E928AB" w:rsidP="00607CE1">
            <w:pPr>
              <w:spacing w:line="0" w:lineRule="atLeast"/>
              <w:jc w:val="center"/>
              <w:rPr>
                <w:rFonts w:ascii="標楷體" w:eastAsia="標楷體" w:hAnsi="標楷體"/>
                <w:sz w:val="20"/>
              </w:rPr>
            </w:pPr>
            <w:r w:rsidRPr="00D80F40">
              <w:rPr>
                <w:rFonts w:ascii="標楷體" w:eastAsia="標楷體" w:hAnsi="標楷體" w:hint="eastAsia"/>
                <w:sz w:val="20"/>
              </w:rPr>
              <w:t>2</w:t>
            </w:r>
          </w:p>
        </w:tc>
        <w:tc>
          <w:tcPr>
            <w:tcW w:w="284" w:type="pct"/>
            <w:shd w:val="clear" w:color="auto" w:fill="auto"/>
          </w:tcPr>
          <w:p w:rsidR="00E928AB" w:rsidRPr="00D80F40" w:rsidRDefault="00E928AB" w:rsidP="00607CE1">
            <w:pPr>
              <w:spacing w:line="0" w:lineRule="atLeast"/>
              <w:jc w:val="center"/>
              <w:rPr>
                <w:rFonts w:ascii="標楷體" w:eastAsia="標楷體" w:hAnsi="標楷體"/>
                <w:sz w:val="20"/>
              </w:rPr>
            </w:pPr>
            <w:r w:rsidRPr="00D80F40">
              <w:rPr>
                <w:rFonts w:ascii="標楷體" w:eastAsia="標楷體" w:hAnsi="標楷體" w:hint="eastAsia"/>
                <w:sz w:val="20"/>
              </w:rPr>
              <w:t>OT</w:t>
            </w:r>
          </w:p>
        </w:tc>
        <w:tc>
          <w:tcPr>
            <w:tcW w:w="1561" w:type="pct"/>
            <w:shd w:val="clear" w:color="auto" w:fill="auto"/>
            <w:vAlign w:val="center"/>
          </w:tcPr>
          <w:p w:rsidR="00E928AB" w:rsidRPr="00D80F40" w:rsidRDefault="00E928AB" w:rsidP="00607CE1">
            <w:pPr>
              <w:spacing w:line="0" w:lineRule="atLeast"/>
              <w:rPr>
                <w:rFonts w:ascii="標楷體" w:eastAsia="標楷體" w:hAnsi="標楷體"/>
                <w:sz w:val="20"/>
              </w:rPr>
            </w:pPr>
            <w:r w:rsidRPr="00D80F40">
              <w:rPr>
                <w:rFonts w:ascii="標楷體" w:eastAsia="標楷體" w:hAnsi="標楷體" w:hint="eastAsia"/>
                <w:sz w:val="20"/>
              </w:rPr>
              <w:t>屏東縣縣立東新國</w:t>
            </w:r>
            <w:r>
              <w:rPr>
                <w:rFonts w:ascii="標楷體" w:eastAsia="標楷體" w:hAnsi="標楷體" w:hint="eastAsia"/>
                <w:sz w:val="20"/>
              </w:rPr>
              <w:t>民</w:t>
            </w:r>
            <w:r w:rsidRPr="00D80F40">
              <w:rPr>
                <w:rFonts w:ascii="標楷體" w:eastAsia="標楷體" w:hAnsi="標楷體" w:hint="eastAsia"/>
                <w:sz w:val="20"/>
              </w:rPr>
              <w:t>中</w:t>
            </w:r>
            <w:r>
              <w:rPr>
                <w:rFonts w:ascii="標楷體" w:eastAsia="標楷體" w:hAnsi="標楷體" w:hint="eastAsia"/>
                <w:sz w:val="20"/>
              </w:rPr>
              <w:t>學</w:t>
            </w:r>
            <w:r w:rsidRPr="00D80F40">
              <w:rPr>
                <w:rFonts w:ascii="標楷體" w:eastAsia="標楷體" w:hAnsi="標楷體" w:hint="eastAsia"/>
                <w:sz w:val="20"/>
              </w:rPr>
              <w:t>游泳池擴建整建營運移轉案</w:t>
            </w:r>
          </w:p>
        </w:tc>
        <w:tc>
          <w:tcPr>
            <w:tcW w:w="1066" w:type="pct"/>
            <w:shd w:val="clear" w:color="auto" w:fill="auto"/>
          </w:tcPr>
          <w:p w:rsidR="00E928AB" w:rsidRPr="00D80F40" w:rsidRDefault="00E928AB" w:rsidP="00607CE1">
            <w:pPr>
              <w:spacing w:line="0" w:lineRule="atLeast"/>
              <w:jc w:val="both"/>
              <w:rPr>
                <w:rFonts w:ascii="標楷體" w:eastAsia="標楷體" w:hAnsi="標楷體"/>
                <w:sz w:val="20"/>
              </w:rPr>
            </w:pPr>
            <w:proofErr w:type="gramStart"/>
            <w:r w:rsidRPr="00D80F40">
              <w:rPr>
                <w:rFonts w:ascii="標楷體" w:eastAsia="標楷體" w:hAnsi="標楷體" w:hint="eastAsia"/>
                <w:sz w:val="20"/>
              </w:rPr>
              <w:t>悅心企業</w:t>
            </w:r>
            <w:proofErr w:type="gramEnd"/>
            <w:r w:rsidRPr="00D80F40">
              <w:rPr>
                <w:rFonts w:ascii="標楷體" w:eastAsia="標楷體" w:hAnsi="標楷體" w:hint="eastAsia"/>
                <w:sz w:val="20"/>
              </w:rPr>
              <w:t>有限公司</w:t>
            </w:r>
          </w:p>
        </w:tc>
        <w:tc>
          <w:tcPr>
            <w:tcW w:w="574" w:type="pct"/>
            <w:shd w:val="clear" w:color="auto" w:fill="auto"/>
          </w:tcPr>
          <w:p w:rsidR="00E928AB" w:rsidRPr="00D80F40" w:rsidRDefault="00E928AB" w:rsidP="00607CE1">
            <w:pPr>
              <w:spacing w:line="0" w:lineRule="atLeast"/>
              <w:jc w:val="right"/>
              <w:rPr>
                <w:rFonts w:ascii="標楷體" w:eastAsia="標楷體" w:hAnsi="標楷體"/>
                <w:sz w:val="20"/>
              </w:rPr>
            </w:pPr>
            <w:r w:rsidRPr="00D80F40">
              <w:rPr>
                <w:rFonts w:ascii="標楷體" w:eastAsia="標楷體" w:hAnsi="標楷體" w:hint="eastAsia"/>
                <w:sz w:val="20"/>
              </w:rPr>
              <w:t>8</w:t>
            </w:r>
            <w:r w:rsidRPr="00D80F40">
              <w:rPr>
                <w:rFonts w:ascii="標楷體" w:eastAsia="標楷體" w:hAnsi="標楷體"/>
                <w:sz w:val="20"/>
              </w:rPr>
              <w:t>,500</w:t>
            </w:r>
          </w:p>
        </w:tc>
        <w:tc>
          <w:tcPr>
            <w:tcW w:w="781" w:type="pct"/>
            <w:shd w:val="clear" w:color="auto" w:fill="auto"/>
          </w:tcPr>
          <w:p w:rsidR="00E928AB" w:rsidRPr="00D80F40" w:rsidRDefault="00E928AB" w:rsidP="00607CE1">
            <w:pPr>
              <w:spacing w:line="0" w:lineRule="atLeast"/>
              <w:jc w:val="both"/>
              <w:rPr>
                <w:rFonts w:ascii="標楷體" w:eastAsia="標楷體" w:hAnsi="標楷體"/>
                <w:sz w:val="20"/>
              </w:rPr>
            </w:pPr>
            <w:r w:rsidRPr="00D80F40">
              <w:rPr>
                <w:rFonts w:ascii="標楷體" w:eastAsia="標楷體" w:hAnsi="標楷體" w:hint="eastAsia"/>
                <w:sz w:val="20"/>
              </w:rPr>
              <w:t>103年</w:t>
            </w:r>
            <w:r w:rsidRPr="00D80F40">
              <w:rPr>
                <w:rFonts w:ascii="標楷體" w:eastAsia="標楷體" w:hAnsi="標楷體"/>
                <w:sz w:val="20"/>
              </w:rPr>
              <w:t>10</w:t>
            </w:r>
            <w:r w:rsidRPr="00D80F40">
              <w:rPr>
                <w:rFonts w:ascii="標楷體" w:eastAsia="標楷體" w:hAnsi="標楷體" w:hint="eastAsia"/>
                <w:sz w:val="20"/>
              </w:rPr>
              <w:t>月</w:t>
            </w:r>
            <w:r w:rsidRPr="00D80F40">
              <w:rPr>
                <w:rFonts w:ascii="標楷體" w:eastAsia="標楷體" w:hAnsi="標楷體"/>
                <w:sz w:val="20"/>
              </w:rPr>
              <w:t>24</w:t>
            </w:r>
            <w:r w:rsidRPr="00D80F40">
              <w:rPr>
                <w:rFonts w:ascii="標楷體" w:eastAsia="標楷體" w:hAnsi="標楷體" w:hint="eastAsia"/>
                <w:sz w:val="20"/>
              </w:rPr>
              <w:t>日</w:t>
            </w:r>
          </w:p>
        </w:tc>
        <w:tc>
          <w:tcPr>
            <w:tcW w:w="294" w:type="pct"/>
            <w:shd w:val="clear" w:color="auto" w:fill="auto"/>
          </w:tcPr>
          <w:p w:rsidR="00E928AB" w:rsidRPr="00D80F40" w:rsidRDefault="00E928AB" w:rsidP="00607CE1">
            <w:pPr>
              <w:spacing w:line="0" w:lineRule="atLeast"/>
              <w:jc w:val="center"/>
              <w:rPr>
                <w:rFonts w:ascii="標楷體" w:eastAsia="標楷體" w:hAnsi="標楷體"/>
                <w:sz w:val="20"/>
              </w:rPr>
            </w:pPr>
            <w:r w:rsidRPr="00D80F40">
              <w:rPr>
                <w:rFonts w:ascii="標楷體" w:eastAsia="標楷體" w:hAnsi="標楷體" w:hint="eastAsia"/>
                <w:sz w:val="20"/>
              </w:rPr>
              <w:t>10年</w:t>
            </w:r>
          </w:p>
        </w:tc>
      </w:tr>
      <w:tr w:rsidR="00E928AB" w:rsidRPr="00D80F40" w:rsidTr="00607CE1">
        <w:trPr>
          <w:trHeight w:val="20"/>
        </w:trPr>
        <w:tc>
          <w:tcPr>
            <w:tcW w:w="440" w:type="pct"/>
            <w:shd w:val="clear" w:color="auto" w:fill="auto"/>
          </w:tcPr>
          <w:p w:rsidR="00E928AB" w:rsidRPr="00D80F40" w:rsidRDefault="00E928AB" w:rsidP="00607CE1">
            <w:pPr>
              <w:spacing w:line="0" w:lineRule="atLeast"/>
              <w:jc w:val="center"/>
              <w:rPr>
                <w:rFonts w:ascii="標楷體" w:eastAsia="標楷體" w:hAnsi="標楷體"/>
                <w:sz w:val="20"/>
              </w:rPr>
            </w:pPr>
            <w:r w:rsidRPr="00D80F40">
              <w:rPr>
                <w:rFonts w:ascii="標楷體" w:eastAsia="標楷體" w:hAnsi="標楷體" w:hint="eastAsia"/>
                <w:sz w:val="20"/>
              </w:rPr>
              <w:t>3</w:t>
            </w:r>
          </w:p>
        </w:tc>
        <w:tc>
          <w:tcPr>
            <w:tcW w:w="284" w:type="pct"/>
            <w:shd w:val="clear" w:color="auto" w:fill="auto"/>
          </w:tcPr>
          <w:p w:rsidR="00E928AB" w:rsidRPr="00D80F40" w:rsidRDefault="00E928AB" w:rsidP="00607CE1">
            <w:pPr>
              <w:spacing w:line="0" w:lineRule="atLeast"/>
              <w:jc w:val="center"/>
              <w:rPr>
                <w:rFonts w:ascii="標楷體" w:eastAsia="標楷體" w:hAnsi="標楷體"/>
                <w:sz w:val="20"/>
              </w:rPr>
            </w:pPr>
            <w:r w:rsidRPr="00D80F40">
              <w:rPr>
                <w:rFonts w:ascii="標楷體" w:eastAsia="標楷體" w:hAnsi="標楷體" w:hint="eastAsia"/>
                <w:sz w:val="20"/>
              </w:rPr>
              <w:t>OT</w:t>
            </w:r>
          </w:p>
        </w:tc>
        <w:tc>
          <w:tcPr>
            <w:tcW w:w="1561" w:type="pct"/>
            <w:shd w:val="clear" w:color="auto" w:fill="auto"/>
            <w:vAlign w:val="center"/>
          </w:tcPr>
          <w:p w:rsidR="00E928AB" w:rsidRPr="00D80F40" w:rsidRDefault="00E928AB" w:rsidP="00607CE1">
            <w:pPr>
              <w:spacing w:line="0" w:lineRule="atLeast"/>
              <w:rPr>
                <w:rFonts w:ascii="標楷體" w:eastAsia="標楷體" w:hAnsi="標楷體"/>
                <w:sz w:val="20"/>
              </w:rPr>
            </w:pPr>
            <w:r w:rsidRPr="00D80F40">
              <w:rPr>
                <w:rFonts w:ascii="標楷體" w:eastAsia="標楷體" w:hAnsi="標楷體" w:hint="eastAsia"/>
                <w:sz w:val="20"/>
              </w:rPr>
              <w:t>屏東縣琉球鄉衛生所附設護理之家營運移轉案</w:t>
            </w:r>
          </w:p>
        </w:tc>
        <w:tc>
          <w:tcPr>
            <w:tcW w:w="1066" w:type="pct"/>
            <w:shd w:val="clear" w:color="auto" w:fill="auto"/>
          </w:tcPr>
          <w:p w:rsidR="00E928AB" w:rsidRPr="00D80F40" w:rsidRDefault="00E928AB" w:rsidP="00607CE1">
            <w:pPr>
              <w:spacing w:line="0" w:lineRule="atLeast"/>
              <w:jc w:val="both"/>
              <w:rPr>
                <w:rFonts w:ascii="標楷體" w:eastAsia="標楷體" w:hAnsi="標楷體"/>
                <w:sz w:val="20"/>
              </w:rPr>
            </w:pPr>
            <w:r w:rsidRPr="00D80F40">
              <w:rPr>
                <w:rFonts w:ascii="標楷體" w:eastAsia="標楷體" w:hAnsi="標楷體" w:hint="eastAsia"/>
                <w:sz w:val="20"/>
              </w:rPr>
              <w:t>財團法人輔英科技大學</w:t>
            </w:r>
          </w:p>
        </w:tc>
        <w:tc>
          <w:tcPr>
            <w:tcW w:w="574" w:type="pct"/>
            <w:shd w:val="clear" w:color="auto" w:fill="auto"/>
          </w:tcPr>
          <w:p w:rsidR="00E928AB" w:rsidRPr="00D80F40" w:rsidRDefault="00E928AB" w:rsidP="00607CE1">
            <w:pPr>
              <w:spacing w:line="0" w:lineRule="atLeast"/>
              <w:jc w:val="right"/>
              <w:rPr>
                <w:rFonts w:ascii="標楷體" w:eastAsia="標楷體" w:hAnsi="標楷體"/>
                <w:sz w:val="20"/>
              </w:rPr>
            </w:pPr>
            <w:r w:rsidRPr="00D80F40">
              <w:rPr>
                <w:rFonts w:ascii="標楷體" w:eastAsia="標楷體" w:hAnsi="標楷體" w:hint="eastAsia"/>
                <w:sz w:val="20"/>
              </w:rPr>
              <w:t>1</w:t>
            </w:r>
            <w:r w:rsidRPr="00D80F40">
              <w:rPr>
                <w:rFonts w:ascii="標楷體" w:eastAsia="標楷體" w:hAnsi="標楷體"/>
                <w:sz w:val="20"/>
              </w:rPr>
              <w:t>3,604</w:t>
            </w:r>
          </w:p>
        </w:tc>
        <w:tc>
          <w:tcPr>
            <w:tcW w:w="781" w:type="pct"/>
            <w:shd w:val="clear" w:color="auto" w:fill="auto"/>
          </w:tcPr>
          <w:p w:rsidR="00E928AB" w:rsidRPr="00D80F40" w:rsidRDefault="00E928AB" w:rsidP="00607CE1">
            <w:pPr>
              <w:spacing w:line="0" w:lineRule="atLeast"/>
              <w:jc w:val="both"/>
              <w:rPr>
                <w:rFonts w:ascii="標楷體" w:eastAsia="標楷體" w:hAnsi="標楷體"/>
                <w:sz w:val="20"/>
              </w:rPr>
            </w:pPr>
            <w:r w:rsidRPr="00D80F40">
              <w:rPr>
                <w:rFonts w:ascii="標楷體" w:eastAsia="標楷體" w:hAnsi="標楷體" w:hint="eastAsia"/>
                <w:sz w:val="20"/>
              </w:rPr>
              <w:t>108年</w:t>
            </w:r>
            <w:r w:rsidRPr="00D80F40">
              <w:rPr>
                <w:rFonts w:ascii="標楷體" w:eastAsia="標楷體" w:hAnsi="標楷體"/>
                <w:sz w:val="20"/>
              </w:rPr>
              <w:t>12</w:t>
            </w:r>
            <w:r w:rsidRPr="00D80F40">
              <w:rPr>
                <w:rFonts w:ascii="標楷體" w:eastAsia="標楷體" w:hAnsi="標楷體" w:hint="eastAsia"/>
                <w:sz w:val="20"/>
              </w:rPr>
              <w:t>月</w:t>
            </w:r>
            <w:r w:rsidRPr="00D80F40">
              <w:rPr>
                <w:rFonts w:ascii="標楷體" w:eastAsia="標楷體" w:hAnsi="標楷體"/>
                <w:sz w:val="20"/>
              </w:rPr>
              <w:t>12</w:t>
            </w:r>
            <w:r w:rsidRPr="00D80F40">
              <w:rPr>
                <w:rFonts w:ascii="標楷體" w:eastAsia="標楷體" w:hAnsi="標楷體" w:hint="eastAsia"/>
                <w:sz w:val="20"/>
              </w:rPr>
              <w:t>日</w:t>
            </w:r>
          </w:p>
        </w:tc>
        <w:tc>
          <w:tcPr>
            <w:tcW w:w="294" w:type="pct"/>
            <w:shd w:val="clear" w:color="auto" w:fill="auto"/>
          </w:tcPr>
          <w:p w:rsidR="00E928AB" w:rsidRPr="00D80F40" w:rsidRDefault="00E928AB" w:rsidP="00607CE1">
            <w:pPr>
              <w:spacing w:line="0" w:lineRule="atLeast"/>
              <w:jc w:val="center"/>
              <w:rPr>
                <w:rFonts w:ascii="標楷體" w:eastAsia="標楷體" w:hAnsi="標楷體"/>
                <w:sz w:val="20"/>
              </w:rPr>
            </w:pPr>
            <w:r w:rsidRPr="00D80F40">
              <w:rPr>
                <w:rFonts w:ascii="標楷體" w:eastAsia="標楷體" w:hAnsi="標楷體" w:hint="eastAsia"/>
                <w:sz w:val="20"/>
              </w:rPr>
              <w:t>10年</w:t>
            </w:r>
          </w:p>
        </w:tc>
      </w:tr>
      <w:tr w:rsidR="00E928AB" w:rsidRPr="00D80F40" w:rsidTr="00607CE1">
        <w:trPr>
          <w:trHeight w:val="20"/>
        </w:trPr>
        <w:tc>
          <w:tcPr>
            <w:tcW w:w="440" w:type="pct"/>
            <w:shd w:val="clear" w:color="auto" w:fill="auto"/>
          </w:tcPr>
          <w:p w:rsidR="00E928AB" w:rsidRPr="00D80F40" w:rsidRDefault="00E928AB" w:rsidP="00607CE1">
            <w:pPr>
              <w:spacing w:line="0" w:lineRule="atLeast"/>
              <w:jc w:val="center"/>
              <w:rPr>
                <w:rFonts w:ascii="標楷體" w:eastAsia="標楷體" w:hAnsi="標楷體"/>
                <w:sz w:val="20"/>
              </w:rPr>
            </w:pPr>
            <w:r w:rsidRPr="00D80F40">
              <w:rPr>
                <w:rFonts w:ascii="標楷體" w:eastAsia="標楷體" w:hAnsi="標楷體" w:hint="eastAsia"/>
                <w:sz w:val="20"/>
              </w:rPr>
              <w:t>4</w:t>
            </w:r>
          </w:p>
        </w:tc>
        <w:tc>
          <w:tcPr>
            <w:tcW w:w="284" w:type="pct"/>
            <w:shd w:val="clear" w:color="auto" w:fill="auto"/>
          </w:tcPr>
          <w:p w:rsidR="00E928AB" w:rsidRPr="00D80F40" w:rsidRDefault="00E928AB" w:rsidP="00607CE1">
            <w:pPr>
              <w:spacing w:line="0" w:lineRule="atLeast"/>
              <w:jc w:val="center"/>
              <w:rPr>
                <w:rFonts w:ascii="標楷體" w:eastAsia="標楷體" w:hAnsi="標楷體"/>
                <w:sz w:val="20"/>
              </w:rPr>
            </w:pPr>
            <w:r w:rsidRPr="00D80F40">
              <w:rPr>
                <w:rFonts w:ascii="標楷體" w:eastAsia="標楷體" w:hAnsi="標楷體" w:hint="eastAsia"/>
                <w:sz w:val="20"/>
              </w:rPr>
              <w:t>BOT</w:t>
            </w:r>
            <w:r w:rsidRPr="00D80F40">
              <w:rPr>
                <w:rFonts w:ascii="標楷體" w:eastAsia="標楷體" w:hAnsi="標楷體"/>
                <w:sz w:val="20"/>
              </w:rPr>
              <w:br/>
              <w:t>OT</w:t>
            </w:r>
          </w:p>
        </w:tc>
        <w:tc>
          <w:tcPr>
            <w:tcW w:w="1561" w:type="pct"/>
            <w:shd w:val="clear" w:color="auto" w:fill="auto"/>
            <w:vAlign w:val="center"/>
          </w:tcPr>
          <w:p w:rsidR="00E928AB" w:rsidRPr="00D80F40" w:rsidRDefault="00E928AB" w:rsidP="00607CE1">
            <w:pPr>
              <w:spacing w:line="0" w:lineRule="atLeast"/>
              <w:rPr>
                <w:rFonts w:ascii="標楷體" w:eastAsia="標楷體" w:hAnsi="標楷體"/>
                <w:sz w:val="20"/>
              </w:rPr>
            </w:pPr>
            <w:r w:rsidRPr="00D80F40">
              <w:rPr>
                <w:rFonts w:ascii="標楷體" w:eastAsia="標楷體" w:hAnsi="標楷體" w:hint="eastAsia"/>
                <w:sz w:val="20"/>
              </w:rPr>
              <w:t>屏東縣屏東市舊酒廠停車場興建營運移轉案</w:t>
            </w:r>
          </w:p>
        </w:tc>
        <w:tc>
          <w:tcPr>
            <w:tcW w:w="1066" w:type="pct"/>
            <w:shd w:val="clear" w:color="auto" w:fill="auto"/>
          </w:tcPr>
          <w:p w:rsidR="00E928AB" w:rsidRPr="00D80F40" w:rsidRDefault="00E928AB" w:rsidP="00607CE1">
            <w:pPr>
              <w:spacing w:line="0" w:lineRule="atLeast"/>
              <w:jc w:val="both"/>
              <w:rPr>
                <w:rFonts w:ascii="標楷體" w:eastAsia="標楷體" w:hAnsi="標楷體"/>
                <w:sz w:val="20"/>
              </w:rPr>
            </w:pPr>
            <w:r w:rsidRPr="00D80F40">
              <w:rPr>
                <w:rFonts w:ascii="標楷體" w:eastAsia="標楷體" w:hAnsi="標楷體" w:hint="eastAsia"/>
                <w:sz w:val="20"/>
              </w:rPr>
              <w:t>品川國際開發股份有限公司</w:t>
            </w:r>
          </w:p>
        </w:tc>
        <w:tc>
          <w:tcPr>
            <w:tcW w:w="574" w:type="pct"/>
            <w:shd w:val="clear" w:color="auto" w:fill="auto"/>
          </w:tcPr>
          <w:p w:rsidR="00E928AB" w:rsidRPr="00D80F40" w:rsidRDefault="00E928AB" w:rsidP="00607CE1">
            <w:pPr>
              <w:spacing w:line="0" w:lineRule="atLeast"/>
              <w:jc w:val="right"/>
              <w:rPr>
                <w:rFonts w:ascii="標楷體" w:eastAsia="標楷體" w:hAnsi="標楷體"/>
                <w:sz w:val="20"/>
              </w:rPr>
            </w:pPr>
            <w:r w:rsidRPr="00D80F40">
              <w:rPr>
                <w:rFonts w:ascii="標楷體" w:eastAsia="標楷體" w:hAnsi="標楷體" w:hint="eastAsia"/>
                <w:sz w:val="20"/>
              </w:rPr>
              <w:t>1</w:t>
            </w:r>
            <w:r w:rsidRPr="00D80F40">
              <w:rPr>
                <w:rFonts w:ascii="標楷體" w:eastAsia="標楷體" w:hAnsi="標楷體"/>
                <w:sz w:val="20"/>
              </w:rPr>
              <w:t>,515,974</w:t>
            </w:r>
          </w:p>
        </w:tc>
        <w:tc>
          <w:tcPr>
            <w:tcW w:w="781" w:type="pct"/>
            <w:shd w:val="clear" w:color="auto" w:fill="auto"/>
          </w:tcPr>
          <w:p w:rsidR="00E928AB" w:rsidRPr="00D80F40" w:rsidRDefault="00E928AB" w:rsidP="00607CE1">
            <w:pPr>
              <w:spacing w:line="0" w:lineRule="atLeast"/>
              <w:jc w:val="both"/>
              <w:rPr>
                <w:rFonts w:ascii="標楷體" w:eastAsia="標楷體" w:hAnsi="標楷體"/>
                <w:sz w:val="20"/>
              </w:rPr>
            </w:pPr>
            <w:r w:rsidRPr="00D80F40">
              <w:rPr>
                <w:rFonts w:ascii="標楷體" w:eastAsia="標楷體" w:hAnsi="標楷體" w:hint="eastAsia"/>
                <w:sz w:val="20"/>
              </w:rPr>
              <w:t>109年7月15日</w:t>
            </w:r>
          </w:p>
        </w:tc>
        <w:tc>
          <w:tcPr>
            <w:tcW w:w="294" w:type="pct"/>
            <w:shd w:val="clear" w:color="auto" w:fill="auto"/>
          </w:tcPr>
          <w:p w:rsidR="00E928AB" w:rsidRPr="00D80F40" w:rsidRDefault="00E928AB" w:rsidP="00607CE1">
            <w:pPr>
              <w:spacing w:line="0" w:lineRule="atLeast"/>
              <w:jc w:val="center"/>
              <w:rPr>
                <w:rFonts w:ascii="標楷體" w:eastAsia="標楷體" w:hAnsi="標楷體"/>
                <w:sz w:val="20"/>
              </w:rPr>
            </w:pPr>
            <w:r w:rsidRPr="00D80F40">
              <w:rPr>
                <w:rFonts w:ascii="標楷體" w:eastAsia="標楷體" w:hAnsi="標楷體" w:hint="eastAsia"/>
                <w:sz w:val="20"/>
              </w:rPr>
              <w:t>5</w:t>
            </w:r>
            <w:r w:rsidRPr="00D80F40">
              <w:rPr>
                <w:rFonts w:ascii="標楷體" w:eastAsia="標楷體" w:hAnsi="標楷體"/>
                <w:sz w:val="20"/>
              </w:rPr>
              <w:t>0</w:t>
            </w:r>
            <w:r w:rsidRPr="00D80F40">
              <w:rPr>
                <w:rFonts w:ascii="標楷體" w:eastAsia="標楷體" w:hAnsi="標楷體" w:hint="eastAsia"/>
                <w:sz w:val="20"/>
              </w:rPr>
              <w:t>年</w:t>
            </w:r>
          </w:p>
        </w:tc>
      </w:tr>
      <w:tr w:rsidR="00E928AB" w:rsidRPr="00D80F40" w:rsidTr="00607CE1">
        <w:trPr>
          <w:trHeight w:val="20"/>
        </w:trPr>
        <w:tc>
          <w:tcPr>
            <w:tcW w:w="440" w:type="pct"/>
            <w:shd w:val="clear" w:color="auto" w:fill="auto"/>
          </w:tcPr>
          <w:p w:rsidR="00E928AB" w:rsidRPr="00D80F40" w:rsidRDefault="00E928AB" w:rsidP="00607CE1">
            <w:pPr>
              <w:spacing w:line="0" w:lineRule="atLeast"/>
              <w:jc w:val="center"/>
              <w:rPr>
                <w:rFonts w:ascii="標楷體" w:eastAsia="標楷體" w:hAnsi="標楷體"/>
                <w:sz w:val="20"/>
              </w:rPr>
            </w:pPr>
            <w:r w:rsidRPr="00D80F40">
              <w:rPr>
                <w:rFonts w:ascii="標楷體" w:eastAsia="標楷體" w:hAnsi="標楷體" w:hint="eastAsia"/>
                <w:sz w:val="20"/>
              </w:rPr>
              <w:t>5</w:t>
            </w:r>
          </w:p>
        </w:tc>
        <w:tc>
          <w:tcPr>
            <w:tcW w:w="284" w:type="pct"/>
            <w:shd w:val="clear" w:color="auto" w:fill="auto"/>
          </w:tcPr>
          <w:p w:rsidR="00E928AB" w:rsidRPr="00D80F40" w:rsidRDefault="00E928AB" w:rsidP="00607CE1">
            <w:pPr>
              <w:spacing w:line="0" w:lineRule="atLeast"/>
              <w:jc w:val="center"/>
              <w:rPr>
                <w:rFonts w:ascii="標楷體" w:eastAsia="標楷體" w:hAnsi="標楷體"/>
                <w:sz w:val="20"/>
              </w:rPr>
            </w:pPr>
            <w:r w:rsidRPr="00D80F40">
              <w:rPr>
                <w:rFonts w:ascii="標楷體" w:eastAsia="標楷體" w:hAnsi="標楷體" w:hint="eastAsia"/>
                <w:sz w:val="20"/>
              </w:rPr>
              <w:t>OT</w:t>
            </w:r>
          </w:p>
        </w:tc>
        <w:tc>
          <w:tcPr>
            <w:tcW w:w="1561" w:type="pct"/>
            <w:shd w:val="clear" w:color="auto" w:fill="auto"/>
            <w:vAlign w:val="center"/>
          </w:tcPr>
          <w:p w:rsidR="00E928AB" w:rsidRPr="00D80F40" w:rsidRDefault="00E928AB" w:rsidP="00607CE1">
            <w:pPr>
              <w:spacing w:line="0" w:lineRule="atLeast"/>
              <w:rPr>
                <w:rFonts w:ascii="標楷體" w:eastAsia="標楷體" w:hAnsi="標楷體"/>
                <w:sz w:val="20"/>
              </w:rPr>
            </w:pPr>
            <w:r w:rsidRPr="00D80F40">
              <w:rPr>
                <w:rFonts w:ascii="標楷體" w:eastAsia="標楷體" w:hAnsi="標楷體" w:hint="eastAsia"/>
                <w:sz w:val="20"/>
              </w:rPr>
              <w:t>屏東四重溪溫泉公園</w:t>
            </w:r>
            <w:r w:rsidRPr="00D80F40">
              <w:rPr>
                <w:rFonts w:ascii="標楷體" w:eastAsia="標楷體" w:hAnsi="標楷體"/>
                <w:sz w:val="20"/>
              </w:rPr>
              <w:t>OT案</w:t>
            </w:r>
          </w:p>
        </w:tc>
        <w:tc>
          <w:tcPr>
            <w:tcW w:w="1066" w:type="pct"/>
            <w:shd w:val="clear" w:color="auto" w:fill="auto"/>
          </w:tcPr>
          <w:p w:rsidR="00E928AB" w:rsidRPr="00D80F40" w:rsidRDefault="00E928AB" w:rsidP="00607CE1">
            <w:pPr>
              <w:spacing w:line="0" w:lineRule="atLeast"/>
              <w:jc w:val="both"/>
              <w:rPr>
                <w:rFonts w:ascii="標楷體" w:eastAsia="標楷體" w:hAnsi="標楷體"/>
                <w:sz w:val="20"/>
              </w:rPr>
            </w:pPr>
            <w:r w:rsidRPr="00D80F40">
              <w:rPr>
                <w:rFonts w:ascii="標楷體" w:eastAsia="標楷體" w:hAnsi="標楷體" w:hint="eastAsia"/>
                <w:sz w:val="20"/>
              </w:rPr>
              <w:t>四皇國際股份有限公司</w:t>
            </w:r>
          </w:p>
        </w:tc>
        <w:tc>
          <w:tcPr>
            <w:tcW w:w="574" w:type="pct"/>
            <w:shd w:val="clear" w:color="auto" w:fill="auto"/>
          </w:tcPr>
          <w:p w:rsidR="00E928AB" w:rsidRPr="00D80F40" w:rsidRDefault="00E928AB" w:rsidP="00607CE1">
            <w:pPr>
              <w:spacing w:line="0" w:lineRule="atLeast"/>
              <w:jc w:val="right"/>
              <w:rPr>
                <w:rFonts w:ascii="標楷體" w:eastAsia="標楷體" w:hAnsi="標楷體"/>
                <w:sz w:val="20"/>
              </w:rPr>
            </w:pPr>
            <w:r w:rsidRPr="00D80F40">
              <w:rPr>
                <w:rFonts w:ascii="標楷體" w:eastAsia="標楷體" w:hAnsi="標楷體" w:hint="eastAsia"/>
                <w:sz w:val="20"/>
              </w:rPr>
              <w:t>5</w:t>
            </w:r>
            <w:r w:rsidRPr="00D80F40">
              <w:rPr>
                <w:rFonts w:ascii="標楷體" w:eastAsia="標楷體" w:hAnsi="標楷體"/>
                <w:sz w:val="20"/>
              </w:rPr>
              <w:t>,000</w:t>
            </w:r>
          </w:p>
        </w:tc>
        <w:tc>
          <w:tcPr>
            <w:tcW w:w="781" w:type="pct"/>
            <w:shd w:val="clear" w:color="auto" w:fill="auto"/>
          </w:tcPr>
          <w:p w:rsidR="00E928AB" w:rsidRPr="00D80F40" w:rsidRDefault="00E928AB" w:rsidP="00607CE1">
            <w:pPr>
              <w:spacing w:line="0" w:lineRule="atLeast"/>
              <w:jc w:val="both"/>
              <w:rPr>
                <w:rFonts w:ascii="標楷體" w:eastAsia="標楷體" w:hAnsi="標楷體"/>
                <w:sz w:val="20"/>
              </w:rPr>
            </w:pPr>
            <w:r w:rsidRPr="00D80F40">
              <w:rPr>
                <w:rFonts w:ascii="標楷體" w:eastAsia="標楷體" w:hAnsi="標楷體" w:hint="eastAsia"/>
                <w:sz w:val="20"/>
              </w:rPr>
              <w:t>109年11月4日</w:t>
            </w:r>
          </w:p>
        </w:tc>
        <w:tc>
          <w:tcPr>
            <w:tcW w:w="294" w:type="pct"/>
            <w:shd w:val="clear" w:color="auto" w:fill="auto"/>
          </w:tcPr>
          <w:p w:rsidR="00E928AB" w:rsidRPr="00D80F40" w:rsidRDefault="00E928AB" w:rsidP="00607CE1">
            <w:pPr>
              <w:spacing w:line="0" w:lineRule="atLeast"/>
              <w:jc w:val="center"/>
              <w:rPr>
                <w:rFonts w:ascii="標楷體" w:eastAsia="標楷體" w:hAnsi="標楷體"/>
                <w:sz w:val="20"/>
              </w:rPr>
            </w:pPr>
            <w:r w:rsidRPr="00D80F40">
              <w:rPr>
                <w:rFonts w:ascii="標楷體" w:eastAsia="標楷體" w:hAnsi="標楷體" w:hint="eastAsia"/>
                <w:sz w:val="20"/>
              </w:rPr>
              <w:t>1</w:t>
            </w:r>
            <w:r w:rsidRPr="00D80F40">
              <w:rPr>
                <w:rFonts w:ascii="標楷體" w:eastAsia="標楷體" w:hAnsi="標楷體"/>
                <w:sz w:val="20"/>
              </w:rPr>
              <w:t>0</w:t>
            </w:r>
            <w:r w:rsidRPr="00D80F40">
              <w:rPr>
                <w:rFonts w:ascii="標楷體" w:eastAsia="標楷體" w:hAnsi="標楷體" w:hint="eastAsia"/>
                <w:sz w:val="20"/>
              </w:rPr>
              <w:t>年</w:t>
            </w:r>
          </w:p>
        </w:tc>
      </w:tr>
      <w:tr w:rsidR="00E928AB" w:rsidRPr="00D80F40" w:rsidTr="00607CE1">
        <w:trPr>
          <w:trHeight w:val="20"/>
        </w:trPr>
        <w:tc>
          <w:tcPr>
            <w:tcW w:w="440" w:type="pct"/>
            <w:shd w:val="clear" w:color="auto" w:fill="auto"/>
          </w:tcPr>
          <w:p w:rsidR="00E928AB" w:rsidRPr="00D80F40" w:rsidRDefault="00E928AB" w:rsidP="00607CE1">
            <w:pPr>
              <w:spacing w:line="0" w:lineRule="atLeast"/>
              <w:jc w:val="center"/>
              <w:rPr>
                <w:rFonts w:ascii="標楷體" w:eastAsia="標楷體" w:hAnsi="標楷體"/>
                <w:sz w:val="20"/>
              </w:rPr>
            </w:pPr>
            <w:r w:rsidRPr="00D80F40">
              <w:rPr>
                <w:rFonts w:ascii="標楷體" w:eastAsia="標楷體" w:hAnsi="標楷體" w:hint="eastAsia"/>
                <w:sz w:val="20"/>
              </w:rPr>
              <w:t>6</w:t>
            </w:r>
          </w:p>
          <w:p w:rsidR="00E928AB" w:rsidRPr="00D80F40" w:rsidRDefault="00E928AB" w:rsidP="00607CE1">
            <w:pPr>
              <w:spacing w:line="0" w:lineRule="atLeast"/>
              <w:jc w:val="center"/>
              <w:rPr>
                <w:rFonts w:ascii="標楷體" w:eastAsia="標楷體" w:hAnsi="標楷體"/>
                <w:sz w:val="20"/>
              </w:rPr>
            </w:pPr>
            <w:r w:rsidRPr="00D80F40">
              <w:rPr>
                <w:rFonts w:ascii="標楷體" w:eastAsia="標楷體" w:hAnsi="標楷體" w:hint="eastAsia"/>
                <w:sz w:val="20"/>
              </w:rPr>
              <w:t>（終止）</w:t>
            </w:r>
          </w:p>
        </w:tc>
        <w:tc>
          <w:tcPr>
            <w:tcW w:w="284" w:type="pct"/>
            <w:shd w:val="clear" w:color="auto" w:fill="auto"/>
          </w:tcPr>
          <w:p w:rsidR="00E928AB" w:rsidRPr="00D80F40" w:rsidRDefault="00E928AB" w:rsidP="00607CE1">
            <w:pPr>
              <w:spacing w:line="0" w:lineRule="atLeast"/>
              <w:jc w:val="center"/>
              <w:rPr>
                <w:rFonts w:ascii="標楷體" w:eastAsia="標楷體" w:hAnsi="標楷體"/>
                <w:sz w:val="20"/>
              </w:rPr>
            </w:pPr>
            <w:r w:rsidRPr="00D80F40">
              <w:rPr>
                <w:rFonts w:ascii="標楷體" w:eastAsia="標楷體" w:hAnsi="標楷體" w:hint="eastAsia"/>
                <w:sz w:val="20"/>
              </w:rPr>
              <w:t>OT</w:t>
            </w:r>
          </w:p>
        </w:tc>
        <w:tc>
          <w:tcPr>
            <w:tcW w:w="1561" w:type="pct"/>
            <w:shd w:val="clear" w:color="auto" w:fill="auto"/>
            <w:vAlign w:val="center"/>
          </w:tcPr>
          <w:p w:rsidR="00E928AB" w:rsidRPr="00D80F40" w:rsidRDefault="00E928AB" w:rsidP="00607CE1">
            <w:pPr>
              <w:spacing w:line="0" w:lineRule="atLeast"/>
              <w:rPr>
                <w:rFonts w:ascii="標楷體" w:eastAsia="標楷體" w:hAnsi="標楷體"/>
                <w:sz w:val="20"/>
              </w:rPr>
            </w:pPr>
            <w:r w:rsidRPr="00D80F40">
              <w:rPr>
                <w:rFonts w:ascii="標楷體" w:eastAsia="標楷體" w:hAnsi="標楷體" w:hint="eastAsia"/>
                <w:sz w:val="20"/>
              </w:rPr>
              <w:t>屏東縣前空軍招待所暨附設新場館營運移轉案</w:t>
            </w:r>
            <w:r w:rsidRPr="00D80F40">
              <w:rPr>
                <w:rFonts w:ascii="標楷體" w:eastAsia="標楷體" w:hAnsi="標楷體"/>
                <w:sz w:val="20"/>
              </w:rPr>
              <w:t>（OT）</w:t>
            </w:r>
          </w:p>
        </w:tc>
        <w:tc>
          <w:tcPr>
            <w:tcW w:w="1066" w:type="pct"/>
            <w:shd w:val="clear" w:color="auto" w:fill="auto"/>
          </w:tcPr>
          <w:p w:rsidR="00E928AB" w:rsidRPr="00D80F40" w:rsidRDefault="00E928AB" w:rsidP="00607CE1">
            <w:pPr>
              <w:spacing w:line="0" w:lineRule="atLeast"/>
              <w:jc w:val="both"/>
              <w:rPr>
                <w:rFonts w:ascii="標楷體" w:eastAsia="標楷體" w:hAnsi="標楷體"/>
                <w:sz w:val="20"/>
              </w:rPr>
            </w:pPr>
            <w:r w:rsidRPr="00D80F40">
              <w:rPr>
                <w:rFonts w:ascii="標楷體" w:eastAsia="標楷體" w:hAnsi="標楷體" w:hint="eastAsia"/>
                <w:sz w:val="20"/>
              </w:rPr>
              <w:t>美和學校財團法人美和科技大學</w:t>
            </w:r>
          </w:p>
        </w:tc>
        <w:tc>
          <w:tcPr>
            <w:tcW w:w="574" w:type="pct"/>
            <w:shd w:val="clear" w:color="auto" w:fill="auto"/>
          </w:tcPr>
          <w:p w:rsidR="00E928AB" w:rsidRPr="00D80F40" w:rsidRDefault="00E928AB" w:rsidP="00607CE1">
            <w:pPr>
              <w:spacing w:line="0" w:lineRule="atLeast"/>
              <w:jc w:val="right"/>
              <w:rPr>
                <w:rFonts w:ascii="標楷體" w:eastAsia="標楷體" w:hAnsi="標楷體"/>
                <w:sz w:val="20"/>
              </w:rPr>
            </w:pPr>
            <w:r w:rsidRPr="00D80F40">
              <w:rPr>
                <w:rFonts w:ascii="標楷體" w:eastAsia="標楷體" w:hAnsi="標楷體"/>
                <w:sz w:val="20"/>
              </w:rPr>
              <w:t>463</w:t>
            </w:r>
          </w:p>
        </w:tc>
        <w:tc>
          <w:tcPr>
            <w:tcW w:w="781" w:type="pct"/>
            <w:shd w:val="clear" w:color="auto" w:fill="auto"/>
          </w:tcPr>
          <w:p w:rsidR="00E928AB" w:rsidRPr="00D80F40" w:rsidRDefault="00E928AB" w:rsidP="00607CE1">
            <w:pPr>
              <w:spacing w:line="0" w:lineRule="atLeast"/>
              <w:jc w:val="both"/>
              <w:rPr>
                <w:rFonts w:ascii="標楷體" w:eastAsia="標楷體" w:hAnsi="標楷體"/>
                <w:sz w:val="20"/>
              </w:rPr>
            </w:pPr>
            <w:r w:rsidRPr="00D80F40">
              <w:rPr>
                <w:rFonts w:ascii="標楷體" w:eastAsia="標楷體" w:hAnsi="標楷體"/>
                <w:sz w:val="20"/>
              </w:rPr>
              <w:t>102年10月8日</w:t>
            </w:r>
          </w:p>
        </w:tc>
        <w:tc>
          <w:tcPr>
            <w:tcW w:w="294" w:type="pct"/>
            <w:shd w:val="clear" w:color="auto" w:fill="auto"/>
          </w:tcPr>
          <w:p w:rsidR="00E928AB" w:rsidRPr="00D80F40" w:rsidRDefault="003E767F" w:rsidP="00607CE1">
            <w:pPr>
              <w:spacing w:line="0" w:lineRule="atLeast"/>
              <w:jc w:val="center"/>
              <w:rPr>
                <w:rFonts w:ascii="標楷體" w:eastAsia="標楷體" w:hAnsi="標楷體"/>
                <w:sz w:val="20"/>
              </w:rPr>
            </w:pPr>
            <w:r>
              <w:rPr>
                <w:rFonts w:ascii="標楷體" w:eastAsia="標楷體" w:hAnsi="標楷體" w:hint="eastAsia"/>
                <w:sz w:val="20"/>
              </w:rPr>
              <w:t xml:space="preserve"> </w:t>
            </w:r>
            <w:r w:rsidR="00E928AB" w:rsidRPr="00D80F40">
              <w:rPr>
                <w:rFonts w:ascii="標楷體" w:eastAsia="標楷體" w:hAnsi="標楷體"/>
                <w:sz w:val="20"/>
              </w:rPr>
              <w:t>3年</w:t>
            </w:r>
          </w:p>
        </w:tc>
      </w:tr>
      <w:tr w:rsidR="00E928AB" w:rsidRPr="00D80F40" w:rsidTr="00607CE1">
        <w:trPr>
          <w:trHeight w:val="20"/>
        </w:trPr>
        <w:tc>
          <w:tcPr>
            <w:tcW w:w="440" w:type="pct"/>
            <w:shd w:val="clear" w:color="auto" w:fill="auto"/>
          </w:tcPr>
          <w:p w:rsidR="00E928AB" w:rsidRPr="00D80F40" w:rsidRDefault="00E928AB" w:rsidP="00607CE1">
            <w:pPr>
              <w:spacing w:line="0" w:lineRule="atLeast"/>
              <w:jc w:val="center"/>
              <w:rPr>
                <w:rFonts w:ascii="標楷體" w:eastAsia="標楷體" w:hAnsi="標楷體"/>
                <w:sz w:val="20"/>
              </w:rPr>
            </w:pPr>
            <w:r w:rsidRPr="00D80F40">
              <w:rPr>
                <w:rFonts w:ascii="標楷體" w:eastAsia="標楷體" w:hAnsi="標楷體" w:hint="eastAsia"/>
                <w:sz w:val="20"/>
              </w:rPr>
              <w:t>7</w:t>
            </w:r>
          </w:p>
          <w:p w:rsidR="00E928AB" w:rsidRPr="00D80F40" w:rsidRDefault="00E928AB" w:rsidP="00607CE1">
            <w:pPr>
              <w:spacing w:line="0" w:lineRule="atLeast"/>
              <w:jc w:val="center"/>
              <w:rPr>
                <w:rFonts w:ascii="標楷體" w:eastAsia="標楷體" w:hAnsi="標楷體"/>
                <w:sz w:val="20"/>
              </w:rPr>
            </w:pPr>
            <w:r w:rsidRPr="00D80F40">
              <w:rPr>
                <w:rFonts w:ascii="標楷體" w:eastAsia="標楷體" w:hAnsi="標楷體" w:hint="eastAsia"/>
                <w:sz w:val="20"/>
              </w:rPr>
              <w:t>（終止）</w:t>
            </w:r>
          </w:p>
        </w:tc>
        <w:tc>
          <w:tcPr>
            <w:tcW w:w="284" w:type="pct"/>
            <w:shd w:val="clear" w:color="auto" w:fill="auto"/>
          </w:tcPr>
          <w:p w:rsidR="00E928AB" w:rsidRPr="00D80F40" w:rsidRDefault="00E928AB" w:rsidP="00607CE1">
            <w:pPr>
              <w:spacing w:line="0" w:lineRule="atLeast"/>
              <w:jc w:val="center"/>
              <w:rPr>
                <w:rFonts w:ascii="標楷體" w:eastAsia="標楷體" w:hAnsi="標楷體"/>
                <w:sz w:val="20"/>
              </w:rPr>
            </w:pPr>
            <w:r w:rsidRPr="00D80F40">
              <w:rPr>
                <w:rFonts w:ascii="標楷體" w:eastAsia="標楷體" w:hAnsi="標楷體"/>
                <w:sz w:val="20"/>
              </w:rPr>
              <w:t>ROT</w:t>
            </w:r>
          </w:p>
        </w:tc>
        <w:tc>
          <w:tcPr>
            <w:tcW w:w="1561" w:type="pct"/>
            <w:shd w:val="clear" w:color="auto" w:fill="auto"/>
            <w:vAlign w:val="center"/>
          </w:tcPr>
          <w:p w:rsidR="00E928AB" w:rsidRPr="00D80F40" w:rsidRDefault="00E928AB" w:rsidP="00607CE1">
            <w:pPr>
              <w:spacing w:line="0" w:lineRule="atLeast"/>
              <w:rPr>
                <w:rFonts w:ascii="標楷體" w:eastAsia="標楷體" w:hAnsi="標楷體"/>
                <w:sz w:val="20"/>
              </w:rPr>
            </w:pPr>
            <w:r w:rsidRPr="00D80F40">
              <w:rPr>
                <w:rFonts w:ascii="標楷體" w:eastAsia="標楷體" w:hAnsi="標楷體" w:hint="eastAsia"/>
                <w:sz w:val="20"/>
              </w:rPr>
              <w:t>屏東縣</w:t>
            </w:r>
            <w:proofErr w:type="gramStart"/>
            <w:r w:rsidRPr="00D80F40">
              <w:rPr>
                <w:rFonts w:ascii="標楷體" w:eastAsia="標楷體" w:hAnsi="標楷體" w:hint="eastAsia"/>
                <w:sz w:val="20"/>
              </w:rPr>
              <w:t>海口港整建</w:t>
            </w:r>
            <w:proofErr w:type="gramEnd"/>
            <w:r w:rsidRPr="00D80F40">
              <w:rPr>
                <w:rFonts w:ascii="標楷體" w:eastAsia="標楷體" w:hAnsi="標楷體" w:hint="eastAsia"/>
                <w:sz w:val="20"/>
              </w:rPr>
              <w:t>、擴建暨營運移轉案</w:t>
            </w:r>
          </w:p>
        </w:tc>
        <w:tc>
          <w:tcPr>
            <w:tcW w:w="1066" w:type="pct"/>
            <w:shd w:val="clear" w:color="auto" w:fill="auto"/>
          </w:tcPr>
          <w:p w:rsidR="00E928AB" w:rsidRPr="00D80F40" w:rsidRDefault="00E928AB" w:rsidP="00607CE1">
            <w:pPr>
              <w:spacing w:line="0" w:lineRule="atLeast"/>
              <w:jc w:val="both"/>
              <w:rPr>
                <w:rFonts w:ascii="標楷體" w:eastAsia="標楷體" w:hAnsi="標楷體"/>
                <w:sz w:val="20"/>
              </w:rPr>
            </w:pPr>
            <w:proofErr w:type="gramStart"/>
            <w:r w:rsidRPr="00D80F40">
              <w:rPr>
                <w:rFonts w:ascii="標楷體" w:eastAsia="標楷體" w:hAnsi="標楷體" w:hint="eastAsia"/>
                <w:sz w:val="20"/>
              </w:rPr>
              <w:t>歐多賣</w:t>
            </w:r>
            <w:proofErr w:type="gramEnd"/>
            <w:r w:rsidRPr="00D80F40">
              <w:rPr>
                <w:rFonts w:ascii="標楷體" w:eastAsia="標楷體" w:hAnsi="標楷體" w:hint="eastAsia"/>
                <w:sz w:val="20"/>
              </w:rPr>
              <w:t>電能科技股份有限公司</w:t>
            </w:r>
          </w:p>
        </w:tc>
        <w:tc>
          <w:tcPr>
            <w:tcW w:w="574" w:type="pct"/>
            <w:shd w:val="clear" w:color="auto" w:fill="auto"/>
          </w:tcPr>
          <w:p w:rsidR="00E928AB" w:rsidRPr="00D80F40" w:rsidRDefault="00E928AB" w:rsidP="00C16F44">
            <w:pPr>
              <w:spacing w:line="0" w:lineRule="atLeast"/>
              <w:jc w:val="right"/>
              <w:rPr>
                <w:rFonts w:ascii="標楷體" w:eastAsia="標楷體" w:hAnsi="標楷體"/>
                <w:sz w:val="20"/>
              </w:rPr>
            </w:pPr>
            <w:r w:rsidRPr="00D80F40">
              <w:rPr>
                <w:rFonts w:ascii="標楷體" w:eastAsia="標楷體" w:hAnsi="標楷體" w:hint="eastAsia"/>
                <w:sz w:val="20"/>
              </w:rPr>
              <w:t>58</w:t>
            </w:r>
            <w:r w:rsidRPr="00D80F40">
              <w:rPr>
                <w:rFonts w:ascii="標楷體" w:eastAsia="標楷體" w:hAnsi="標楷體"/>
                <w:sz w:val="20"/>
              </w:rPr>
              <w:t>,997</w:t>
            </w:r>
          </w:p>
        </w:tc>
        <w:tc>
          <w:tcPr>
            <w:tcW w:w="781" w:type="pct"/>
            <w:shd w:val="clear" w:color="auto" w:fill="auto"/>
          </w:tcPr>
          <w:p w:rsidR="00E928AB" w:rsidRPr="00D80F40" w:rsidRDefault="00E928AB" w:rsidP="00607CE1">
            <w:pPr>
              <w:spacing w:line="0" w:lineRule="atLeast"/>
              <w:jc w:val="both"/>
              <w:rPr>
                <w:rFonts w:ascii="標楷體" w:eastAsia="標楷體" w:hAnsi="標楷體"/>
                <w:sz w:val="20"/>
              </w:rPr>
            </w:pPr>
            <w:r w:rsidRPr="00D80F40">
              <w:rPr>
                <w:rFonts w:ascii="標楷體" w:eastAsia="標楷體" w:hAnsi="標楷體" w:hint="eastAsia"/>
                <w:sz w:val="20"/>
              </w:rPr>
              <w:t>103年</w:t>
            </w:r>
            <w:r w:rsidRPr="00D80F40">
              <w:rPr>
                <w:rFonts w:ascii="標楷體" w:eastAsia="標楷體" w:hAnsi="標楷體"/>
                <w:sz w:val="20"/>
              </w:rPr>
              <w:t>9</w:t>
            </w:r>
            <w:r w:rsidRPr="00D80F40">
              <w:rPr>
                <w:rFonts w:ascii="標楷體" w:eastAsia="標楷體" w:hAnsi="標楷體" w:hint="eastAsia"/>
                <w:sz w:val="20"/>
              </w:rPr>
              <w:t>月</w:t>
            </w:r>
            <w:r w:rsidRPr="00D80F40">
              <w:rPr>
                <w:rFonts w:ascii="標楷體" w:eastAsia="標楷體" w:hAnsi="標楷體"/>
                <w:sz w:val="20"/>
              </w:rPr>
              <w:t>26</w:t>
            </w:r>
            <w:r w:rsidRPr="00D80F40">
              <w:rPr>
                <w:rFonts w:ascii="標楷體" w:eastAsia="標楷體" w:hAnsi="標楷體" w:hint="eastAsia"/>
                <w:sz w:val="20"/>
              </w:rPr>
              <w:t>日</w:t>
            </w:r>
          </w:p>
        </w:tc>
        <w:tc>
          <w:tcPr>
            <w:tcW w:w="294" w:type="pct"/>
            <w:shd w:val="clear" w:color="auto" w:fill="auto"/>
          </w:tcPr>
          <w:p w:rsidR="00E928AB" w:rsidRPr="00D80F40" w:rsidRDefault="00E928AB" w:rsidP="00607CE1">
            <w:pPr>
              <w:spacing w:line="0" w:lineRule="atLeast"/>
              <w:jc w:val="center"/>
              <w:rPr>
                <w:rFonts w:ascii="標楷體" w:eastAsia="標楷體" w:hAnsi="標楷體"/>
                <w:sz w:val="20"/>
              </w:rPr>
            </w:pPr>
            <w:r w:rsidRPr="00D80F40">
              <w:rPr>
                <w:rFonts w:ascii="標楷體" w:eastAsia="標楷體" w:hAnsi="標楷體" w:hint="eastAsia"/>
                <w:sz w:val="20"/>
              </w:rPr>
              <w:t>15年</w:t>
            </w:r>
          </w:p>
        </w:tc>
      </w:tr>
    </w:tbl>
    <w:p w:rsidR="00E928AB" w:rsidRPr="00696F2D" w:rsidRDefault="00E928AB" w:rsidP="00E928AB">
      <w:pPr>
        <w:pStyle w:val="aff6"/>
        <w:spacing w:line="220" w:lineRule="exact"/>
        <w:rPr>
          <w:rFonts w:cs="DFKaiShu-SB-Estd-BF"/>
          <w:b w:val="0"/>
          <w:kern w:val="0"/>
          <w:sz w:val="18"/>
          <w:szCs w:val="18"/>
        </w:rPr>
      </w:pPr>
      <w:r w:rsidRPr="00696F2D">
        <w:rPr>
          <w:rFonts w:cs="DFKaiShu-SB-Estd-BF" w:hint="eastAsia"/>
          <w:b w:val="0"/>
          <w:kern w:val="0"/>
          <w:sz w:val="18"/>
          <w:szCs w:val="18"/>
        </w:rPr>
        <w:t>資料來源：整理自屏東縣政府提供資料。</w:t>
      </w:r>
    </w:p>
    <w:p w:rsidR="00E928AB" w:rsidRPr="00E06B8B" w:rsidRDefault="00E928AB" w:rsidP="008641A9">
      <w:pPr>
        <w:pStyle w:val="aff6"/>
        <w:rPr>
          <w:b w:val="0"/>
          <w:sz w:val="28"/>
        </w:rPr>
      </w:pPr>
      <w:r w:rsidRPr="00E06B8B">
        <w:rPr>
          <w:rFonts w:cs="DFKaiShu-SB-Estd-BF" w:hint="eastAsia"/>
          <w:kern w:val="0"/>
          <w:sz w:val="28"/>
        </w:rPr>
        <w:t>（二）</w:t>
      </w:r>
      <w:r w:rsidRPr="00E06B8B">
        <w:rPr>
          <w:rFonts w:hint="eastAsia"/>
          <w:sz w:val="28"/>
        </w:rPr>
        <w:t>審計機關查核情形</w:t>
      </w:r>
    </w:p>
    <w:p w:rsidR="00E928AB" w:rsidRDefault="00E928AB" w:rsidP="008641A9">
      <w:pPr>
        <w:pStyle w:val="aff5"/>
        <w:spacing w:line="420" w:lineRule="exact"/>
        <w:ind w:firstLine="480"/>
      </w:pPr>
      <w:proofErr w:type="gramStart"/>
      <w:r w:rsidRPr="00E67579">
        <w:rPr>
          <w:rFonts w:hint="eastAsia"/>
        </w:rPr>
        <w:t>經本室抽查</w:t>
      </w:r>
      <w:proofErr w:type="gramEnd"/>
      <w:r w:rsidRPr="00E67579">
        <w:rPr>
          <w:rFonts w:hint="eastAsia"/>
        </w:rPr>
        <w:t>墾丁公教會館、東新國</w:t>
      </w:r>
      <w:r>
        <w:rPr>
          <w:rFonts w:hint="eastAsia"/>
        </w:rPr>
        <w:t>民</w:t>
      </w:r>
      <w:r w:rsidRPr="00E67579">
        <w:rPr>
          <w:rFonts w:hint="eastAsia"/>
        </w:rPr>
        <w:t>中</w:t>
      </w:r>
      <w:r>
        <w:rPr>
          <w:rFonts w:hint="eastAsia"/>
        </w:rPr>
        <w:t>學</w:t>
      </w:r>
      <w:r w:rsidRPr="00E67579">
        <w:rPr>
          <w:rFonts w:hint="eastAsia"/>
        </w:rPr>
        <w:t>游泳池及琉球鄉衛生所附設護理之家營運移轉等3案，茲就各案辦理情形查核結果分述如次</w:t>
      </w:r>
      <w:r w:rsidRPr="00997942">
        <w:rPr>
          <w:rFonts w:hint="eastAsia"/>
        </w:rPr>
        <w:t>：</w:t>
      </w:r>
    </w:p>
    <w:p w:rsidR="00E928AB" w:rsidRDefault="00E928AB" w:rsidP="008641A9">
      <w:pPr>
        <w:pStyle w:val="aff5"/>
        <w:spacing w:line="420" w:lineRule="exact"/>
        <w:ind w:firstLine="480"/>
      </w:pPr>
      <w:r w:rsidRPr="00E06B8B">
        <w:rPr>
          <w:rFonts w:hint="eastAsia"/>
        </w:rPr>
        <w:t>1.</w:t>
      </w:r>
      <w:r>
        <w:rPr>
          <w:rFonts w:hint="eastAsia"/>
        </w:rPr>
        <w:t>屏東縣墾丁公教會館及多功能設施BOT案辦理情形，核有：（1）本案基地長期閒置，及</w:t>
      </w:r>
      <w:proofErr w:type="gramStart"/>
      <w:r>
        <w:rPr>
          <w:rFonts w:hint="eastAsia"/>
        </w:rPr>
        <w:t>促參案執行</w:t>
      </w:r>
      <w:proofErr w:type="gramEnd"/>
      <w:r>
        <w:rPr>
          <w:rFonts w:hint="eastAsia"/>
        </w:rPr>
        <w:t>進度緩慢，允宜查明原因並擬訂具體檢討改善措施；（2）未就特許公司申請事項協商</w:t>
      </w:r>
      <w:proofErr w:type="gramStart"/>
      <w:r>
        <w:rPr>
          <w:rFonts w:hint="eastAsia"/>
        </w:rPr>
        <w:t>研</w:t>
      </w:r>
      <w:proofErr w:type="gramEnd"/>
      <w:r>
        <w:rPr>
          <w:rFonts w:hint="eastAsia"/>
        </w:rPr>
        <w:t>議展延期間，亦未考量因投資廠商自身因素延宕資料送審，且未依契約規定</w:t>
      </w:r>
      <w:proofErr w:type="gramStart"/>
      <w:r>
        <w:rPr>
          <w:rFonts w:hint="eastAsia"/>
        </w:rPr>
        <w:t>釐</w:t>
      </w:r>
      <w:proofErr w:type="gramEnd"/>
      <w:r>
        <w:rPr>
          <w:rFonts w:hint="eastAsia"/>
        </w:rPr>
        <w:t>清除外情事之影響及損害程度，</w:t>
      </w:r>
      <w:proofErr w:type="gramStart"/>
      <w:r>
        <w:rPr>
          <w:rFonts w:hint="eastAsia"/>
        </w:rPr>
        <w:t>逕予展</w:t>
      </w:r>
      <w:proofErr w:type="gramEnd"/>
      <w:r>
        <w:rPr>
          <w:rFonts w:hint="eastAsia"/>
        </w:rPr>
        <w:t>延興建及營運期限，核欠妥適等缺失，經函請檢討改善。據復：（1）未來</w:t>
      </w:r>
      <w:proofErr w:type="gramStart"/>
      <w:r>
        <w:rPr>
          <w:rFonts w:hint="eastAsia"/>
        </w:rPr>
        <w:t>除於招商</w:t>
      </w:r>
      <w:proofErr w:type="gramEnd"/>
      <w:r>
        <w:rPr>
          <w:rFonts w:hint="eastAsia"/>
        </w:rPr>
        <w:t>座談會中了解潛在廠商投資意願納入評估外，並於前期規劃時搜集市場資料，納入多個替代方案，以因應招商不佳時調整規劃方向，提升招商投資成功率；（2）將本於權責與相關主管機關及權管單位積極進行協調溝通，</w:t>
      </w:r>
      <w:proofErr w:type="gramStart"/>
      <w:r>
        <w:rPr>
          <w:rFonts w:hint="eastAsia"/>
        </w:rPr>
        <w:t>俾</w:t>
      </w:r>
      <w:proofErr w:type="gramEnd"/>
      <w:r>
        <w:rPr>
          <w:rFonts w:hint="eastAsia"/>
        </w:rPr>
        <w:t>利本案後續期程之進行。</w:t>
      </w:r>
    </w:p>
    <w:p w:rsidR="00E928AB" w:rsidRPr="00774AD3" w:rsidRDefault="00E928AB" w:rsidP="004448DD">
      <w:pPr>
        <w:pStyle w:val="aff5"/>
        <w:spacing w:line="420" w:lineRule="exact"/>
        <w:ind w:firstLine="472"/>
        <w:rPr>
          <w:spacing w:val="-2"/>
        </w:rPr>
      </w:pPr>
      <w:r w:rsidRPr="00774AD3">
        <w:rPr>
          <w:rFonts w:hint="eastAsia"/>
          <w:spacing w:val="-2"/>
        </w:rPr>
        <w:lastRenderedPageBreak/>
        <w:t>2.屏東縣縣立東新國民中學游泳池擴建整建營運移轉案辦理情形，核有：（1）未依預算法、會計法及預算編列要點等相關規定，確實編列預算，且未</w:t>
      </w:r>
      <w:proofErr w:type="gramStart"/>
      <w:r w:rsidRPr="00774AD3">
        <w:rPr>
          <w:rFonts w:hint="eastAsia"/>
          <w:spacing w:val="-2"/>
        </w:rPr>
        <w:t>覈</w:t>
      </w:r>
      <w:proofErr w:type="gramEnd"/>
      <w:r w:rsidRPr="00774AD3">
        <w:rPr>
          <w:rFonts w:hint="eastAsia"/>
          <w:spacing w:val="-2"/>
        </w:rPr>
        <w:t>實將</w:t>
      </w:r>
      <w:proofErr w:type="gramStart"/>
      <w:r w:rsidRPr="00774AD3">
        <w:rPr>
          <w:rFonts w:hint="eastAsia"/>
          <w:spacing w:val="-2"/>
        </w:rPr>
        <w:t>收入解庫</w:t>
      </w:r>
      <w:proofErr w:type="gramEnd"/>
      <w:r w:rsidRPr="00774AD3">
        <w:rPr>
          <w:rFonts w:hint="eastAsia"/>
          <w:spacing w:val="-2"/>
        </w:rPr>
        <w:t>，</w:t>
      </w:r>
      <w:proofErr w:type="gramStart"/>
      <w:r w:rsidRPr="00774AD3">
        <w:rPr>
          <w:rFonts w:hint="eastAsia"/>
          <w:spacing w:val="-2"/>
        </w:rPr>
        <w:t>逕自坐抵預算</w:t>
      </w:r>
      <w:proofErr w:type="gramEnd"/>
      <w:r w:rsidRPr="00774AD3">
        <w:rPr>
          <w:rFonts w:hint="eastAsia"/>
          <w:spacing w:val="-2"/>
        </w:rPr>
        <w:t>外支出，核有未當；（2）未審酌考量被授權機關專業能力，必要時依據機關辦理促進民間參與公共建設案件作業指引規定予以協助和教育訓練，並督促被授權機關依契約規定辦理相關查察作業，</w:t>
      </w:r>
      <w:proofErr w:type="gramStart"/>
      <w:r w:rsidRPr="00774AD3">
        <w:rPr>
          <w:rFonts w:hint="eastAsia"/>
          <w:spacing w:val="-2"/>
        </w:rPr>
        <w:t>俾</w:t>
      </w:r>
      <w:proofErr w:type="gramEnd"/>
      <w:r w:rsidRPr="00774AD3">
        <w:rPr>
          <w:rFonts w:hint="eastAsia"/>
          <w:spacing w:val="-2"/>
        </w:rPr>
        <w:t>使投資確實依契約執行；（3）未依契約規定辦理減免權利金相關事宜，且未本於權責</w:t>
      </w:r>
      <w:proofErr w:type="gramStart"/>
      <w:r w:rsidRPr="00774AD3">
        <w:rPr>
          <w:rFonts w:hint="eastAsia"/>
          <w:spacing w:val="-2"/>
        </w:rPr>
        <w:t>釐</w:t>
      </w:r>
      <w:proofErr w:type="gramEnd"/>
      <w:r w:rsidRPr="00774AD3">
        <w:rPr>
          <w:rFonts w:hint="eastAsia"/>
          <w:spacing w:val="-2"/>
        </w:rPr>
        <w:t>清受</w:t>
      </w:r>
      <w:proofErr w:type="gramStart"/>
      <w:r w:rsidRPr="00774AD3">
        <w:rPr>
          <w:rFonts w:hint="eastAsia"/>
          <w:spacing w:val="-2"/>
        </w:rPr>
        <w:t>疫</w:t>
      </w:r>
      <w:proofErr w:type="gramEnd"/>
      <w:r w:rsidRPr="00774AD3">
        <w:rPr>
          <w:rFonts w:hint="eastAsia"/>
          <w:spacing w:val="-2"/>
        </w:rPr>
        <w:t>情影響程度及</w:t>
      </w:r>
      <w:proofErr w:type="gramStart"/>
      <w:r w:rsidRPr="00774AD3">
        <w:rPr>
          <w:rFonts w:hint="eastAsia"/>
          <w:spacing w:val="-2"/>
        </w:rPr>
        <w:t>覈</w:t>
      </w:r>
      <w:proofErr w:type="gramEnd"/>
      <w:r w:rsidRPr="00774AD3">
        <w:rPr>
          <w:rFonts w:hint="eastAsia"/>
          <w:spacing w:val="-2"/>
        </w:rPr>
        <w:t>實審查投資廠商送審資料，即減免逾半數固定權利金，影響學校財務收益，經函請檢討改善。據復：（1）土地租金及權利金收入已於</w:t>
      </w:r>
      <w:proofErr w:type="gramStart"/>
      <w:r w:rsidRPr="00774AD3">
        <w:rPr>
          <w:rFonts w:hint="eastAsia"/>
          <w:spacing w:val="-2"/>
        </w:rPr>
        <w:t>110</w:t>
      </w:r>
      <w:proofErr w:type="gramEnd"/>
      <w:r w:rsidRPr="00774AD3">
        <w:rPr>
          <w:rFonts w:hint="eastAsia"/>
          <w:spacing w:val="-2"/>
        </w:rPr>
        <w:t>年度以收支對列</w:t>
      </w:r>
      <w:proofErr w:type="gramStart"/>
      <w:r w:rsidRPr="00774AD3">
        <w:rPr>
          <w:rFonts w:hint="eastAsia"/>
          <w:spacing w:val="-2"/>
        </w:rPr>
        <w:t>方式納列預算</w:t>
      </w:r>
      <w:proofErr w:type="gramEnd"/>
      <w:r w:rsidRPr="00774AD3">
        <w:rPr>
          <w:rFonts w:hint="eastAsia"/>
          <w:spacing w:val="-2"/>
        </w:rPr>
        <w:t>書，以前年度委外經營權利金賸餘數20萬餘元，業於110年3月23日辦理解繳縣庫；（2）未來將依契約規定成立協調委員會，並依契約規定定期改選、營運期間至少每年巡視公共建設一次，另將建議學校應指派正職行政人員經相關教育訓練後擔任；（3）將建議協調委員會權利金以變動權利金為主、固定權利金為輔，以提高民間機構風險承擔能力原則，作為權利金減免依據標準。</w:t>
      </w:r>
    </w:p>
    <w:p w:rsidR="00E928AB" w:rsidRDefault="00E928AB" w:rsidP="008641A9">
      <w:pPr>
        <w:pStyle w:val="aff5"/>
        <w:spacing w:line="440" w:lineRule="exact"/>
        <w:ind w:firstLine="480"/>
      </w:pPr>
      <w:r>
        <w:rPr>
          <w:rFonts w:hint="eastAsia"/>
        </w:rPr>
        <w:t>3.屏東縣琉球鄉衛生所附設護理之家營運移轉案辦理情形，核有：礙於價格偏高、醫療資源不足、親情倫理壓力、及其他如住宿不適等因素，開幕1年入住民眾人數即趨於平緩，</w:t>
      </w:r>
      <w:r w:rsidR="00DD2766">
        <w:rPr>
          <w:rFonts w:hint="eastAsia"/>
        </w:rPr>
        <w:t>有待</w:t>
      </w:r>
      <w:r>
        <w:rPr>
          <w:rFonts w:hint="eastAsia"/>
        </w:rPr>
        <w:t>及早</w:t>
      </w:r>
      <w:proofErr w:type="gramStart"/>
      <w:r>
        <w:rPr>
          <w:rFonts w:hint="eastAsia"/>
        </w:rPr>
        <w:t>研</w:t>
      </w:r>
      <w:proofErr w:type="gramEnd"/>
      <w:r>
        <w:rPr>
          <w:rFonts w:hint="eastAsia"/>
        </w:rPr>
        <w:t>謀改進措施，避免後續經營遭遇困難，經函請檢討改善。據復：已</w:t>
      </w:r>
      <w:proofErr w:type="gramStart"/>
      <w:r>
        <w:rPr>
          <w:rFonts w:hint="eastAsia"/>
        </w:rPr>
        <w:t>研議責</w:t>
      </w:r>
      <w:proofErr w:type="gramEnd"/>
      <w:r w:rsidR="00DD2766">
        <w:rPr>
          <w:rFonts w:hint="eastAsia"/>
        </w:rPr>
        <w:t>請琉球護理之家增強社區關懷能量、輔導通過衛生福利部評鑑後辦理</w:t>
      </w:r>
      <w:r>
        <w:rPr>
          <w:rFonts w:hint="eastAsia"/>
        </w:rPr>
        <w:t>中低</w:t>
      </w:r>
      <w:proofErr w:type="gramStart"/>
      <w:r>
        <w:rPr>
          <w:rFonts w:hint="eastAsia"/>
        </w:rPr>
        <w:t>收入戶失能</w:t>
      </w:r>
      <w:proofErr w:type="gramEnd"/>
      <w:r>
        <w:rPr>
          <w:rFonts w:hint="eastAsia"/>
        </w:rPr>
        <w:t>老人公費就養補助、身心障礙者日間照顧及住宿式照顧服務、擴增長照相關服務項目、並規劃全人關懷園區以期使營運符合預期效益。</w:t>
      </w:r>
    </w:p>
    <w:p w:rsidR="00E928AB" w:rsidRDefault="00E928AB" w:rsidP="008641A9">
      <w:pPr>
        <w:pStyle w:val="aff5"/>
        <w:spacing w:line="440" w:lineRule="exact"/>
        <w:ind w:firstLine="480"/>
      </w:pPr>
      <w:r>
        <w:rPr>
          <w:rFonts w:hint="eastAsia"/>
        </w:rPr>
        <w:t>4.部分</w:t>
      </w:r>
      <w:proofErr w:type="gramStart"/>
      <w:r>
        <w:rPr>
          <w:rFonts w:hint="eastAsia"/>
        </w:rPr>
        <w:t>促參案民間</w:t>
      </w:r>
      <w:proofErr w:type="gramEnd"/>
      <w:r>
        <w:rPr>
          <w:rFonts w:hint="eastAsia"/>
        </w:rPr>
        <w:t>機構申請紓困或振興措施，惟主辦機關未</w:t>
      </w:r>
      <w:proofErr w:type="gramStart"/>
      <w:r>
        <w:rPr>
          <w:rFonts w:hint="eastAsia"/>
        </w:rPr>
        <w:t>覈</w:t>
      </w:r>
      <w:proofErr w:type="gramEnd"/>
      <w:r>
        <w:rPr>
          <w:rFonts w:hint="eastAsia"/>
        </w:rPr>
        <w:t>實評估受影響程度，逕自同意廠商所提請求，肇致機關權益受損等情事，經函請檢討改善。據復：將配合財政部定期更新「主辦機關辦理促參案件紓困及振興作業成果</w:t>
      </w:r>
      <w:proofErr w:type="gramStart"/>
      <w:r>
        <w:rPr>
          <w:rFonts w:hint="eastAsia"/>
        </w:rPr>
        <w:t>彙整表</w:t>
      </w:r>
      <w:proofErr w:type="gramEnd"/>
      <w:r>
        <w:rPr>
          <w:rFonts w:hint="eastAsia"/>
        </w:rPr>
        <w:t>」，瞭解各單位相關紓困及振興方案執行情形，以加強督導各單位辦理情形</w:t>
      </w:r>
      <w:r w:rsidRPr="00973612">
        <w:rPr>
          <w:rFonts w:hint="eastAsia"/>
        </w:rPr>
        <w:t>。</w:t>
      </w:r>
    </w:p>
    <w:p w:rsidR="00E928AB" w:rsidRPr="008C32E7" w:rsidRDefault="00E928AB" w:rsidP="008E5C32">
      <w:pPr>
        <w:pStyle w:val="aff6"/>
        <w:spacing w:beforeLines="50" w:before="120"/>
        <w:rPr>
          <w:b w:val="0"/>
          <w:sz w:val="32"/>
          <w:szCs w:val="32"/>
        </w:rPr>
      </w:pPr>
      <w:r w:rsidRPr="008C32E7">
        <w:rPr>
          <w:rFonts w:hint="eastAsia"/>
          <w:spacing w:val="-4"/>
          <w:sz w:val="32"/>
          <w:szCs w:val="32"/>
        </w:rPr>
        <w:t>三、道路維護管理執行情形</w:t>
      </w:r>
      <w:r w:rsidRPr="008C32E7">
        <w:rPr>
          <w:rFonts w:hint="eastAsia"/>
          <w:sz w:val="32"/>
          <w:szCs w:val="32"/>
        </w:rPr>
        <w:t>之查核</w:t>
      </w:r>
    </w:p>
    <w:p w:rsidR="00E928AB" w:rsidRPr="00E06B8B" w:rsidRDefault="00E928AB" w:rsidP="008E5C32">
      <w:pPr>
        <w:pStyle w:val="aff6"/>
        <w:spacing w:beforeLines="50" w:before="120"/>
        <w:rPr>
          <w:b w:val="0"/>
          <w:spacing w:val="-4"/>
          <w:sz w:val="28"/>
        </w:rPr>
      </w:pPr>
      <w:r w:rsidRPr="00E06B8B">
        <w:rPr>
          <w:rFonts w:hint="eastAsia"/>
          <w:sz w:val="28"/>
        </w:rPr>
        <w:t>（</w:t>
      </w:r>
      <w:proofErr w:type="gramStart"/>
      <w:r w:rsidRPr="00E06B8B">
        <w:rPr>
          <w:rFonts w:hint="eastAsia"/>
          <w:sz w:val="28"/>
        </w:rPr>
        <w:t>ㄧ</w:t>
      </w:r>
      <w:proofErr w:type="gramEnd"/>
      <w:r w:rsidRPr="00E06B8B">
        <w:rPr>
          <w:rFonts w:hint="eastAsia"/>
          <w:sz w:val="28"/>
        </w:rPr>
        <w:t>）</w:t>
      </w:r>
      <w:r>
        <w:rPr>
          <w:rFonts w:hint="eastAsia"/>
          <w:spacing w:val="-4"/>
          <w:sz w:val="28"/>
        </w:rPr>
        <w:t>道路維護管理執行情形</w:t>
      </w:r>
    </w:p>
    <w:p w:rsidR="00E928AB" w:rsidRPr="009450E6" w:rsidRDefault="00E928AB" w:rsidP="004448DD">
      <w:pPr>
        <w:pStyle w:val="aff5"/>
        <w:spacing w:line="420" w:lineRule="exact"/>
        <w:ind w:firstLine="480"/>
        <w:rPr>
          <w:szCs w:val="24"/>
        </w:rPr>
      </w:pPr>
      <w:r w:rsidRPr="00867EAA">
        <w:rPr>
          <w:rFonts w:hint="eastAsia"/>
        </w:rPr>
        <w:t>道路路面平整與否，影響用路人安全及觀感甚</w:t>
      </w:r>
      <w:proofErr w:type="gramStart"/>
      <w:r w:rsidRPr="00867EAA">
        <w:rPr>
          <w:rFonts w:hint="eastAsia"/>
        </w:rPr>
        <w:t>鉅</w:t>
      </w:r>
      <w:proofErr w:type="gramEnd"/>
      <w:r w:rsidRPr="00867EAA">
        <w:rPr>
          <w:rFonts w:hint="eastAsia"/>
        </w:rPr>
        <w:t>，為確保道路服務品質，善用有限人力及經費，維持良好之養護作業並有效提升道路品質，已成為各地方政府當前重要施政議題</w:t>
      </w:r>
      <w:r>
        <w:rPr>
          <w:rFonts w:hint="eastAsia"/>
        </w:rPr>
        <w:t>；查</w:t>
      </w:r>
      <w:r w:rsidRPr="00E535BC">
        <w:rPr>
          <w:rFonts w:hint="eastAsia"/>
        </w:rPr>
        <w:t>屏東縣政府</w:t>
      </w:r>
      <w:r w:rsidRPr="00543989">
        <w:rPr>
          <w:rFonts w:hint="eastAsia"/>
          <w:szCs w:val="24"/>
        </w:rPr>
        <w:t>107年至109年道路維護管理經費</w:t>
      </w:r>
      <w:r>
        <w:rPr>
          <w:rFonts w:hint="eastAsia"/>
          <w:szCs w:val="24"/>
        </w:rPr>
        <w:t>預算數分別為3億1,842萬餘元、3億611萬餘元及3億233萬餘元，經費執行率</w:t>
      </w:r>
      <w:r w:rsidRPr="00543989">
        <w:rPr>
          <w:rFonts w:hint="eastAsia"/>
          <w:szCs w:val="24"/>
        </w:rPr>
        <w:t>分別為99.3％、94.8％、93.4％</w:t>
      </w:r>
      <w:r>
        <w:rPr>
          <w:rFonts w:hint="eastAsia"/>
          <w:szCs w:val="24"/>
        </w:rPr>
        <w:t>，經費來源除</w:t>
      </w:r>
      <w:proofErr w:type="gramStart"/>
      <w:r>
        <w:rPr>
          <w:rFonts w:hint="eastAsia"/>
          <w:szCs w:val="24"/>
        </w:rPr>
        <w:t>編列縣款支應</w:t>
      </w:r>
      <w:proofErr w:type="gramEnd"/>
      <w:r>
        <w:rPr>
          <w:rFonts w:hint="eastAsia"/>
          <w:szCs w:val="24"/>
        </w:rPr>
        <w:t>外，另依屏東縣道路管理自治條例</w:t>
      </w:r>
      <w:r>
        <w:rPr>
          <w:rFonts w:hint="eastAsia"/>
        </w:rPr>
        <w:t>收取道路挖掘（修復）及許可費，並</w:t>
      </w:r>
      <w:proofErr w:type="gramStart"/>
      <w:r>
        <w:rPr>
          <w:rFonts w:hint="eastAsia"/>
        </w:rPr>
        <w:t>採</w:t>
      </w:r>
      <w:proofErr w:type="gramEnd"/>
      <w:r>
        <w:rPr>
          <w:rFonts w:hint="eastAsia"/>
        </w:rPr>
        <w:t>收支對列方式辦理道路維護作業，其作業方式係</w:t>
      </w:r>
      <w:r w:rsidRPr="005167C3">
        <w:rPr>
          <w:rFonts w:hint="eastAsia"/>
          <w:szCs w:val="24"/>
        </w:rPr>
        <w:t>每年</w:t>
      </w:r>
      <w:r>
        <w:rPr>
          <w:rFonts w:hint="eastAsia"/>
          <w:szCs w:val="24"/>
        </w:rPr>
        <w:t>發包</w:t>
      </w:r>
      <w:r w:rsidRPr="005167C3">
        <w:rPr>
          <w:rFonts w:hint="eastAsia"/>
          <w:szCs w:val="24"/>
        </w:rPr>
        <w:t>「屏東縣道路巡查修補</w:t>
      </w:r>
      <w:r>
        <w:rPr>
          <w:rFonts w:hint="eastAsia"/>
          <w:szCs w:val="24"/>
        </w:rPr>
        <w:t>（</w:t>
      </w:r>
      <w:r w:rsidRPr="005167C3">
        <w:rPr>
          <w:rFonts w:hint="eastAsia"/>
          <w:szCs w:val="24"/>
        </w:rPr>
        <w:t>方正切割</w:t>
      </w:r>
      <w:r>
        <w:rPr>
          <w:rFonts w:hint="eastAsia"/>
          <w:szCs w:val="24"/>
        </w:rPr>
        <w:t>）</w:t>
      </w:r>
      <w:r w:rsidRPr="005167C3">
        <w:rPr>
          <w:rFonts w:hint="eastAsia"/>
          <w:szCs w:val="24"/>
        </w:rPr>
        <w:t>委託設計監造案」（以下簡稱勞務案）、「屏東縣道路巡查修補及搶修工程」</w:t>
      </w:r>
      <w:r w:rsidR="00C16F44" w:rsidRPr="005167C3">
        <w:rPr>
          <w:rFonts w:hint="eastAsia"/>
          <w:szCs w:val="24"/>
        </w:rPr>
        <w:t>（</w:t>
      </w:r>
      <w:r w:rsidRPr="005167C3">
        <w:rPr>
          <w:rFonts w:hint="eastAsia"/>
          <w:szCs w:val="24"/>
        </w:rPr>
        <w:t>以下簡稱道巡案</w:t>
      </w:r>
      <w:r w:rsidR="00C16F44" w:rsidRPr="005167C3">
        <w:rPr>
          <w:rFonts w:hint="eastAsia"/>
          <w:szCs w:val="24"/>
        </w:rPr>
        <w:t>）</w:t>
      </w:r>
      <w:r w:rsidRPr="005167C3">
        <w:rPr>
          <w:rFonts w:hint="eastAsia"/>
          <w:szCs w:val="24"/>
        </w:rPr>
        <w:t>及「屏東縣道路巡查修補</w:t>
      </w:r>
      <w:r>
        <w:rPr>
          <w:rFonts w:hint="eastAsia"/>
          <w:szCs w:val="24"/>
        </w:rPr>
        <w:t>（</w:t>
      </w:r>
      <w:r w:rsidRPr="005167C3">
        <w:rPr>
          <w:rFonts w:hint="eastAsia"/>
          <w:szCs w:val="24"/>
        </w:rPr>
        <w:t>方正切割</w:t>
      </w:r>
      <w:r>
        <w:rPr>
          <w:rFonts w:hint="eastAsia"/>
          <w:szCs w:val="24"/>
        </w:rPr>
        <w:t>）</w:t>
      </w:r>
      <w:r w:rsidRPr="005167C3">
        <w:rPr>
          <w:rFonts w:hint="eastAsia"/>
          <w:szCs w:val="24"/>
        </w:rPr>
        <w:t>」（以下簡稱方正切割案）等3項開口契約，其中道巡案負責安排每月預定巡查路段及頻率</w:t>
      </w:r>
      <w:r>
        <w:rPr>
          <w:rFonts w:hint="eastAsia"/>
          <w:szCs w:val="24"/>
        </w:rPr>
        <w:t>，並報該</w:t>
      </w:r>
      <w:r w:rsidRPr="005167C3">
        <w:rPr>
          <w:rFonts w:hint="eastAsia"/>
          <w:szCs w:val="24"/>
        </w:rPr>
        <w:t>府核定，道路巡查過程中如遇小型坑洞則使用瀝青包（冷料）修補，如道路坑洞</w:t>
      </w:r>
      <w:r w:rsidRPr="005167C3">
        <w:rPr>
          <w:rFonts w:hint="eastAsia"/>
          <w:szCs w:val="24"/>
        </w:rPr>
        <w:lastRenderedPageBreak/>
        <w:t>範圍過大，則通報</w:t>
      </w:r>
      <w:r>
        <w:rPr>
          <w:rFonts w:hint="eastAsia"/>
          <w:szCs w:val="24"/>
        </w:rPr>
        <w:t>該府，</w:t>
      </w:r>
      <w:r w:rsidRPr="005167C3">
        <w:rPr>
          <w:rFonts w:hint="eastAsia"/>
          <w:szCs w:val="24"/>
        </w:rPr>
        <w:t>由勞務案先行設計後，由方正切割案以</w:t>
      </w:r>
      <w:proofErr w:type="gramStart"/>
      <w:r w:rsidRPr="005167C3">
        <w:rPr>
          <w:rFonts w:hint="eastAsia"/>
          <w:szCs w:val="24"/>
        </w:rPr>
        <w:t>熱拌瀝青鋪築</w:t>
      </w:r>
      <w:proofErr w:type="gramEnd"/>
      <w:r w:rsidRPr="005167C3">
        <w:rPr>
          <w:rFonts w:hint="eastAsia"/>
          <w:szCs w:val="24"/>
        </w:rPr>
        <w:t>修補，</w:t>
      </w:r>
      <w:proofErr w:type="gramStart"/>
      <w:r>
        <w:rPr>
          <w:rFonts w:hint="eastAsia"/>
          <w:szCs w:val="24"/>
        </w:rPr>
        <w:t>俟</w:t>
      </w:r>
      <w:proofErr w:type="gramEnd"/>
      <w:r w:rsidRPr="00E535BC">
        <w:rPr>
          <w:rFonts w:hint="eastAsia"/>
        </w:rPr>
        <w:t>年底彙整</w:t>
      </w:r>
      <w:r>
        <w:rPr>
          <w:rFonts w:hint="eastAsia"/>
          <w:szCs w:val="24"/>
        </w:rPr>
        <w:t>上述開口契約</w:t>
      </w:r>
      <w:r w:rsidRPr="00E535BC">
        <w:rPr>
          <w:rFonts w:hint="eastAsia"/>
        </w:rPr>
        <w:t>巡查資料，</w:t>
      </w:r>
      <w:r>
        <w:rPr>
          <w:rFonts w:hint="eastAsia"/>
        </w:rPr>
        <w:t>以利排定隔年養護優先順序。</w:t>
      </w:r>
      <w:r w:rsidRPr="00E535BC">
        <w:rPr>
          <w:rFonts w:hint="eastAsia"/>
        </w:rPr>
        <w:t>依109年縣鄉道公路系統養護計畫書所載，表4</w:t>
      </w:r>
      <w:r>
        <w:rPr>
          <w:rFonts w:hint="eastAsia"/>
        </w:rPr>
        <w:t>－</w:t>
      </w:r>
      <w:r w:rsidRPr="00E535BC">
        <w:rPr>
          <w:rFonts w:hint="eastAsia"/>
        </w:rPr>
        <w:t xml:space="preserve">3 </w:t>
      </w:r>
      <w:proofErr w:type="gramStart"/>
      <w:r w:rsidRPr="00E535BC">
        <w:rPr>
          <w:rFonts w:hint="eastAsia"/>
        </w:rPr>
        <w:t>109</w:t>
      </w:r>
      <w:proofErr w:type="gramEnd"/>
      <w:r w:rsidRPr="00E535BC">
        <w:rPr>
          <w:rFonts w:hint="eastAsia"/>
        </w:rPr>
        <w:t>年度預計辦理改善</w:t>
      </w:r>
      <w:r>
        <w:rPr>
          <w:rFonts w:hint="eastAsia"/>
        </w:rPr>
        <w:t>縣</w:t>
      </w:r>
      <w:r w:rsidRPr="00E535BC">
        <w:rPr>
          <w:rFonts w:hint="eastAsia"/>
        </w:rPr>
        <w:t>鄉道養護工程路段</w:t>
      </w:r>
      <w:proofErr w:type="gramStart"/>
      <w:r w:rsidRPr="00E535BC">
        <w:rPr>
          <w:rFonts w:hint="eastAsia"/>
        </w:rPr>
        <w:t>表已詳列</w:t>
      </w:r>
      <w:proofErr w:type="gramEnd"/>
      <w:r w:rsidRPr="00E535BC">
        <w:rPr>
          <w:rFonts w:hint="eastAsia"/>
        </w:rPr>
        <w:t>預計優先改善路段共計39</w:t>
      </w:r>
      <w:r>
        <w:rPr>
          <w:rFonts w:hint="eastAsia"/>
        </w:rPr>
        <w:t>條，該</w:t>
      </w:r>
      <w:r w:rsidRPr="00E535BC">
        <w:rPr>
          <w:rFonts w:hint="eastAsia"/>
        </w:rPr>
        <w:t>府已完成其中37</w:t>
      </w:r>
      <w:r>
        <w:rPr>
          <w:rFonts w:hint="eastAsia"/>
        </w:rPr>
        <w:t>條道路改善工程，實施情況良好；次查</w:t>
      </w:r>
      <w:r>
        <w:rPr>
          <w:rFonts w:hint="eastAsia"/>
          <w:szCs w:val="24"/>
        </w:rPr>
        <w:t>該</w:t>
      </w:r>
      <w:r w:rsidRPr="005167C3">
        <w:rPr>
          <w:rFonts w:hint="eastAsia"/>
          <w:szCs w:val="24"/>
        </w:rPr>
        <w:t>府自99年起成立屏東縣道路資訊管理平台，逐年委外管理維護，該平台內容包括相關法規、施工路段、核准公告、挖掘資訊、案件進度等，可供一般民眾查詢，該</w:t>
      </w:r>
      <w:proofErr w:type="gramStart"/>
      <w:r w:rsidRPr="005167C3">
        <w:rPr>
          <w:rFonts w:hint="eastAsia"/>
          <w:szCs w:val="24"/>
        </w:rPr>
        <w:t>平台圖資包括</w:t>
      </w:r>
      <w:proofErr w:type="gramEnd"/>
      <w:r w:rsidRPr="005167C3">
        <w:rPr>
          <w:rFonts w:hint="eastAsia"/>
          <w:szCs w:val="24"/>
        </w:rPr>
        <w:t>電信、電力、自來水、瓦斯、下水道、輸油及水利等管線資料，公共管線資料建置尚稱完整，</w:t>
      </w:r>
      <w:r>
        <w:rPr>
          <w:rFonts w:hint="eastAsia"/>
          <w:szCs w:val="24"/>
        </w:rPr>
        <w:t>並</w:t>
      </w:r>
      <w:r w:rsidRPr="005167C3">
        <w:rPr>
          <w:rFonts w:hint="eastAsia"/>
          <w:szCs w:val="24"/>
        </w:rPr>
        <w:t>依實際狀況即時提供最新挖掘資訊及</w:t>
      </w:r>
      <w:proofErr w:type="gramStart"/>
      <w:r w:rsidRPr="005167C3">
        <w:rPr>
          <w:rFonts w:hint="eastAsia"/>
          <w:szCs w:val="24"/>
        </w:rPr>
        <w:t>更新圖資</w:t>
      </w:r>
      <w:proofErr w:type="gramEnd"/>
      <w:r w:rsidRPr="005167C3">
        <w:rPr>
          <w:rFonts w:hint="eastAsia"/>
          <w:szCs w:val="24"/>
        </w:rPr>
        <w:t>，可供工程主辦機關、廠商及民眾查詢，</w:t>
      </w:r>
      <w:r w:rsidRPr="009C3150">
        <w:rPr>
          <w:rFonts w:hint="eastAsia"/>
          <w:szCs w:val="24"/>
        </w:rPr>
        <w:t>管線單位</w:t>
      </w:r>
      <w:r>
        <w:rPr>
          <w:rFonts w:hint="eastAsia"/>
          <w:szCs w:val="24"/>
        </w:rPr>
        <w:t>亦</w:t>
      </w:r>
      <w:r w:rsidRPr="009C3150">
        <w:rPr>
          <w:rFonts w:hint="eastAsia"/>
          <w:szCs w:val="24"/>
        </w:rPr>
        <w:t>利用該系統向</w:t>
      </w:r>
      <w:r>
        <w:rPr>
          <w:rFonts w:hint="eastAsia"/>
          <w:szCs w:val="24"/>
        </w:rPr>
        <w:t>該府</w:t>
      </w:r>
      <w:r w:rsidRPr="009C3150">
        <w:rPr>
          <w:rFonts w:hint="eastAsia"/>
          <w:szCs w:val="24"/>
        </w:rPr>
        <w:t>申請道路挖掘許可證，施工完畢後須上傳竣工</w:t>
      </w:r>
      <w:proofErr w:type="gramStart"/>
      <w:r w:rsidRPr="009C3150">
        <w:rPr>
          <w:rFonts w:hint="eastAsia"/>
          <w:szCs w:val="24"/>
        </w:rPr>
        <w:t>圖資予</w:t>
      </w:r>
      <w:proofErr w:type="gramEnd"/>
      <w:r>
        <w:rPr>
          <w:rFonts w:hint="eastAsia"/>
          <w:szCs w:val="24"/>
        </w:rPr>
        <w:t>該府</w:t>
      </w:r>
      <w:r w:rsidRPr="009C3150">
        <w:rPr>
          <w:rFonts w:hint="eastAsia"/>
          <w:szCs w:val="24"/>
        </w:rPr>
        <w:t>審查，確認無誤後結案，</w:t>
      </w:r>
      <w:proofErr w:type="gramStart"/>
      <w:r>
        <w:rPr>
          <w:rFonts w:hint="eastAsia"/>
          <w:szCs w:val="24"/>
        </w:rPr>
        <w:t>爰</w:t>
      </w:r>
      <w:proofErr w:type="gramEnd"/>
      <w:r>
        <w:rPr>
          <w:rFonts w:hint="eastAsia"/>
          <w:szCs w:val="24"/>
        </w:rPr>
        <w:t>該府</w:t>
      </w:r>
      <w:r w:rsidRPr="00CC3E2F">
        <w:rPr>
          <w:rFonts w:hint="eastAsia"/>
          <w:szCs w:val="24"/>
        </w:rPr>
        <w:t>針對道路挖掘回填工程發包「屏東縣管線挖掘申請案監理及道路挖掘修復工程設計監造案</w:t>
      </w:r>
      <w:r>
        <w:rPr>
          <w:rFonts w:hint="eastAsia"/>
          <w:szCs w:val="24"/>
        </w:rPr>
        <w:t>（</w:t>
      </w:r>
      <w:r w:rsidRPr="00CC3E2F">
        <w:rPr>
          <w:rFonts w:hint="eastAsia"/>
          <w:szCs w:val="24"/>
        </w:rPr>
        <w:t>預約式開口契約</w:t>
      </w:r>
      <w:r>
        <w:rPr>
          <w:rFonts w:hint="eastAsia"/>
          <w:szCs w:val="24"/>
        </w:rPr>
        <w:t>）</w:t>
      </w:r>
      <w:r w:rsidRPr="00CC3E2F">
        <w:rPr>
          <w:rFonts w:hint="eastAsia"/>
          <w:szCs w:val="24"/>
        </w:rPr>
        <w:t>」，委外辦理監造作業</w:t>
      </w:r>
      <w:r>
        <w:rPr>
          <w:rFonts w:hint="eastAsia"/>
          <w:szCs w:val="24"/>
        </w:rPr>
        <w:t>及</w:t>
      </w:r>
      <w:r w:rsidRPr="00CC3E2F">
        <w:rPr>
          <w:rFonts w:hint="eastAsia"/>
          <w:szCs w:val="24"/>
        </w:rPr>
        <w:t>依規定進行相關檢（試）驗</w:t>
      </w:r>
      <w:r>
        <w:rPr>
          <w:rFonts w:hint="eastAsia"/>
          <w:szCs w:val="24"/>
        </w:rPr>
        <w:t>，並設有聯合挖掘申請流程及</w:t>
      </w:r>
      <w:r w:rsidRPr="009C3150">
        <w:rPr>
          <w:rFonts w:hint="eastAsia"/>
          <w:szCs w:val="24"/>
        </w:rPr>
        <w:t>於年初提供年度養護計畫予管線單位，請管線單位配合施作</w:t>
      </w:r>
      <w:r>
        <w:rPr>
          <w:rFonts w:hint="eastAsia"/>
          <w:szCs w:val="24"/>
        </w:rPr>
        <w:t>，以減少道路挖掘面積，其制度尚稱完善並於</w:t>
      </w:r>
      <w:r w:rsidRPr="005167C3">
        <w:rPr>
          <w:rFonts w:hint="eastAsia"/>
          <w:szCs w:val="24"/>
        </w:rPr>
        <w:t>107年獲得路況養護類縣市政府路況維護績優成績。</w:t>
      </w:r>
    </w:p>
    <w:p w:rsidR="00E928AB" w:rsidRPr="00E06B8B" w:rsidRDefault="00E928AB" w:rsidP="008641A9">
      <w:pPr>
        <w:pStyle w:val="aff6"/>
        <w:spacing w:line="500" w:lineRule="exact"/>
        <w:rPr>
          <w:b w:val="0"/>
          <w:sz w:val="28"/>
        </w:rPr>
      </w:pPr>
      <w:r w:rsidRPr="00E06B8B">
        <w:rPr>
          <w:rFonts w:cs="DFKaiShu-SB-Estd-BF" w:hint="eastAsia"/>
          <w:kern w:val="0"/>
          <w:sz w:val="28"/>
        </w:rPr>
        <w:t>（二）</w:t>
      </w:r>
      <w:r w:rsidRPr="00E06B8B">
        <w:rPr>
          <w:rFonts w:hint="eastAsia"/>
          <w:sz w:val="28"/>
        </w:rPr>
        <w:t>審計機關查核情形</w:t>
      </w:r>
    </w:p>
    <w:p w:rsidR="00E928AB" w:rsidRPr="00E06B8B" w:rsidRDefault="00E928AB" w:rsidP="008641A9">
      <w:pPr>
        <w:pStyle w:val="aff5"/>
        <w:ind w:firstLine="480"/>
      </w:pPr>
      <w:proofErr w:type="gramStart"/>
      <w:r w:rsidRPr="004B553A">
        <w:rPr>
          <w:rFonts w:hint="eastAsia"/>
          <w:szCs w:val="24"/>
        </w:rPr>
        <w:t>本室查核</w:t>
      </w:r>
      <w:proofErr w:type="gramEnd"/>
      <w:r w:rsidRPr="004B553A">
        <w:rPr>
          <w:rFonts w:hint="eastAsia"/>
          <w:szCs w:val="24"/>
        </w:rPr>
        <w:t>屏東縣政府辦理道路維護管理情形，核有：1.</w:t>
      </w:r>
      <w:r>
        <w:rPr>
          <w:rFonts w:hint="eastAsia"/>
          <w:szCs w:val="24"/>
        </w:rPr>
        <w:t>訂有道路挖補費（修復費）及許可費收費標準</w:t>
      </w:r>
      <w:r w:rsidRPr="004B553A">
        <w:rPr>
          <w:rFonts w:hint="eastAsia"/>
          <w:szCs w:val="24"/>
        </w:rPr>
        <w:t>據以收費，並參照中央主管機關頒定之規範執行養護作業，惟尚未依規定編訂養護手冊及未訂定公路災害搶修處理要點等；2.對道路挖掘管制作業流程執行尚稱完善，惟部分公所未落實審查挖掘完成後之竣工資料，</w:t>
      </w:r>
      <w:proofErr w:type="gramStart"/>
      <w:r w:rsidRPr="004B553A">
        <w:rPr>
          <w:rFonts w:hint="eastAsia"/>
          <w:szCs w:val="24"/>
        </w:rPr>
        <w:t>致待結案</w:t>
      </w:r>
      <w:proofErr w:type="gramEnd"/>
      <w:r w:rsidRPr="004B553A">
        <w:rPr>
          <w:rFonts w:hint="eastAsia"/>
          <w:szCs w:val="24"/>
        </w:rPr>
        <w:t>件數偏高，允宜督促所</w:t>
      </w:r>
      <w:proofErr w:type="gramStart"/>
      <w:r w:rsidRPr="004B553A">
        <w:rPr>
          <w:rFonts w:hint="eastAsia"/>
          <w:szCs w:val="24"/>
        </w:rPr>
        <w:t>轄公所</w:t>
      </w:r>
      <w:proofErr w:type="gramEnd"/>
      <w:r w:rsidRPr="004B553A">
        <w:rPr>
          <w:rFonts w:hint="eastAsia"/>
          <w:szCs w:val="24"/>
        </w:rPr>
        <w:t>注意改進；3.發包「屏東縣管線挖掘申請案監理及道路挖掘修復工程設計監造案</w:t>
      </w:r>
      <w:r>
        <w:rPr>
          <w:rFonts w:hint="eastAsia"/>
          <w:szCs w:val="24"/>
        </w:rPr>
        <w:t>（</w:t>
      </w:r>
      <w:r w:rsidRPr="004B553A">
        <w:rPr>
          <w:rFonts w:hint="eastAsia"/>
          <w:szCs w:val="24"/>
        </w:rPr>
        <w:t>預約式開口契約</w:t>
      </w:r>
      <w:r>
        <w:rPr>
          <w:rFonts w:hint="eastAsia"/>
          <w:szCs w:val="24"/>
        </w:rPr>
        <w:t>）</w:t>
      </w:r>
      <w:r w:rsidRPr="004B553A">
        <w:rPr>
          <w:rFonts w:hint="eastAsia"/>
          <w:szCs w:val="24"/>
        </w:rPr>
        <w:t>」，委外辦理道路挖掘回填工程監造作業並依規定進行相關檢（試）驗，制度尚稱完善，惟多數公所尚無相關制度，允宜輔導轄</w:t>
      </w:r>
      <w:proofErr w:type="gramStart"/>
      <w:r w:rsidRPr="004B553A">
        <w:rPr>
          <w:rFonts w:hint="eastAsia"/>
          <w:szCs w:val="24"/>
        </w:rPr>
        <w:t>管公所</w:t>
      </w:r>
      <w:proofErr w:type="gramEnd"/>
      <w:r w:rsidRPr="004B553A">
        <w:rPr>
          <w:rFonts w:hint="eastAsia"/>
          <w:szCs w:val="24"/>
        </w:rPr>
        <w:t>參考運用；4.107</w:t>
      </w:r>
      <w:r>
        <w:rPr>
          <w:rFonts w:hint="eastAsia"/>
          <w:szCs w:val="24"/>
        </w:rPr>
        <w:t>年度因轄管道路坑洞未填補造成用路人傷亡事件，並經判決應負</w:t>
      </w:r>
      <w:r w:rsidRPr="004B553A">
        <w:rPr>
          <w:rFonts w:hint="eastAsia"/>
          <w:szCs w:val="24"/>
        </w:rPr>
        <w:t>賠償責任，允宜確實檢討改善，經函請檢討改善。據復：</w:t>
      </w:r>
      <w:r>
        <w:rPr>
          <w:rFonts w:hint="eastAsia"/>
          <w:szCs w:val="24"/>
        </w:rPr>
        <w:t>1</w:t>
      </w:r>
      <w:r w:rsidRPr="00044565">
        <w:rPr>
          <w:rFonts w:hint="eastAsia"/>
          <w:szCs w:val="24"/>
        </w:rPr>
        <w:t>為</w:t>
      </w:r>
      <w:proofErr w:type="gramStart"/>
      <w:r w:rsidRPr="00044565">
        <w:rPr>
          <w:rFonts w:hint="eastAsia"/>
          <w:szCs w:val="24"/>
        </w:rPr>
        <w:t>臻</w:t>
      </w:r>
      <w:proofErr w:type="gramEnd"/>
      <w:r w:rsidRPr="00044565">
        <w:rPr>
          <w:rFonts w:hint="eastAsia"/>
          <w:szCs w:val="24"/>
        </w:rPr>
        <w:t>道路挖掘管理完善已制定「屏東縣道路施工管理自治條例」以資規範，將依序檢討、修正及訂定相關規則，並彙編養護手冊；</w:t>
      </w:r>
      <w:proofErr w:type="gramStart"/>
      <w:r w:rsidRPr="00044565">
        <w:rPr>
          <w:rFonts w:hint="eastAsia"/>
          <w:szCs w:val="24"/>
        </w:rPr>
        <w:t>至訂定</w:t>
      </w:r>
      <w:proofErr w:type="gramEnd"/>
      <w:r w:rsidRPr="00044565">
        <w:rPr>
          <w:rFonts w:hint="eastAsia"/>
          <w:szCs w:val="24"/>
        </w:rPr>
        <w:t>公路災害搶修處理要點，將依規定辦理</w:t>
      </w:r>
      <w:r w:rsidRPr="004B553A">
        <w:rPr>
          <w:rFonts w:hint="eastAsia"/>
          <w:szCs w:val="24"/>
        </w:rPr>
        <w:t>；2.110年度</w:t>
      </w:r>
      <w:r>
        <w:rPr>
          <w:rFonts w:hint="eastAsia"/>
          <w:szCs w:val="24"/>
        </w:rPr>
        <w:t>對公所道路考核項目</w:t>
      </w:r>
      <w:r w:rsidRPr="004B553A">
        <w:rPr>
          <w:rFonts w:hint="eastAsia"/>
          <w:szCs w:val="24"/>
        </w:rPr>
        <w:t>將道路挖掘系統</w:t>
      </w:r>
      <w:proofErr w:type="gramStart"/>
      <w:r w:rsidRPr="004B553A">
        <w:rPr>
          <w:rFonts w:hint="eastAsia"/>
          <w:szCs w:val="24"/>
        </w:rPr>
        <w:t>管理乙項配</w:t>
      </w:r>
      <w:proofErr w:type="gramEnd"/>
      <w:r w:rsidRPr="004B553A">
        <w:rPr>
          <w:rFonts w:hint="eastAsia"/>
          <w:szCs w:val="24"/>
        </w:rPr>
        <w:t>分提高至15％，並將考核項目精簡及明確為「結案數/核准案數」，期以提高公所對結案資料上傳系統之重視程度；3.因</w:t>
      </w:r>
      <w:proofErr w:type="gramStart"/>
      <w:r w:rsidRPr="004B553A">
        <w:rPr>
          <w:rFonts w:hint="eastAsia"/>
          <w:szCs w:val="24"/>
        </w:rPr>
        <w:t>核發路證案件</w:t>
      </w:r>
      <w:proofErr w:type="gramEnd"/>
      <w:r w:rsidRPr="004B553A">
        <w:rPr>
          <w:rFonts w:hint="eastAsia"/>
          <w:szCs w:val="24"/>
        </w:rPr>
        <w:t>數之規模</w:t>
      </w:r>
      <w:proofErr w:type="gramStart"/>
      <w:r w:rsidRPr="004B553A">
        <w:rPr>
          <w:rFonts w:hint="eastAsia"/>
          <w:szCs w:val="24"/>
        </w:rPr>
        <w:t>較公所</w:t>
      </w:r>
      <w:proofErr w:type="gramEnd"/>
      <w:r w:rsidRPr="004B553A">
        <w:rPr>
          <w:rFonts w:hint="eastAsia"/>
          <w:szCs w:val="24"/>
        </w:rPr>
        <w:t>多，</w:t>
      </w:r>
      <w:proofErr w:type="gramStart"/>
      <w:r w:rsidRPr="004B553A">
        <w:rPr>
          <w:rFonts w:hint="eastAsia"/>
          <w:szCs w:val="24"/>
        </w:rPr>
        <w:t>倘公所</w:t>
      </w:r>
      <w:proofErr w:type="gramEnd"/>
      <w:r w:rsidRPr="004B553A">
        <w:rPr>
          <w:rFonts w:hint="eastAsia"/>
          <w:szCs w:val="24"/>
        </w:rPr>
        <w:t>比照</w:t>
      </w:r>
      <w:r>
        <w:rPr>
          <w:rFonts w:hint="eastAsia"/>
          <w:szCs w:val="24"/>
        </w:rPr>
        <w:t>該府</w:t>
      </w:r>
      <w:r w:rsidRPr="004B553A">
        <w:rPr>
          <w:rFonts w:hint="eastAsia"/>
          <w:szCs w:val="24"/>
        </w:rPr>
        <w:t>運作模式</w:t>
      </w:r>
      <w:proofErr w:type="gramStart"/>
      <w:r w:rsidRPr="004B553A">
        <w:rPr>
          <w:rFonts w:hint="eastAsia"/>
          <w:szCs w:val="24"/>
        </w:rPr>
        <w:t>恐</w:t>
      </w:r>
      <w:proofErr w:type="gramEnd"/>
      <w:r w:rsidRPr="004B553A">
        <w:rPr>
          <w:rFonts w:hint="eastAsia"/>
          <w:szCs w:val="24"/>
        </w:rPr>
        <w:t>效益不足，將</w:t>
      </w:r>
      <w:proofErr w:type="gramStart"/>
      <w:r w:rsidRPr="004B553A">
        <w:rPr>
          <w:rFonts w:hint="eastAsia"/>
          <w:szCs w:val="24"/>
        </w:rPr>
        <w:t>針對路證核發</w:t>
      </w:r>
      <w:proofErr w:type="gramEnd"/>
      <w:r w:rsidRPr="004B553A">
        <w:rPr>
          <w:rFonts w:hint="eastAsia"/>
          <w:szCs w:val="24"/>
        </w:rPr>
        <w:t>數相近之鄉鎮市（屏東市及萬丹鄉）持續重點輔導；4.縣道185線為主要砂石運輸路線，</w:t>
      </w:r>
      <w:proofErr w:type="gramStart"/>
      <w:r w:rsidRPr="004B553A">
        <w:rPr>
          <w:rFonts w:hint="eastAsia"/>
          <w:szCs w:val="24"/>
        </w:rPr>
        <w:t>爰</w:t>
      </w:r>
      <w:proofErr w:type="gramEnd"/>
      <w:r>
        <w:rPr>
          <w:rFonts w:hint="eastAsia"/>
          <w:szCs w:val="24"/>
        </w:rPr>
        <w:t>該府</w:t>
      </w:r>
      <w:r w:rsidRPr="004B553A">
        <w:rPr>
          <w:rFonts w:hint="eastAsia"/>
          <w:szCs w:val="24"/>
        </w:rPr>
        <w:t>自102年起即</w:t>
      </w:r>
      <w:proofErr w:type="gramStart"/>
      <w:r w:rsidRPr="004B553A">
        <w:rPr>
          <w:rFonts w:hint="eastAsia"/>
          <w:szCs w:val="24"/>
        </w:rPr>
        <w:t>挹</w:t>
      </w:r>
      <w:proofErr w:type="gramEnd"/>
      <w:r w:rsidRPr="004B553A">
        <w:rPr>
          <w:rFonts w:hint="eastAsia"/>
          <w:szCs w:val="24"/>
        </w:rPr>
        <w:t>注多筆經費進行道路改善，另針對坑洞部分，除提高砂石車行經路段巡查頻率，也於開口契約中增加低強度混凝土施作工項，以提升修補品質。因應極端氣候</w:t>
      </w:r>
      <w:proofErr w:type="gramStart"/>
      <w:r w:rsidRPr="004B553A">
        <w:rPr>
          <w:rFonts w:hint="eastAsia"/>
          <w:szCs w:val="24"/>
        </w:rPr>
        <w:t>強</w:t>
      </w:r>
      <w:proofErr w:type="gramEnd"/>
      <w:r w:rsidRPr="004B553A">
        <w:rPr>
          <w:rFonts w:hint="eastAsia"/>
          <w:szCs w:val="24"/>
        </w:rPr>
        <w:t>降雨、低溫特報或地震等，則啟動特別巡查機制，藉由以上措施，降低坑洞發現機率及提升處理效能。</w:t>
      </w:r>
    </w:p>
    <w:p w:rsidR="004448DD" w:rsidRPr="00CB2B88" w:rsidRDefault="004448DD" w:rsidP="004448DD">
      <w:pPr>
        <w:spacing w:line="460" w:lineRule="exact"/>
        <w:jc w:val="both"/>
        <w:rPr>
          <w:rFonts w:ascii="標楷體" w:eastAsia="標楷體" w:hAnsi="標楷體"/>
          <w:b/>
          <w:color w:val="000000"/>
          <w:sz w:val="36"/>
          <w:szCs w:val="36"/>
        </w:rPr>
      </w:pPr>
      <w:r w:rsidRPr="00CB2B88">
        <w:rPr>
          <w:rFonts w:ascii="標楷體" w:eastAsia="標楷體" w:hAnsi="標楷體" w:hint="eastAsia"/>
          <w:b/>
          <w:color w:val="000000"/>
          <w:sz w:val="36"/>
          <w:szCs w:val="36"/>
        </w:rPr>
        <w:lastRenderedPageBreak/>
        <w:t>伍、中央政府前瞻基礎建設計畫特別預算執行情形之查核</w:t>
      </w:r>
    </w:p>
    <w:p w:rsidR="004448DD" w:rsidRPr="00FC509D" w:rsidRDefault="004448DD" w:rsidP="004448DD">
      <w:pPr>
        <w:overflowPunct w:val="0"/>
        <w:autoSpaceDE w:val="0"/>
        <w:autoSpaceDN w:val="0"/>
        <w:adjustRightInd w:val="0"/>
        <w:spacing w:line="480" w:lineRule="exact"/>
        <w:ind w:firstLineChars="200" w:firstLine="480"/>
        <w:jc w:val="both"/>
        <w:rPr>
          <w:rFonts w:ascii="標楷體" w:eastAsia="標楷體" w:hAnsi="標楷體"/>
          <w:szCs w:val="24"/>
        </w:rPr>
      </w:pPr>
      <w:r w:rsidRPr="00FC509D">
        <w:rPr>
          <w:rFonts w:ascii="標楷體" w:eastAsia="標楷體" w:hAnsi="標楷體"/>
          <w:szCs w:val="24"/>
        </w:rPr>
        <w:t>政府為振興經濟、帶動整體經濟動能，因應國內外新產業、新技術及新生活趨勢，推動促進轉型之國家前瞻基礎建設，特制定</w:t>
      </w:r>
      <w:r w:rsidRPr="00FC509D">
        <w:rPr>
          <w:rFonts w:ascii="標楷體" w:eastAsia="標楷體" w:hAnsi="標楷體" w:hint="eastAsia"/>
          <w:szCs w:val="24"/>
        </w:rPr>
        <w:t>前瞻基礎建設特別條例，並於106年7月7日公布施行。行政院</w:t>
      </w:r>
      <w:r w:rsidRPr="00FC509D">
        <w:rPr>
          <w:rFonts w:ascii="標楷體" w:eastAsia="標楷體" w:hAnsi="標楷體"/>
          <w:szCs w:val="24"/>
        </w:rPr>
        <w:t>依據</w:t>
      </w:r>
      <w:r w:rsidRPr="00FC509D">
        <w:rPr>
          <w:rFonts w:ascii="標楷體" w:eastAsia="標楷體" w:hAnsi="標楷體" w:hint="eastAsia"/>
          <w:szCs w:val="24"/>
        </w:rPr>
        <w:t>該</w:t>
      </w:r>
      <w:r w:rsidRPr="00FC509D">
        <w:rPr>
          <w:rFonts w:ascii="標楷體" w:eastAsia="標楷體" w:hAnsi="標楷體"/>
          <w:szCs w:val="24"/>
        </w:rPr>
        <w:t>條例第</w:t>
      </w:r>
      <w:r w:rsidRPr="00FC509D">
        <w:rPr>
          <w:rFonts w:ascii="標楷體" w:eastAsia="標楷體" w:hAnsi="標楷體" w:hint="eastAsia"/>
          <w:szCs w:val="24"/>
        </w:rPr>
        <w:t>7條第1項之規定，編列中央政府前瞻基礎建設計畫第1期及第2期特別預算，其中第1期特別預算（下稱前瞻第1期特別預算）執行期間自106至107年度止，第2期特別預算（下稱前瞻第2期特別預算）執行期間自108至109年度止。依據該條例第4條規定，前瞻基礎建設之項目為軌道建設、水環境建設、</w:t>
      </w:r>
      <w:proofErr w:type="gramStart"/>
      <w:r w:rsidRPr="00FC509D">
        <w:rPr>
          <w:rFonts w:ascii="標楷體" w:eastAsia="標楷體" w:hAnsi="標楷體" w:hint="eastAsia"/>
          <w:szCs w:val="24"/>
        </w:rPr>
        <w:t>綠能建設</w:t>
      </w:r>
      <w:proofErr w:type="gramEnd"/>
      <w:r w:rsidRPr="00FC509D">
        <w:rPr>
          <w:rFonts w:ascii="標楷體" w:eastAsia="標楷體" w:hAnsi="標楷體" w:hint="eastAsia"/>
          <w:szCs w:val="24"/>
        </w:rPr>
        <w:t>、數位建設、城鄉建設、</w:t>
      </w:r>
      <w:proofErr w:type="gramStart"/>
      <w:r w:rsidRPr="00FC509D">
        <w:rPr>
          <w:rFonts w:ascii="標楷體" w:eastAsia="標楷體" w:hAnsi="標楷體" w:hint="eastAsia"/>
          <w:szCs w:val="24"/>
        </w:rPr>
        <w:t>因應少子化</w:t>
      </w:r>
      <w:proofErr w:type="gramEnd"/>
      <w:r w:rsidRPr="00FC509D">
        <w:rPr>
          <w:rFonts w:ascii="標楷體" w:eastAsia="標楷體" w:hAnsi="標楷體" w:hint="eastAsia"/>
          <w:szCs w:val="24"/>
        </w:rPr>
        <w:t>友善育兒空間建設、食品安全建設及人才培育促進就業建設等8類，其中包含競爭型補助計畫。</w:t>
      </w:r>
    </w:p>
    <w:p w:rsidR="004448DD" w:rsidRPr="00CB2B88" w:rsidRDefault="004448DD" w:rsidP="004448DD">
      <w:pPr>
        <w:overflowPunct w:val="0"/>
        <w:autoSpaceDE w:val="0"/>
        <w:autoSpaceDN w:val="0"/>
        <w:adjustRightInd w:val="0"/>
        <w:spacing w:line="480" w:lineRule="exact"/>
        <w:ind w:firstLineChars="200" w:firstLine="480"/>
        <w:jc w:val="both"/>
        <w:rPr>
          <w:rFonts w:ascii="標楷體" w:eastAsia="標楷體" w:hAnsi="標楷體"/>
          <w:szCs w:val="24"/>
        </w:rPr>
      </w:pPr>
      <w:r w:rsidRPr="00FC509D">
        <w:rPr>
          <w:rFonts w:ascii="標楷體" w:eastAsia="標楷體" w:hAnsi="標楷體" w:hint="eastAsia"/>
          <w:szCs w:val="24"/>
        </w:rPr>
        <w:t>茲將截至10</w:t>
      </w:r>
      <w:r>
        <w:rPr>
          <w:rFonts w:ascii="標楷體" w:eastAsia="標楷體" w:hAnsi="標楷體"/>
          <w:szCs w:val="24"/>
        </w:rPr>
        <w:t>9</w:t>
      </w:r>
      <w:r w:rsidRPr="00FC509D">
        <w:rPr>
          <w:rFonts w:ascii="標楷體" w:eastAsia="標楷體" w:hAnsi="標楷體" w:hint="eastAsia"/>
          <w:szCs w:val="24"/>
        </w:rPr>
        <w:t>年12月31日止，</w:t>
      </w:r>
      <w:r>
        <w:rPr>
          <w:rFonts w:ascii="標楷體" w:eastAsia="標楷體" w:hAnsi="標楷體" w:hint="eastAsia"/>
          <w:szCs w:val="24"/>
        </w:rPr>
        <w:t>屏東縣</w:t>
      </w:r>
      <w:r w:rsidRPr="00FC509D">
        <w:rPr>
          <w:rFonts w:ascii="標楷體" w:eastAsia="標楷體" w:hAnsi="標楷體" w:hint="eastAsia"/>
          <w:szCs w:val="24"/>
        </w:rPr>
        <w:t>政府獲中央政府（各主管機關）核定列入前瞻第1期及第2期特別預算補助計畫之執行情形，</w:t>
      </w:r>
      <w:r w:rsidRPr="00CB2B88">
        <w:rPr>
          <w:rFonts w:ascii="標楷體" w:eastAsia="標楷體" w:hAnsi="標楷體" w:hint="eastAsia"/>
          <w:szCs w:val="24"/>
        </w:rPr>
        <w:t>說明如次：</w:t>
      </w:r>
    </w:p>
    <w:p w:rsidR="004448DD" w:rsidRPr="00FC509D" w:rsidRDefault="004448DD" w:rsidP="008E5C32">
      <w:pPr>
        <w:spacing w:beforeLines="50" w:before="120" w:line="460" w:lineRule="exact"/>
        <w:jc w:val="both"/>
        <w:rPr>
          <w:rFonts w:ascii="標楷體" w:eastAsia="標楷體"/>
          <w:b/>
          <w:noProof/>
          <w:sz w:val="32"/>
          <w:szCs w:val="32"/>
        </w:rPr>
      </w:pPr>
      <w:r w:rsidRPr="00FC509D">
        <w:rPr>
          <w:rFonts w:ascii="標楷體" w:eastAsia="標楷體" w:hint="eastAsia"/>
          <w:b/>
          <w:noProof/>
          <w:sz w:val="32"/>
          <w:szCs w:val="32"/>
        </w:rPr>
        <w:t>一、前瞻第1期特別預算執行情形</w:t>
      </w:r>
    </w:p>
    <w:p w:rsidR="004448DD" w:rsidRPr="00FC509D" w:rsidRDefault="004448DD" w:rsidP="004448DD">
      <w:pPr>
        <w:overflowPunct w:val="0"/>
        <w:autoSpaceDE w:val="0"/>
        <w:autoSpaceDN w:val="0"/>
        <w:adjustRightInd w:val="0"/>
        <w:spacing w:line="460" w:lineRule="exact"/>
        <w:jc w:val="both"/>
        <w:rPr>
          <w:rFonts w:ascii="標楷體" w:eastAsia="標楷體" w:hAnsi="標楷體"/>
          <w:b/>
          <w:sz w:val="28"/>
          <w:szCs w:val="28"/>
        </w:rPr>
      </w:pPr>
      <w:r>
        <w:rPr>
          <w:rFonts w:ascii="標楷體" w:eastAsia="標楷體" w:hAnsi="標楷體" w:hint="eastAsia"/>
          <w:b/>
          <w:sz w:val="28"/>
          <w:szCs w:val="28"/>
        </w:rPr>
        <w:t>（</w:t>
      </w:r>
      <w:r w:rsidRPr="00FC509D">
        <w:rPr>
          <w:rFonts w:ascii="標楷體" w:eastAsia="標楷體" w:hAnsi="標楷體" w:hint="eastAsia"/>
          <w:b/>
          <w:sz w:val="28"/>
          <w:szCs w:val="28"/>
        </w:rPr>
        <w:t>一</w:t>
      </w:r>
      <w:r>
        <w:rPr>
          <w:rFonts w:ascii="標楷體" w:eastAsia="標楷體" w:hAnsi="標楷體" w:hint="eastAsia"/>
          <w:b/>
          <w:sz w:val="28"/>
          <w:szCs w:val="28"/>
        </w:rPr>
        <w:t>）</w:t>
      </w:r>
      <w:r w:rsidRPr="00FC509D">
        <w:rPr>
          <w:rFonts w:ascii="標楷體" w:eastAsia="標楷體" w:hAnsi="標楷體" w:hint="eastAsia"/>
          <w:b/>
          <w:sz w:val="28"/>
          <w:szCs w:val="28"/>
        </w:rPr>
        <w:t>補助計畫建設類別</w:t>
      </w:r>
    </w:p>
    <w:p w:rsidR="004448DD" w:rsidRDefault="00737A57" w:rsidP="008641A9">
      <w:pPr>
        <w:overflowPunct w:val="0"/>
        <w:autoSpaceDE w:val="0"/>
        <w:autoSpaceDN w:val="0"/>
        <w:adjustRightInd w:val="0"/>
        <w:spacing w:line="480" w:lineRule="exact"/>
        <w:ind w:firstLineChars="200" w:firstLine="480"/>
        <w:jc w:val="both"/>
        <w:rPr>
          <w:rFonts w:ascii="標楷體" w:eastAsia="標楷體" w:hAnsi="標楷體"/>
          <w:szCs w:val="24"/>
        </w:rPr>
      </w:pPr>
      <w:r>
        <w:rPr>
          <w:rFonts w:ascii="標楷體" w:eastAsia="標楷體" w:hAnsi="標楷體"/>
          <w:noProof/>
          <w:szCs w:val="24"/>
        </w:rPr>
        <w:pict>
          <v:shape id="_x0000_s1033" type="#_x0000_t202" style="position:absolute;left:0;text-align:left;margin-left:-8.95pt;margin-top:347.4pt;width:211pt;height:27.8pt;z-index:2516746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" stroked="f">
            <v:textbox>
              <w:txbxContent>
                <w:p w:rsidR="00F949C9" w:rsidRPr="00515FEC" w:rsidRDefault="00F949C9" w:rsidP="004448DD">
                  <w:pPr>
                    <w:ind w:firstLineChars="50" w:firstLine="90"/>
                    <w:rPr>
                      <w:rFonts w:ascii="標楷體" w:eastAsia="標楷體" w:hAnsi="標楷體"/>
                      <w:sz w:val="18"/>
                      <w:szCs w:val="18"/>
                    </w:rPr>
                  </w:pPr>
                  <w:r w:rsidRPr="00515FEC">
                    <w:rPr>
                      <w:rFonts w:ascii="標楷體" w:eastAsia="標楷體" w:hAnsi="標楷體" w:hint="eastAsia"/>
                      <w:sz w:val="18"/>
                      <w:szCs w:val="18"/>
                    </w:rPr>
                    <w:t>資料來源：整理自中央各主管機關提供資料。</w:t>
                  </w:r>
                </w:p>
              </w:txbxContent>
            </v:textbox>
            <w10:wrap type="square"/>
          </v:shape>
        </w:pict>
      </w:r>
      <w:r>
        <w:rPr>
          <w:rFonts w:ascii="標楷體" w:eastAsia="標楷體" w:hAnsi="標楷體"/>
          <w:b/>
          <w:noProof/>
          <w:sz w:val="28"/>
          <w:szCs w:val="28"/>
        </w:rPr>
        <w:pict>
          <v:group id="群組 5" o:spid="_x0000_s1034" style="position:absolute;left:0;text-align:left;margin-left:183.5pt;margin-top:130.7pt;width:349.75pt;height:266.3pt;z-index:251673600;mso-width-relative:margin;mso-height-relative:margin" coordorigin=",3551" coordsize="38423,22375" o:gfxdata="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">
            <v:shape id="_x0000_s1035" type="#_x0000_t202" style="position:absolute;left:5363;top:3551;width:28469;height:3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" stroked="f">
              <v:textbox>
                <w:txbxContent>
                  <w:p w:rsidR="00F949C9" w:rsidRDefault="00F949C9" w:rsidP="004448DD">
                    <w:pPr>
                      <w:rPr>
                        <w:rFonts w:ascii="標楷體" w:eastAsia="標楷體" w:hAnsi="標楷體"/>
                        <w:b/>
                        <w:spacing w:val="-5"/>
                      </w:rPr>
                    </w:pPr>
                  </w:p>
                  <w:p w:rsidR="00F949C9" w:rsidRDefault="00F949C9" w:rsidP="004448DD">
                    <w:r w:rsidRPr="00C57378">
                      <w:rPr>
                        <w:rFonts w:ascii="標楷體" w:eastAsia="標楷體" w:hAnsi="標楷體" w:hint="eastAsia"/>
                        <w:b/>
                        <w:spacing w:val="-5"/>
                      </w:rPr>
                      <w:t>圖</w:t>
                    </w:r>
                    <w:r w:rsidRPr="001D6178">
                      <w:rPr>
                        <w:rFonts w:ascii="標楷體" w:eastAsia="標楷體" w:hAnsi="標楷體"/>
                        <w:b/>
                      </w:rPr>
                      <w:t>2</w:t>
                    </w:r>
                    <w:r w:rsidRPr="001D6178">
                      <w:rPr>
                        <w:rFonts w:ascii="標楷體" w:eastAsia="標楷體" w:hAnsi="標楷體" w:hint="eastAsia"/>
                        <w:b/>
                      </w:rPr>
                      <w:t xml:space="preserve"> </w:t>
                    </w:r>
                    <w:r>
                      <w:rPr>
                        <w:rFonts w:ascii="標楷體" w:eastAsia="標楷體" w:hAnsi="標楷體"/>
                        <w:b/>
                      </w:rPr>
                      <w:t xml:space="preserve"> </w:t>
                    </w:r>
                    <w:r w:rsidRPr="001D6178">
                      <w:rPr>
                        <w:rFonts w:ascii="標楷體" w:eastAsia="標楷體" w:hAnsi="標楷體" w:hint="eastAsia"/>
                        <w:b/>
                      </w:rPr>
                      <w:t>前瞻第1期補助計畫建設類別（金額）</w:t>
                    </w:r>
                  </w:p>
                </w:txbxContent>
              </v:textbox>
            </v:shape>
            <v:group id="群組 10" o:spid="_x0000_s1036" style="position:absolute;top:6000;width:38423;height:19927" coordsize="38423,19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11" o:spid="_x0000_s1037" type="#_x0000_t75" style="position:absolute;top:-2449;width:0;height: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">
                <o:lock v:ext="edit" aspectratio="f"/>
              </v:shape>
              <v:shape id="_x0000_s1038" type="#_x0000_t202" style="position:absolute;left:6227;top:16114;width:26797;height:2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" stroked="f">
                <v:textbox inset="0,0,0,0">
                  <w:txbxContent>
                    <w:p w:rsidR="00F949C9" w:rsidRPr="00515FEC" w:rsidRDefault="00F949C9" w:rsidP="004448DD">
                      <w:pPr>
                        <w:rPr>
                          <w:rFonts w:ascii="標楷體" w:eastAsia="標楷體" w:hAnsi="標楷體"/>
                          <w:sz w:val="18"/>
                          <w:szCs w:val="18"/>
                        </w:rPr>
                      </w:pPr>
                      <w:r w:rsidRPr="00515FEC">
                        <w:rPr>
                          <w:rFonts w:ascii="標楷體" w:eastAsia="標楷體" w:hAnsi="標楷體" w:hint="eastAsia"/>
                          <w:sz w:val="18"/>
                          <w:szCs w:val="18"/>
                        </w:rPr>
                        <w:t>資料來源：整理自中央各主管機關提供資料。</w:t>
                      </w:r>
                    </w:p>
                  </w:txbxContent>
                </v:textbox>
              </v:shape>
            </v:group>
            <w10:wrap type="square"/>
          </v:group>
        </w:pict>
      </w:r>
      <w:r>
        <w:rPr>
          <w:noProof/>
        </w:rPr>
        <w:pict>
          <v:shape id="_x0000_s1039" type="#_x0000_t202" style="position:absolute;left:0;text-align:left;margin-left:-.4pt;margin-top:137.1pt;width:202.45pt;height:47.6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" filled="f" stroked="f">
            <v:textbox inset="0,0,0,0">
              <w:txbxContent>
                <w:p w:rsidR="00F949C9" w:rsidRDefault="00F949C9" w:rsidP="004448DD">
                  <w:pPr>
                    <w:spacing w:line="240" w:lineRule="exact"/>
                    <w:jc w:val="center"/>
                    <w:rPr>
                      <w:rFonts w:ascii="標楷體" w:eastAsia="標楷體" w:hAnsi="標楷體"/>
                      <w:b/>
                      <w:spacing w:val="-7"/>
                    </w:rPr>
                  </w:pPr>
                </w:p>
                <w:p w:rsidR="00F949C9" w:rsidRPr="00A4313F" w:rsidRDefault="00F949C9" w:rsidP="004448DD">
                  <w:pPr>
                    <w:spacing w:line="240" w:lineRule="exact"/>
                    <w:jc w:val="center"/>
                    <w:rPr>
                      <w:rFonts w:ascii="標楷體" w:eastAsia="標楷體" w:hAnsi="標楷體"/>
                      <w:b/>
                      <w:spacing w:val="-7"/>
                    </w:rPr>
                  </w:pPr>
                  <w:r w:rsidRPr="00A4313F">
                    <w:rPr>
                      <w:rFonts w:ascii="標楷體" w:eastAsia="標楷體" w:hAnsi="標楷體" w:hint="eastAsia"/>
                      <w:b/>
                      <w:spacing w:val="-7"/>
                    </w:rPr>
                    <w:t>圖</w:t>
                  </w:r>
                  <w:r>
                    <w:rPr>
                      <w:rFonts w:ascii="標楷體" w:eastAsia="標楷體" w:hAnsi="標楷體"/>
                      <w:b/>
                      <w:spacing w:val="-7"/>
                    </w:rPr>
                    <w:t>1</w:t>
                  </w:r>
                  <w:r w:rsidRPr="00A4313F">
                    <w:rPr>
                      <w:rFonts w:ascii="標楷體" w:eastAsia="標楷體" w:hAnsi="標楷體" w:hint="eastAsia"/>
                      <w:b/>
                      <w:spacing w:val="-7"/>
                    </w:rPr>
                    <w:t xml:space="preserve"> </w:t>
                  </w:r>
                  <w:r>
                    <w:rPr>
                      <w:rFonts w:ascii="標楷體" w:eastAsia="標楷體" w:hAnsi="標楷體"/>
                      <w:b/>
                      <w:spacing w:val="-7"/>
                    </w:rPr>
                    <w:t xml:space="preserve"> </w:t>
                  </w:r>
                  <w:r w:rsidRPr="00A4313F">
                    <w:rPr>
                      <w:rFonts w:ascii="標楷體" w:eastAsia="標楷體" w:hAnsi="標楷體" w:hint="eastAsia"/>
                      <w:b/>
                      <w:spacing w:val="-7"/>
                    </w:rPr>
                    <w:t>前瞻第</w:t>
                  </w:r>
                  <w:r>
                    <w:rPr>
                      <w:rFonts w:ascii="標楷體" w:eastAsia="標楷體" w:hAnsi="標楷體"/>
                      <w:b/>
                      <w:spacing w:val="-7"/>
                    </w:rPr>
                    <w:t>1</w:t>
                  </w:r>
                  <w:r w:rsidRPr="00A4313F">
                    <w:rPr>
                      <w:rFonts w:ascii="標楷體" w:eastAsia="標楷體" w:hAnsi="標楷體" w:hint="eastAsia"/>
                      <w:b/>
                      <w:spacing w:val="-7"/>
                    </w:rPr>
                    <w:t>期補助計畫建設類別</w:t>
                  </w:r>
                </w:p>
              </w:txbxContent>
            </v:textbox>
            <w10:wrap type="square"/>
          </v:shape>
        </w:pict>
      </w:r>
      <w:r w:rsidR="004448DD">
        <w:rPr>
          <w:noProof/>
        </w:rPr>
        <w:drawing>
          <wp:anchor distT="0" distB="0" distL="114300" distR="114300" simplePos="0" relativeHeight="251692032" behindDoc="1" locked="0" layoutInCell="1" allowOverlap="1">
            <wp:simplePos x="0" y="0"/>
            <wp:positionH relativeFrom="column">
              <wp:posOffset>-118234</wp:posOffset>
            </wp:positionH>
            <wp:positionV relativeFrom="paragraph">
              <wp:posOffset>2284920</wp:posOffset>
            </wp:positionV>
            <wp:extent cx="3033395" cy="2402840"/>
            <wp:effectExtent l="0" t="0" r="0" b="0"/>
            <wp:wrapSquare wrapText="bothSides"/>
            <wp:docPr id="25" name="圖表 25">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xmlns:ve="http://schemas.openxmlformats.org/markup-compatibility/2006" id="{F2470E0F-FCEB-4664-AB98-9354E003B1A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anchor>
        </w:drawing>
      </w:r>
      <w:r w:rsidR="004448DD" w:rsidRPr="004B595E">
        <w:rPr>
          <w:rFonts w:ascii="標楷體" w:eastAsia="標楷體" w:hAnsi="標楷體"/>
          <w:noProof/>
          <w:sz w:val="16"/>
          <w:szCs w:val="16"/>
        </w:rPr>
        <w:drawing>
          <wp:anchor distT="0" distB="0" distL="114300" distR="114300" simplePos="0" relativeHeight="251676672" behindDoc="0" locked="0" layoutInCell="1" allowOverlap="1">
            <wp:simplePos x="0" y="0"/>
            <wp:positionH relativeFrom="column">
              <wp:posOffset>2325370</wp:posOffset>
            </wp:positionH>
            <wp:positionV relativeFrom="paragraph">
              <wp:posOffset>2215951</wp:posOffset>
            </wp:positionV>
            <wp:extent cx="4038600" cy="2553335"/>
            <wp:effectExtent l="0" t="0" r="0" b="0"/>
            <wp:wrapSquare wrapText="bothSides"/>
            <wp:docPr id="26" name="圖表 26">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xmlns:ve="http://schemas.openxmlformats.org/markup-compatibility/2006"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anchor>
        </w:drawing>
      </w:r>
      <w:r w:rsidR="004448DD" w:rsidRPr="00FC509D">
        <w:rPr>
          <w:rFonts w:ascii="標楷體" w:eastAsia="標楷體" w:hAnsi="標楷體" w:hint="eastAsia"/>
          <w:szCs w:val="24"/>
        </w:rPr>
        <w:t>中央政府（各主管機關）核定前瞻第1期（106至107年度）特別預算補助</w:t>
      </w:r>
      <w:r w:rsidR="004448DD">
        <w:rPr>
          <w:rFonts w:ascii="標楷體" w:eastAsia="標楷體" w:hAnsi="標楷體" w:hint="eastAsia"/>
          <w:szCs w:val="24"/>
        </w:rPr>
        <w:t>屏東縣</w:t>
      </w:r>
      <w:r w:rsidR="004448DD" w:rsidRPr="00FC509D">
        <w:rPr>
          <w:rFonts w:ascii="標楷體" w:eastAsia="標楷體" w:hAnsi="標楷體" w:hint="eastAsia"/>
          <w:szCs w:val="24"/>
        </w:rPr>
        <w:t>政府計</w:t>
      </w:r>
      <w:r w:rsidR="004448DD">
        <w:rPr>
          <w:rFonts w:ascii="標楷體" w:eastAsia="標楷體" w:hAnsi="標楷體" w:hint="eastAsia"/>
          <w:szCs w:val="24"/>
        </w:rPr>
        <w:t>2</w:t>
      </w:r>
      <w:r w:rsidR="004448DD">
        <w:rPr>
          <w:rFonts w:ascii="標楷體" w:eastAsia="標楷體" w:hAnsi="標楷體"/>
          <w:szCs w:val="24"/>
        </w:rPr>
        <w:t>9</w:t>
      </w:r>
      <w:r w:rsidR="004448DD" w:rsidRPr="00FC509D">
        <w:rPr>
          <w:rFonts w:ascii="標楷體" w:eastAsia="標楷體" w:hAnsi="標楷體" w:hint="eastAsia"/>
          <w:szCs w:val="24"/>
        </w:rPr>
        <w:t>億</w:t>
      </w:r>
      <w:r w:rsidR="004448DD">
        <w:rPr>
          <w:rFonts w:ascii="標楷體" w:eastAsia="標楷體" w:hAnsi="標楷體"/>
          <w:szCs w:val="24"/>
        </w:rPr>
        <w:t>9</w:t>
      </w:r>
      <w:r w:rsidR="004448DD" w:rsidRPr="00FC509D">
        <w:rPr>
          <w:rFonts w:ascii="標楷體" w:eastAsia="標楷體" w:hAnsi="標楷體"/>
          <w:szCs w:val="24"/>
        </w:rPr>
        <w:t>,</w:t>
      </w:r>
      <w:r w:rsidR="004448DD">
        <w:rPr>
          <w:rFonts w:ascii="標楷體" w:eastAsia="標楷體" w:hAnsi="標楷體"/>
          <w:szCs w:val="24"/>
        </w:rPr>
        <w:t>284</w:t>
      </w:r>
      <w:r w:rsidR="004448DD" w:rsidRPr="00FC509D">
        <w:rPr>
          <w:rFonts w:ascii="標楷體" w:eastAsia="標楷體" w:hAnsi="標楷體" w:hint="eastAsia"/>
          <w:szCs w:val="24"/>
        </w:rPr>
        <w:t>萬餘元（100.00％），分屬城鄉建設、</w:t>
      </w:r>
      <w:r w:rsidR="004448DD">
        <w:rPr>
          <w:rFonts w:ascii="標楷體" w:eastAsia="標楷體" w:hAnsi="標楷體" w:hint="eastAsia"/>
          <w:szCs w:val="24"/>
        </w:rPr>
        <w:t>水環境建設、</w:t>
      </w:r>
      <w:r w:rsidR="004448DD" w:rsidRPr="00FC509D">
        <w:rPr>
          <w:rFonts w:ascii="標楷體" w:eastAsia="標楷體" w:hAnsi="標楷體" w:hint="eastAsia"/>
          <w:szCs w:val="24"/>
        </w:rPr>
        <w:t>數位建設</w:t>
      </w:r>
      <w:r w:rsidR="004448DD">
        <w:rPr>
          <w:rFonts w:ascii="標楷體" w:eastAsia="標楷體" w:hAnsi="標楷體" w:hint="eastAsia"/>
          <w:szCs w:val="24"/>
        </w:rPr>
        <w:t>、</w:t>
      </w:r>
      <w:proofErr w:type="gramStart"/>
      <w:r w:rsidR="004448DD" w:rsidRPr="00FC509D">
        <w:rPr>
          <w:rFonts w:ascii="標楷體" w:eastAsia="標楷體" w:hAnsi="標楷體" w:hint="eastAsia"/>
          <w:szCs w:val="24"/>
        </w:rPr>
        <w:t>因應少子化</w:t>
      </w:r>
      <w:proofErr w:type="gramEnd"/>
      <w:r w:rsidR="004448DD" w:rsidRPr="00FC509D">
        <w:rPr>
          <w:rFonts w:ascii="標楷體" w:eastAsia="標楷體" w:hAnsi="標楷體" w:hint="eastAsia"/>
          <w:szCs w:val="24"/>
        </w:rPr>
        <w:t>友善育兒空間建設</w:t>
      </w:r>
      <w:r w:rsidR="004448DD">
        <w:rPr>
          <w:rFonts w:ascii="標楷體" w:eastAsia="標楷體" w:hAnsi="標楷體" w:hint="eastAsia"/>
          <w:szCs w:val="24"/>
        </w:rPr>
        <w:t>、食品安全</w:t>
      </w:r>
      <w:r w:rsidR="004448DD" w:rsidRPr="00FC509D">
        <w:rPr>
          <w:rFonts w:ascii="標楷體" w:eastAsia="標楷體" w:hAnsi="標楷體" w:hint="eastAsia"/>
          <w:szCs w:val="24"/>
        </w:rPr>
        <w:t>建設等</w:t>
      </w:r>
      <w:r w:rsidR="004448DD">
        <w:rPr>
          <w:rFonts w:ascii="標楷體" w:eastAsia="標楷體" w:hAnsi="標楷體" w:hint="eastAsia"/>
          <w:szCs w:val="24"/>
        </w:rPr>
        <w:t>5</w:t>
      </w:r>
      <w:r w:rsidR="004448DD" w:rsidRPr="00FC509D">
        <w:rPr>
          <w:rFonts w:ascii="標楷體" w:eastAsia="標楷體" w:hAnsi="標楷體" w:hint="eastAsia"/>
          <w:szCs w:val="24"/>
        </w:rPr>
        <w:t>項建設類別，計畫類別金額分別為</w:t>
      </w:r>
      <w:r w:rsidR="004448DD">
        <w:rPr>
          <w:rFonts w:ascii="標楷體" w:eastAsia="標楷體" w:hAnsi="標楷體" w:hint="eastAsia"/>
          <w:szCs w:val="24"/>
        </w:rPr>
        <w:t>城鄉</w:t>
      </w:r>
      <w:r w:rsidR="004448DD" w:rsidRPr="00FC509D">
        <w:rPr>
          <w:rFonts w:ascii="標楷體" w:eastAsia="標楷體" w:hAnsi="標楷體" w:hint="eastAsia"/>
          <w:szCs w:val="24"/>
        </w:rPr>
        <w:t>建設</w:t>
      </w:r>
      <w:r w:rsidR="004448DD">
        <w:rPr>
          <w:rFonts w:ascii="標楷體" w:eastAsia="標楷體" w:hAnsi="標楷體" w:hint="eastAsia"/>
          <w:szCs w:val="24"/>
        </w:rPr>
        <w:t>2</w:t>
      </w:r>
      <w:r w:rsidR="004448DD">
        <w:rPr>
          <w:rFonts w:ascii="標楷體" w:eastAsia="標楷體" w:hAnsi="標楷體"/>
          <w:szCs w:val="24"/>
        </w:rPr>
        <w:t>2</w:t>
      </w:r>
      <w:r w:rsidR="004448DD" w:rsidRPr="00FC509D">
        <w:rPr>
          <w:rFonts w:ascii="標楷體" w:eastAsia="標楷體" w:hAnsi="標楷體" w:hint="eastAsia"/>
          <w:szCs w:val="24"/>
        </w:rPr>
        <w:t>億</w:t>
      </w:r>
      <w:r w:rsidR="004448DD">
        <w:rPr>
          <w:rFonts w:ascii="標楷體" w:eastAsia="標楷體" w:hAnsi="標楷體"/>
          <w:szCs w:val="24"/>
        </w:rPr>
        <w:t>7</w:t>
      </w:r>
      <w:r w:rsidR="004448DD" w:rsidRPr="00FC509D">
        <w:rPr>
          <w:rFonts w:ascii="標楷體" w:eastAsia="標楷體" w:hAnsi="標楷體" w:hint="eastAsia"/>
          <w:szCs w:val="24"/>
        </w:rPr>
        <w:t>,</w:t>
      </w:r>
      <w:r w:rsidR="004448DD">
        <w:rPr>
          <w:rFonts w:ascii="標楷體" w:eastAsia="標楷體" w:hAnsi="標楷體"/>
          <w:szCs w:val="24"/>
        </w:rPr>
        <w:t>120</w:t>
      </w:r>
      <w:r w:rsidR="004448DD" w:rsidRPr="00FC509D">
        <w:rPr>
          <w:rFonts w:ascii="標楷體" w:eastAsia="標楷體" w:hAnsi="標楷體" w:hint="eastAsia"/>
          <w:szCs w:val="24"/>
        </w:rPr>
        <w:t>萬餘元（</w:t>
      </w:r>
      <w:r w:rsidR="004448DD">
        <w:rPr>
          <w:rFonts w:ascii="標楷體" w:eastAsia="標楷體" w:hAnsi="標楷體" w:hint="eastAsia"/>
          <w:szCs w:val="24"/>
        </w:rPr>
        <w:t>7</w:t>
      </w:r>
      <w:r w:rsidR="004448DD">
        <w:rPr>
          <w:rFonts w:ascii="標楷體" w:eastAsia="標楷體" w:hAnsi="標楷體"/>
          <w:szCs w:val="24"/>
        </w:rPr>
        <w:t>5</w:t>
      </w:r>
      <w:r w:rsidR="004448DD" w:rsidRPr="00FC509D">
        <w:rPr>
          <w:rFonts w:ascii="標楷體" w:eastAsia="標楷體" w:hAnsi="標楷體" w:hint="eastAsia"/>
          <w:szCs w:val="24"/>
        </w:rPr>
        <w:t>.</w:t>
      </w:r>
      <w:r w:rsidR="004448DD">
        <w:rPr>
          <w:rFonts w:ascii="標楷體" w:eastAsia="標楷體" w:hAnsi="標楷體"/>
          <w:szCs w:val="24"/>
        </w:rPr>
        <w:t>89</w:t>
      </w:r>
      <w:r w:rsidR="004448DD" w:rsidRPr="00FC509D">
        <w:rPr>
          <w:rFonts w:ascii="標楷體" w:eastAsia="標楷體" w:hAnsi="標楷體" w:hint="eastAsia"/>
          <w:szCs w:val="24"/>
        </w:rPr>
        <w:t>％），</w:t>
      </w:r>
      <w:r w:rsidR="004448DD">
        <w:rPr>
          <w:rFonts w:ascii="標楷體" w:eastAsia="標楷體" w:hAnsi="標楷體" w:hint="eastAsia"/>
          <w:szCs w:val="24"/>
        </w:rPr>
        <w:t>水環境</w:t>
      </w:r>
      <w:r w:rsidR="004448DD" w:rsidRPr="00FC509D">
        <w:rPr>
          <w:rFonts w:ascii="標楷體" w:eastAsia="標楷體" w:hAnsi="標楷體" w:hint="eastAsia"/>
          <w:szCs w:val="24"/>
        </w:rPr>
        <w:t>建設</w:t>
      </w:r>
      <w:r w:rsidR="004448DD">
        <w:rPr>
          <w:rFonts w:ascii="標楷體" w:eastAsia="標楷體" w:hAnsi="標楷體" w:hint="eastAsia"/>
          <w:szCs w:val="24"/>
        </w:rPr>
        <w:t>4億</w:t>
      </w:r>
      <w:r w:rsidR="004448DD">
        <w:rPr>
          <w:rFonts w:ascii="標楷體" w:eastAsia="標楷體" w:hAnsi="標楷體"/>
          <w:szCs w:val="24"/>
        </w:rPr>
        <w:t>615</w:t>
      </w:r>
      <w:r w:rsidR="004448DD" w:rsidRPr="00FC509D">
        <w:rPr>
          <w:rFonts w:ascii="標楷體" w:eastAsia="標楷體" w:hAnsi="標楷體" w:hint="eastAsia"/>
          <w:szCs w:val="24"/>
        </w:rPr>
        <w:t>萬餘元（</w:t>
      </w:r>
      <w:r w:rsidR="004448DD">
        <w:rPr>
          <w:rFonts w:ascii="標楷體" w:eastAsia="標楷體" w:hAnsi="標楷體"/>
          <w:szCs w:val="24"/>
        </w:rPr>
        <w:t>13</w:t>
      </w:r>
      <w:r w:rsidR="004448DD" w:rsidRPr="00FC509D">
        <w:rPr>
          <w:rFonts w:ascii="標楷體" w:eastAsia="標楷體" w:hAnsi="標楷體" w:hint="eastAsia"/>
          <w:szCs w:val="24"/>
        </w:rPr>
        <w:t>.</w:t>
      </w:r>
      <w:r w:rsidR="004448DD">
        <w:rPr>
          <w:rFonts w:ascii="標楷體" w:eastAsia="標楷體" w:hAnsi="標楷體"/>
          <w:szCs w:val="24"/>
        </w:rPr>
        <w:t>57</w:t>
      </w:r>
      <w:r w:rsidR="004448DD" w:rsidRPr="00FC509D">
        <w:rPr>
          <w:rFonts w:ascii="標楷體" w:eastAsia="標楷體" w:hAnsi="標楷體" w:hint="eastAsia"/>
          <w:szCs w:val="24"/>
        </w:rPr>
        <w:t>％），</w:t>
      </w:r>
      <w:r w:rsidR="004448DD">
        <w:rPr>
          <w:rFonts w:ascii="標楷體" w:eastAsia="標楷體" w:hAnsi="標楷體" w:hint="eastAsia"/>
          <w:szCs w:val="24"/>
        </w:rPr>
        <w:t>數位</w:t>
      </w:r>
      <w:r w:rsidR="004448DD" w:rsidRPr="00FC509D">
        <w:rPr>
          <w:rFonts w:ascii="標楷體" w:eastAsia="標楷體" w:hAnsi="標楷體" w:hint="eastAsia"/>
          <w:szCs w:val="24"/>
        </w:rPr>
        <w:t>建設</w:t>
      </w:r>
      <w:r w:rsidR="004448DD">
        <w:rPr>
          <w:rFonts w:ascii="標楷體" w:eastAsia="標楷體" w:hAnsi="標楷體" w:hint="eastAsia"/>
          <w:szCs w:val="24"/>
        </w:rPr>
        <w:t>2億</w:t>
      </w:r>
      <w:r w:rsidR="004448DD">
        <w:rPr>
          <w:rFonts w:ascii="標楷體" w:eastAsia="標楷體" w:hAnsi="標楷體"/>
          <w:szCs w:val="24"/>
        </w:rPr>
        <w:t>940</w:t>
      </w:r>
      <w:r w:rsidR="004448DD" w:rsidRPr="00FC509D">
        <w:rPr>
          <w:rFonts w:ascii="標楷體" w:eastAsia="標楷體" w:hAnsi="標楷體" w:hint="eastAsia"/>
          <w:szCs w:val="24"/>
        </w:rPr>
        <w:t>萬餘元（</w:t>
      </w:r>
      <w:r w:rsidR="004448DD">
        <w:rPr>
          <w:rFonts w:ascii="標楷體" w:eastAsia="標楷體" w:hAnsi="標楷體"/>
          <w:szCs w:val="24"/>
        </w:rPr>
        <w:t>7</w:t>
      </w:r>
      <w:r w:rsidR="004448DD" w:rsidRPr="00FC509D">
        <w:rPr>
          <w:rFonts w:ascii="標楷體" w:eastAsia="標楷體" w:hAnsi="標楷體" w:hint="eastAsia"/>
          <w:szCs w:val="24"/>
        </w:rPr>
        <w:t>.</w:t>
      </w:r>
      <w:r w:rsidR="004448DD">
        <w:rPr>
          <w:rFonts w:ascii="標楷體" w:eastAsia="標楷體" w:hAnsi="標楷體"/>
          <w:szCs w:val="24"/>
        </w:rPr>
        <w:t>00</w:t>
      </w:r>
      <w:r w:rsidR="004448DD" w:rsidRPr="00FC509D">
        <w:rPr>
          <w:rFonts w:ascii="標楷體" w:eastAsia="標楷體" w:hAnsi="標楷體" w:hint="eastAsia"/>
          <w:szCs w:val="24"/>
        </w:rPr>
        <w:t>％），</w:t>
      </w:r>
      <w:proofErr w:type="gramStart"/>
      <w:r w:rsidR="004448DD" w:rsidRPr="00FC509D">
        <w:rPr>
          <w:rFonts w:ascii="標楷體" w:eastAsia="標楷體" w:hAnsi="標楷體" w:hint="eastAsia"/>
          <w:szCs w:val="24"/>
        </w:rPr>
        <w:t>因應少子化</w:t>
      </w:r>
      <w:proofErr w:type="gramEnd"/>
      <w:r w:rsidR="004448DD" w:rsidRPr="00FC509D">
        <w:rPr>
          <w:rFonts w:ascii="標楷體" w:eastAsia="標楷體" w:hAnsi="標楷體" w:hint="eastAsia"/>
          <w:szCs w:val="24"/>
        </w:rPr>
        <w:t>友善育兒空間建設</w:t>
      </w:r>
      <w:r w:rsidR="004448DD">
        <w:rPr>
          <w:rFonts w:ascii="標楷體" w:eastAsia="標楷體" w:hAnsi="標楷體"/>
          <w:szCs w:val="24"/>
        </w:rPr>
        <w:t>9</w:t>
      </w:r>
      <w:r w:rsidR="004448DD" w:rsidRPr="00FC509D">
        <w:rPr>
          <w:rFonts w:ascii="標楷體" w:eastAsia="標楷體" w:hAnsi="標楷體"/>
          <w:szCs w:val="24"/>
        </w:rPr>
        <w:t>,</w:t>
      </w:r>
      <w:r w:rsidR="004448DD">
        <w:rPr>
          <w:rFonts w:ascii="標楷體" w:eastAsia="標楷體" w:hAnsi="標楷體"/>
          <w:szCs w:val="24"/>
        </w:rPr>
        <w:t>588</w:t>
      </w:r>
      <w:r w:rsidR="004448DD" w:rsidRPr="00FC509D">
        <w:rPr>
          <w:rFonts w:ascii="標楷體" w:eastAsia="標楷體" w:hAnsi="標楷體" w:hint="eastAsia"/>
          <w:szCs w:val="24"/>
        </w:rPr>
        <w:t>萬餘元</w:t>
      </w:r>
      <w:bookmarkStart w:id="5" w:name="_Hlk43553933"/>
      <w:r w:rsidR="004448DD" w:rsidRPr="00FC509D">
        <w:rPr>
          <w:rFonts w:ascii="標楷體" w:eastAsia="標楷體" w:hAnsi="標楷體" w:hint="eastAsia"/>
          <w:szCs w:val="24"/>
        </w:rPr>
        <w:t>（3.</w:t>
      </w:r>
      <w:r w:rsidR="004448DD">
        <w:rPr>
          <w:rFonts w:ascii="標楷體" w:eastAsia="標楷體" w:hAnsi="標楷體"/>
          <w:szCs w:val="24"/>
        </w:rPr>
        <w:t>20</w:t>
      </w:r>
      <w:r w:rsidR="004448DD" w:rsidRPr="00FC509D">
        <w:rPr>
          <w:rFonts w:ascii="標楷體" w:eastAsia="標楷體" w:hAnsi="標楷體" w:hint="eastAsia"/>
          <w:szCs w:val="24"/>
        </w:rPr>
        <w:t>％）</w:t>
      </w:r>
      <w:bookmarkEnd w:id="5"/>
      <w:r w:rsidR="004448DD">
        <w:rPr>
          <w:rFonts w:ascii="標楷體" w:eastAsia="標楷體" w:hAnsi="標楷體" w:hint="eastAsia"/>
          <w:szCs w:val="24"/>
        </w:rPr>
        <w:t>，食品安全建設1,</w:t>
      </w:r>
      <w:r w:rsidR="004448DD">
        <w:rPr>
          <w:rFonts w:ascii="標楷體" w:eastAsia="標楷體" w:hAnsi="標楷體"/>
          <w:szCs w:val="24"/>
        </w:rPr>
        <w:t>019</w:t>
      </w:r>
      <w:r w:rsidR="004448DD">
        <w:rPr>
          <w:rFonts w:ascii="標楷體" w:eastAsia="標楷體" w:hAnsi="標楷體" w:hint="eastAsia"/>
          <w:szCs w:val="24"/>
        </w:rPr>
        <w:t>萬</w:t>
      </w:r>
      <w:r w:rsidR="004448DD" w:rsidRPr="00F87CBC">
        <w:rPr>
          <w:rFonts w:ascii="標楷體" w:eastAsia="標楷體" w:hAnsi="標楷體" w:hint="eastAsia"/>
          <w:szCs w:val="24"/>
        </w:rPr>
        <w:t>元</w:t>
      </w:r>
      <w:r w:rsidR="004448DD" w:rsidRPr="00FC509D">
        <w:rPr>
          <w:rFonts w:ascii="標楷體" w:eastAsia="標楷體" w:hAnsi="標楷體" w:hint="eastAsia"/>
          <w:szCs w:val="24"/>
        </w:rPr>
        <w:t>（</w:t>
      </w:r>
      <w:r w:rsidR="004448DD">
        <w:rPr>
          <w:rFonts w:ascii="標楷體" w:eastAsia="標楷體" w:hAnsi="標楷體" w:hint="eastAsia"/>
          <w:szCs w:val="24"/>
        </w:rPr>
        <w:t>0</w:t>
      </w:r>
      <w:r w:rsidR="004448DD">
        <w:rPr>
          <w:rFonts w:ascii="標楷體" w:eastAsia="標楷體" w:hAnsi="標楷體"/>
          <w:szCs w:val="24"/>
        </w:rPr>
        <w:t>.34</w:t>
      </w:r>
      <w:r w:rsidR="004448DD" w:rsidRPr="00FC509D">
        <w:rPr>
          <w:rFonts w:ascii="標楷體" w:eastAsia="標楷體" w:hAnsi="標楷體" w:hint="eastAsia"/>
          <w:szCs w:val="24"/>
        </w:rPr>
        <w:t>％）（</w:t>
      </w:r>
      <w:r w:rsidR="004448DD">
        <w:rPr>
          <w:rFonts w:ascii="標楷體" w:eastAsia="標楷體" w:hAnsi="標楷體" w:hint="eastAsia"/>
          <w:szCs w:val="24"/>
        </w:rPr>
        <w:t>圖1、2</w:t>
      </w:r>
      <w:r w:rsidR="004448DD" w:rsidRPr="00FC509D">
        <w:rPr>
          <w:rFonts w:ascii="標楷體" w:eastAsia="標楷體" w:hAnsi="標楷體" w:hint="eastAsia"/>
          <w:szCs w:val="24"/>
        </w:rPr>
        <w:t>）</w:t>
      </w:r>
      <w:r w:rsidR="004448DD" w:rsidRPr="00814715">
        <w:rPr>
          <w:rFonts w:ascii="標楷體" w:eastAsia="標楷體" w:hAnsi="標楷體" w:hint="eastAsia"/>
          <w:szCs w:val="24"/>
        </w:rPr>
        <w:t>。</w:t>
      </w:r>
    </w:p>
    <w:p w:rsidR="004448DD" w:rsidRPr="00FC509D" w:rsidRDefault="004448DD" w:rsidP="004448DD">
      <w:pPr>
        <w:overflowPunct w:val="0"/>
        <w:autoSpaceDE w:val="0"/>
        <w:autoSpaceDN w:val="0"/>
        <w:adjustRightInd w:val="0"/>
        <w:spacing w:line="460" w:lineRule="exact"/>
        <w:jc w:val="both"/>
        <w:rPr>
          <w:rFonts w:ascii="標楷體" w:eastAsia="標楷體" w:hAnsi="標楷體"/>
          <w:b/>
          <w:sz w:val="28"/>
          <w:szCs w:val="28"/>
        </w:rPr>
      </w:pPr>
      <w:r>
        <w:rPr>
          <w:rFonts w:ascii="標楷體" w:eastAsia="標楷體" w:hAnsi="標楷體" w:hint="eastAsia"/>
          <w:b/>
          <w:sz w:val="28"/>
          <w:szCs w:val="28"/>
        </w:rPr>
        <w:lastRenderedPageBreak/>
        <w:t>（</w:t>
      </w:r>
      <w:r w:rsidRPr="00FC509D">
        <w:rPr>
          <w:rFonts w:ascii="標楷體" w:eastAsia="標楷體" w:hAnsi="標楷體" w:hint="eastAsia"/>
          <w:b/>
          <w:sz w:val="28"/>
          <w:szCs w:val="28"/>
        </w:rPr>
        <w:t>二</w:t>
      </w:r>
      <w:r>
        <w:rPr>
          <w:rFonts w:ascii="標楷體" w:eastAsia="標楷體" w:hAnsi="標楷體" w:hint="eastAsia"/>
          <w:b/>
          <w:sz w:val="28"/>
          <w:szCs w:val="28"/>
        </w:rPr>
        <w:t>）</w:t>
      </w:r>
      <w:r w:rsidRPr="00FC509D">
        <w:rPr>
          <w:rFonts w:ascii="標楷體" w:eastAsia="標楷體" w:hAnsi="標楷體" w:hint="eastAsia"/>
          <w:b/>
          <w:sz w:val="28"/>
          <w:szCs w:val="28"/>
        </w:rPr>
        <w:t>補助經費執行情形</w:t>
      </w:r>
    </w:p>
    <w:p w:rsidR="004448DD" w:rsidRPr="00FC509D" w:rsidRDefault="004448DD" w:rsidP="008E5C32">
      <w:pPr>
        <w:overflowPunct w:val="0"/>
        <w:autoSpaceDE w:val="0"/>
        <w:autoSpaceDN w:val="0"/>
        <w:adjustRightInd w:val="0"/>
        <w:spacing w:afterLines="50" w:after="120" w:line="440" w:lineRule="exact"/>
        <w:ind w:firstLineChars="200" w:firstLine="480"/>
        <w:jc w:val="both"/>
        <w:rPr>
          <w:rFonts w:ascii="標楷體" w:eastAsia="標楷體" w:hAnsi="標楷體"/>
          <w:szCs w:val="24"/>
        </w:rPr>
      </w:pPr>
      <w:r w:rsidRPr="00FC509D">
        <w:rPr>
          <w:rFonts w:ascii="標楷體" w:eastAsia="標楷體" w:hAnsi="標楷體" w:hint="eastAsia"/>
          <w:szCs w:val="24"/>
        </w:rPr>
        <w:t>中央政府（各主管機關）核定前瞻第1期（106至107年度）特別預算補助</w:t>
      </w:r>
      <w:r>
        <w:rPr>
          <w:rFonts w:ascii="標楷體" w:eastAsia="標楷體" w:hAnsi="標楷體" w:hint="eastAsia"/>
          <w:szCs w:val="24"/>
        </w:rPr>
        <w:t>屏東縣</w:t>
      </w:r>
      <w:r w:rsidRPr="00FC509D">
        <w:rPr>
          <w:rFonts w:ascii="標楷體" w:eastAsia="標楷體" w:hAnsi="標楷體" w:hint="eastAsia"/>
          <w:szCs w:val="24"/>
        </w:rPr>
        <w:t>政府計</w:t>
      </w:r>
      <w:r>
        <w:rPr>
          <w:rFonts w:ascii="標楷體" w:eastAsia="標楷體" w:hAnsi="標楷體"/>
          <w:szCs w:val="24"/>
        </w:rPr>
        <w:t>29</w:t>
      </w:r>
      <w:r w:rsidRPr="00FC509D">
        <w:rPr>
          <w:rFonts w:ascii="標楷體" w:eastAsia="標楷體" w:hAnsi="標楷體" w:hint="eastAsia"/>
          <w:szCs w:val="24"/>
        </w:rPr>
        <w:t>億</w:t>
      </w:r>
      <w:r>
        <w:rPr>
          <w:rFonts w:ascii="標楷體" w:eastAsia="標楷體" w:hAnsi="標楷體"/>
          <w:szCs w:val="24"/>
        </w:rPr>
        <w:t>9</w:t>
      </w:r>
      <w:r>
        <w:rPr>
          <w:rFonts w:ascii="標楷體" w:eastAsia="標楷體" w:hAnsi="標楷體" w:hint="eastAsia"/>
          <w:szCs w:val="24"/>
        </w:rPr>
        <w:t>,</w:t>
      </w:r>
      <w:r>
        <w:rPr>
          <w:rFonts w:ascii="標楷體" w:eastAsia="標楷體" w:hAnsi="標楷體"/>
          <w:szCs w:val="24"/>
        </w:rPr>
        <w:t>284</w:t>
      </w:r>
      <w:r w:rsidRPr="00FC509D">
        <w:rPr>
          <w:rFonts w:ascii="標楷體" w:eastAsia="標楷體" w:hAnsi="標楷體" w:hint="eastAsia"/>
          <w:szCs w:val="24"/>
        </w:rPr>
        <w:t>萬餘元。執行結果，截至10</w:t>
      </w:r>
      <w:r>
        <w:rPr>
          <w:rFonts w:ascii="標楷體" w:eastAsia="標楷體" w:hAnsi="標楷體"/>
          <w:szCs w:val="24"/>
        </w:rPr>
        <w:t>9</w:t>
      </w:r>
      <w:r w:rsidRPr="00FC509D">
        <w:rPr>
          <w:rFonts w:ascii="標楷體" w:eastAsia="標楷體" w:hAnsi="標楷體" w:hint="eastAsia"/>
          <w:szCs w:val="24"/>
        </w:rPr>
        <w:t>年12月31日止，累計執行數</w:t>
      </w:r>
      <w:r>
        <w:rPr>
          <w:rFonts w:ascii="標楷體" w:eastAsia="標楷體" w:hAnsi="標楷體"/>
          <w:szCs w:val="24"/>
        </w:rPr>
        <w:t>27</w:t>
      </w:r>
      <w:r w:rsidRPr="00FC509D">
        <w:rPr>
          <w:rFonts w:ascii="標楷體" w:eastAsia="標楷體" w:hAnsi="標楷體" w:hint="eastAsia"/>
          <w:szCs w:val="24"/>
        </w:rPr>
        <w:t>億</w:t>
      </w:r>
      <w:r>
        <w:rPr>
          <w:rFonts w:ascii="標楷體" w:eastAsia="標楷體" w:hAnsi="標楷體" w:hint="eastAsia"/>
          <w:szCs w:val="24"/>
        </w:rPr>
        <w:t>1</w:t>
      </w:r>
      <w:r>
        <w:rPr>
          <w:rFonts w:ascii="標楷體" w:eastAsia="標楷體" w:hAnsi="標楷體"/>
          <w:szCs w:val="24"/>
        </w:rPr>
        <w:t>,079</w:t>
      </w:r>
      <w:r w:rsidRPr="00FC509D">
        <w:rPr>
          <w:rFonts w:ascii="標楷體" w:eastAsia="標楷體" w:hAnsi="標楷體" w:hint="eastAsia"/>
          <w:szCs w:val="24"/>
        </w:rPr>
        <w:t>萬餘元，約</w:t>
      </w:r>
      <w:r>
        <w:rPr>
          <w:rFonts w:ascii="標楷體" w:eastAsia="標楷體" w:hAnsi="標楷體"/>
          <w:szCs w:val="24"/>
        </w:rPr>
        <w:t>90</w:t>
      </w:r>
      <w:r w:rsidRPr="00FC509D">
        <w:rPr>
          <w:rFonts w:ascii="標楷體" w:eastAsia="標楷體" w:hAnsi="標楷體" w:hint="eastAsia"/>
          <w:szCs w:val="24"/>
        </w:rPr>
        <w:t>.</w:t>
      </w:r>
      <w:r>
        <w:rPr>
          <w:rFonts w:ascii="標楷體" w:eastAsia="標楷體" w:hAnsi="標楷體"/>
          <w:szCs w:val="24"/>
        </w:rPr>
        <w:t>58</w:t>
      </w:r>
      <w:r w:rsidRPr="00FC509D">
        <w:rPr>
          <w:rFonts w:ascii="標楷體" w:eastAsia="標楷體" w:hAnsi="標楷體" w:hint="eastAsia"/>
          <w:szCs w:val="24"/>
        </w:rPr>
        <w:t>％</w:t>
      </w:r>
      <w:r w:rsidRPr="009A4674">
        <w:rPr>
          <w:rFonts w:ascii="標楷體" w:eastAsia="標楷體" w:hAnsi="標楷體" w:hint="eastAsia"/>
          <w:szCs w:val="24"/>
        </w:rPr>
        <w:t>（表1、圖3）</w:t>
      </w:r>
      <w:r w:rsidRPr="00FC509D">
        <w:rPr>
          <w:rFonts w:ascii="標楷體" w:eastAsia="標楷體" w:hAnsi="標楷體" w:hint="eastAsia"/>
          <w:szCs w:val="24"/>
        </w:rPr>
        <w:t>。執行率未達80％者，</w:t>
      </w:r>
      <w:r>
        <w:rPr>
          <w:rFonts w:ascii="標楷體" w:eastAsia="標楷體" w:hAnsi="標楷體" w:hint="eastAsia"/>
          <w:szCs w:val="24"/>
        </w:rPr>
        <w:t>為</w:t>
      </w:r>
      <w:proofErr w:type="gramStart"/>
      <w:r w:rsidRPr="00946D9E">
        <w:rPr>
          <w:rFonts w:ascii="標楷體" w:eastAsia="標楷體" w:hAnsi="標楷體" w:hint="eastAsia"/>
          <w:szCs w:val="24"/>
        </w:rPr>
        <w:t>因應少子化</w:t>
      </w:r>
      <w:proofErr w:type="gramEnd"/>
      <w:r w:rsidRPr="00946D9E">
        <w:rPr>
          <w:rFonts w:ascii="標楷體" w:eastAsia="標楷體" w:hAnsi="標楷體" w:hint="eastAsia"/>
          <w:szCs w:val="24"/>
        </w:rPr>
        <w:t>友善育兒空間建設</w:t>
      </w:r>
      <w:r>
        <w:rPr>
          <w:rFonts w:ascii="標楷體" w:eastAsia="標楷體" w:hAnsi="標楷體" w:hint="eastAsia"/>
          <w:szCs w:val="24"/>
        </w:rPr>
        <w:t>1項</w:t>
      </w:r>
      <w:r w:rsidRPr="00FC509D">
        <w:rPr>
          <w:rFonts w:ascii="標楷體" w:eastAsia="標楷體" w:hAnsi="標楷體" w:hint="eastAsia"/>
          <w:szCs w:val="24"/>
        </w:rPr>
        <w:t>，</w:t>
      </w:r>
      <w:bookmarkStart w:id="6" w:name="_Hlk43993528"/>
      <w:r>
        <w:rPr>
          <w:rFonts w:ascii="標楷體" w:eastAsia="標楷體" w:hAnsi="標楷體" w:hint="eastAsia"/>
          <w:szCs w:val="24"/>
        </w:rPr>
        <w:t>主要係</w:t>
      </w:r>
      <w:r w:rsidRPr="00AD1DEA">
        <w:rPr>
          <w:rFonts w:ascii="標楷體" w:eastAsia="標楷體" w:hAnsi="標楷體" w:hint="eastAsia"/>
          <w:szCs w:val="24"/>
        </w:rPr>
        <w:t>恆春綜合社會福利館</w:t>
      </w:r>
      <w:r>
        <w:rPr>
          <w:rFonts w:ascii="標楷體" w:eastAsia="標楷體" w:hAnsi="標楷體" w:hint="eastAsia"/>
          <w:szCs w:val="24"/>
        </w:rPr>
        <w:t>工程流標多次，及其基地上尚有日據時代建物申請登錄歷史建築，影響工程進度</w:t>
      </w:r>
      <w:r w:rsidRPr="00FC509D">
        <w:rPr>
          <w:rFonts w:ascii="標楷體" w:eastAsia="標楷體" w:hAnsi="標楷體" w:hint="eastAsia"/>
          <w:szCs w:val="24"/>
        </w:rPr>
        <w:t>。</w:t>
      </w:r>
      <w:bookmarkEnd w:id="6"/>
    </w:p>
    <w:tbl>
      <w:tblPr>
        <w:tblStyle w:val="affa"/>
        <w:tblW w:w="0" w:type="auto"/>
        <w:jc w:val="center"/>
        <w:tblLayout w:type="fixed"/>
        <w:tblLook w:val="04A0" w:firstRow="1" w:lastRow="0" w:firstColumn="1" w:lastColumn="0" w:noHBand="0" w:noVBand="1"/>
      </w:tblPr>
      <w:tblGrid>
        <w:gridCol w:w="3737"/>
        <w:gridCol w:w="2126"/>
        <w:gridCol w:w="2268"/>
        <w:gridCol w:w="1654"/>
      </w:tblGrid>
      <w:tr w:rsidR="004448DD" w:rsidRPr="00FC509D" w:rsidTr="00F625EB">
        <w:trPr>
          <w:jc w:val="center"/>
        </w:trPr>
        <w:tc>
          <w:tcPr>
            <w:tcW w:w="9785" w:type="dxa"/>
            <w:gridSpan w:val="4"/>
            <w:tcBorders>
              <w:top w:val="nil"/>
              <w:left w:val="nil"/>
              <w:right w:val="nil"/>
            </w:tcBorders>
            <w:vAlign w:val="center"/>
          </w:tcPr>
          <w:p w:rsidR="004448DD" w:rsidRPr="00FC509D" w:rsidRDefault="004448DD" w:rsidP="00F625EB">
            <w:pPr>
              <w:overflowPunct w:val="0"/>
              <w:autoSpaceDE w:val="0"/>
              <w:autoSpaceDN w:val="0"/>
              <w:adjustRightInd w:val="0"/>
              <w:spacing w:line="300" w:lineRule="exact"/>
              <w:ind w:rightChars="10" w:right="24"/>
              <w:jc w:val="center"/>
              <w:rPr>
                <w:rFonts w:ascii="標楷體" w:eastAsia="標楷體" w:hAnsi="標楷體"/>
                <w:b/>
                <w:spacing w:val="10"/>
                <w:szCs w:val="24"/>
              </w:rPr>
            </w:pPr>
            <w:r w:rsidRPr="00FC509D">
              <w:rPr>
                <w:rFonts w:ascii="標楷體" w:eastAsia="標楷體" w:hAnsi="標楷體" w:hint="eastAsia"/>
                <w:b/>
                <w:spacing w:val="10"/>
                <w:szCs w:val="24"/>
              </w:rPr>
              <w:t xml:space="preserve">表1   </w:t>
            </w:r>
            <w:r>
              <w:rPr>
                <w:rFonts w:ascii="標楷體" w:eastAsia="標楷體" w:hAnsi="標楷體" w:hint="eastAsia"/>
                <w:b/>
                <w:spacing w:val="10"/>
                <w:szCs w:val="24"/>
              </w:rPr>
              <w:t>屏東縣</w:t>
            </w:r>
            <w:r w:rsidRPr="00FC509D">
              <w:rPr>
                <w:rFonts w:ascii="標楷體" w:eastAsia="標楷體" w:hAnsi="標楷體" w:hint="eastAsia"/>
                <w:b/>
                <w:spacing w:val="10"/>
                <w:szCs w:val="24"/>
              </w:rPr>
              <w:t>政府前瞻第1期特別預算補助經費執行</w:t>
            </w:r>
            <w:r>
              <w:rPr>
                <w:rFonts w:ascii="標楷體" w:eastAsia="標楷體" w:hAnsi="標楷體" w:hint="eastAsia"/>
                <w:b/>
                <w:spacing w:val="10"/>
                <w:szCs w:val="24"/>
              </w:rPr>
              <w:t>情形</w:t>
            </w:r>
          </w:p>
          <w:p w:rsidR="004448DD" w:rsidRPr="00FC509D" w:rsidRDefault="004448DD" w:rsidP="00F625EB">
            <w:pPr>
              <w:overflowPunct w:val="0"/>
              <w:autoSpaceDE w:val="0"/>
              <w:autoSpaceDN w:val="0"/>
              <w:adjustRightInd w:val="0"/>
              <w:spacing w:line="300" w:lineRule="exact"/>
              <w:ind w:rightChars="10" w:right="24"/>
              <w:jc w:val="center"/>
              <w:rPr>
                <w:rFonts w:ascii="標楷體" w:eastAsia="標楷體" w:hAnsi="標楷體"/>
                <w:b/>
                <w:spacing w:val="10"/>
                <w:sz w:val="20"/>
              </w:rPr>
            </w:pPr>
            <w:r w:rsidRPr="00FC509D">
              <w:rPr>
                <w:rFonts w:ascii="標楷體" w:eastAsia="標楷體" w:hAnsi="標楷體" w:hint="eastAsia"/>
                <w:spacing w:val="10"/>
                <w:sz w:val="20"/>
              </w:rPr>
              <w:t>106年9月13日至10</w:t>
            </w:r>
            <w:r>
              <w:rPr>
                <w:rFonts w:ascii="標楷體" w:eastAsia="標楷體" w:hAnsi="標楷體" w:hint="eastAsia"/>
                <w:spacing w:val="10"/>
                <w:sz w:val="20"/>
              </w:rPr>
              <w:t>9</w:t>
            </w:r>
            <w:r w:rsidRPr="00FC509D">
              <w:rPr>
                <w:rFonts w:ascii="標楷體" w:eastAsia="標楷體" w:hAnsi="標楷體" w:hint="eastAsia"/>
                <w:spacing w:val="10"/>
                <w:sz w:val="20"/>
              </w:rPr>
              <w:t>年12月31日</w:t>
            </w:r>
            <w:proofErr w:type="gramStart"/>
            <w:r w:rsidRPr="00FC509D">
              <w:rPr>
                <w:rFonts w:ascii="標楷體" w:eastAsia="標楷體" w:hAnsi="標楷體" w:hint="eastAsia"/>
                <w:spacing w:val="10"/>
                <w:sz w:val="20"/>
              </w:rPr>
              <w:t>止</w:t>
            </w:r>
            <w:proofErr w:type="gramEnd"/>
          </w:p>
          <w:p w:rsidR="004448DD" w:rsidRPr="00FC509D" w:rsidRDefault="004448DD" w:rsidP="00F625EB">
            <w:pPr>
              <w:overflowPunct w:val="0"/>
              <w:adjustRightInd w:val="0"/>
              <w:snapToGrid w:val="0"/>
              <w:spacing w:line="240" w:lineRule="exact"/>
              <w:ind w:rightChars="-55" w:right="-132"/>
              <w:jc w:val="right"/>
              <w:textAlignment w:val="baseline"/>
              <w:rPr>
                <w:rFonts w:ascii="標楷體" w:eastAsia="標楷體" w:hAnsi="標楷體"/>
                <w:sz w:val="20"/>
              </w:rPr>
            </w:pPr>
            <w:r>
              <w:rPr>
                <w:rFonts w:ascii="標楷體" w:eastAsia="標楷體" w:hAnsi="標楷體" w:hint="eastAsia"/>
                <w:sz w:val="20"/>
              </w:rPr>
              <w:t xml:space="preserve"> </w:t>
            </w:r>
            <w:r>
              <w:rPr>
                <w:rFonts w:ascii="標楷體" w:eastAsia="標楷體" w:hAnsi="標楷體"/>
                <w:sz w:val="20"/>
              </w:rPr>
              <w:t xml:space="preserve"> </w:t>
            </w:r>
            <w:r w:rsidRPr="00FC509D">
              <w:rPr>
                <w:rFonts w:ascii="標楷體" w:eastAsia="標楷體" w:hAnsi="標楷體" w:hint="eastAsia"/>
                <w:sz w:val="20"/>
              </w:rPr>
              <w:t>單位：新臺幣千元、％</w:t>
            </w:r>
          </w:p>
        </w:tc>
      </w:tr>
      <w:tr w:rsidR="004448DD" w:rsidRPr="00FC509D" w:rsidTr="00F625EB">
        <w:trPr>
          <w:trHeight w:val="482"/>
          <w:jc w:val="center"/>
        </w:trPr>
        <w:tc>
          <w:tcPr>
            <w:tcW w:w="3737" w:type="dxa"/>
            <w:tcBorders>
              <w:right w:val="single" w:sz="4" w:space="0" w:color="auto"/>
            </w:tcBorders>
            <w:shd w:val="clear" w:color="auto" w:fill="auto"/>
            <w:vAlign w:val="center"/>
          </w:tcPr>
          <w:p w:rsidR="004448DD" w:rsidRPr="00A71FE3" w:rsidRDefault="004448DD" w:rsidP="00F625EB">
            <w:pPr>
              <w:overflowPunct w:val="0"/>
              <w:autoSpaceDE w:val="0"/>
              <w:autoSpaceDN w:val="0"/>
              <w:adjustRightInd w:val="0"/>
              <w:spacing w:line="240" w:lineRule="exact"/>
              <w:ind w:leftChars="-30" w:left="-72" w:rightChars="-30" w:right="-72"/>
              <w:jc w:val="center"/>
              <w:rPr>
                <w:rFonts w:ascii="標楷體" w:eastAsia="標楷體" w:hAnsi="標楷體"/>
                <w:bCs/>
                <w:sz w:val="20"/>
              </w:rPr>
            </w:pPr>
            <w:bookmarkStart w:id="7" w:name="_Hlk74001388"/>
            <w:r w:rsidRPr="00A71FE3">
              <w:rPr>
                <w:rFonts w:ascii="標楷體" w:eastAsia="標楷體" w:hAnsi="標楷體" w:hint="eastAsia"/>
                <w:bCs/>
                <w:sz w:val="20"/>
              </w:rPr>
              <w:t>前瞻計畫建設類別</w:t>
            </w:r>
          </w:p>
        </w:tc>
        <w:tc>
          <w:tcPr>
            <w:tcW w:w="2126" w:type="dxa"/>
            <w:tcBorders>
              <w:left w:val="single" w:sz="4" w:space="0" w:color="auto"/>
            </w:tcBorders>
            <w:shd w:val="clear" w:color="auto" w:fill="auto"/>
            <w:vAlign w:val="center"/>
          </w:tcPr>
          <w:p w:rsidR="004448DD" w:rsidRPr="00A71FE3" w:rsidRDefault="004448DD" w:rsidP="00F625EB">
            <w:pPr>
              <w:overflowPunct w:val="0"/>
              <w:adjustRightInd w:val="0"/>
              <w:spacing w:line="240" w:lineRule="exact"/>
              <w:ind w:leftChars="-30" w:left="-72" w:rightChars="-30" w:right="-72"/>
              <w:jc w:val="center"/>
              <w:textAlignment w:val="baseline"/>
              <w:rPr>
                <w:rFonts w:ascii="標楷體" w:eastAsia="標楷體" w:hAnsi="標楷體"/>
                <w:bCs/>
                <w:sz w:val="20"/>
              </w:rPr>
            </w:pPr>
            <w:r w:rsidRPr="00A71FE3">
              <w:rPr>
                <w:rFonts w:ascii="標楷體" w:eastAsia="標楷體" w:hAnsi="標楷體" w:hint="eastAsia"/>
                <w:bCs/>
                <w:sz w:val="20"/>
              </w:rPr>
              <w:t>前瞻計畫補助款（A）</w:t>
            </w:r>
          </w:p>
        </w:tc>
        <w:tc>
          <w:tcPr>
            <w:tcW w:w="2268" w:type="dxa"/>
            <w:shd w:val="clear" w:color="auto" w:fill="auto"/>
            <w:vAlign w:val="center"/>
          </w:tcPr>
          <w:p w:rsidR="004448DD" w:rsidRPr="00A71FE3" w:rsidRDefault="004448DD" w:rsidP="00F625EB">
            <w:pPr>
              <w:overflowPunct w:val="0"/>
              <w:adjustRightInd w:val="0"/>
              <w:spacing w:line="240" w:lineRule="exact"/>
              <w:ind w:leftChars="-30" w:left="-72" w:rightChars="-30" w:right="-72"/>
              <w:jc w:val="center"/>
              <w:textAlignment w:val="baseline"/>
              <w:rPr>
                <w:rFonts w:ascii="標楷體" w:eastAsia="標楷體" w:hAnsi="標楷體"/>
                <w:bCs/>
                <w:sz w:val="20"/>
              </w:rPr>
            </w:pPr>
            <w:r w:rsidRPr="00A71FE3">
              <w:rPr>
                <w:rFonts w:ascii="標楷體" w:eastAsia="標楷體" w:hAnsi="標楷體" w:hint="eastAsia"/>
                <w:bCs/>
                <w:sz w:val="20"/>
              </w:rPr>
              <w:t>補助款累計執行數（B）</w:t>
            </w:r>
          </w:p>
        </w:tc>
        <w:tc>
          <w:tcPr>
            <w:tcW w:w="1654" w:type="dxa"/>
            <w:shd w:val="clear" w:color="auto" w:fill="auto"/>
            <w:vAlign w:val="center"/>
          </w:tcPr>
          <w:p w:rsidR="004448DD" w:rsidRPr="00A71FE3" w:rsidRDefault="004448DD" w:rsidP="00F625EB">
            <w:pPr>
              <w:overflowPunct w:val="0"/>
              <w:adjustRightInd w:val="0"/>
              <w:spacing w:line="240" w:lineRule="exact"/>
              <w:ind w:leftChars="-30" w:left="-72" w:rightChars="-30" w:right="-72"/>
              <w:jc w:val="center"/>
              <w:textAlignment w:val="baseline"/>
              <w:rPr>
                <w:rFonts w:ascii="標楷體" w:eastAsia="標楷體" w:hAnsi="標楷體"/>
                <w:bCs/>
                <w:sz w:val="20"/>
              </w:rPr>
            </w:pPr>
            <w:r w:rsidRPr="00A71FE3">
              <w:rPr>
                <w:rFonts w:ascii="標楷體" w:eastAsia="標楷體" w:hAnsi="標楷體" w:hint="eastAsia"/>
                <w:bCs/>
                <w:sz w:val="20"/>
              </w:rPr>
              <w:t>執行率</w:t>
            </w:r>
          </w:p>
          <w:p w:rsidR="004448DD" w:rsidRPr="00A71FE3" w:rsidRDefault="004448DD" w:rsidP="00F625EB">
            <w:pPr>
              <w:overflowPunct w:val="0"/>
              <w:adjustRightInd w:val="0"/>
              <w:spacing w:line="240" w:lineRule="exact"/>
              <w:ind w:leftChars="-30" w:left="-72" w:rightChars="-30" w:right="-72"/>
              <w:jc w:val="center"/>
              <w:textAlignment w:val="baseline"/>
              <w:rPr>
                <w:rFonts w:ascii="標楷體" w:eastAsia="標楷體" w:hAnsi="標楷體"/>
                <w:bCs/>
                <w:sz w:val="20"/>
              </w:rPr>
            </w:pPr>
            <w:r w:rsidRPr="00A71FE3">
              <w:rPr>
                <w:rFonts w:ascii="標楷體" w:eastAsia="標楷體" w:hAnsi="標楷體" w:hint="eastAsia"/>
                <w:bCs/>
                <w:sz w:val="20"/>
              </w:rPr>
              <w:t>（B）/（A）</w:t>
            </w:r>
            <w:r w:rsidRPr="00A71FE3">
              <w:rPr>
                <w:rFonts w:ascii="標楷體" w:eastAsia="標楷體" w:hAnsi="標楷體" w:hint="eastAsia"/>
                <w:bCs/>
                <w:sz w:val="20"/>
              </w:rPr>
              <w:sym w:font="Wingdings 2" w:char="F0CD"/>
            </w:r>
            <w:r w:rsidRPr="00A71FE3">
              <w:rPr>
                <w:rFonts w:ascii="標楷體" w:eastAsia="標楷體" w:hAnsi="標楷體"/>
                <w:bCs/>
                <w:sz w:val="20"/>
              </w:rPr>
              <w:t>100</w:t>
            </w:r>
          </w:p>
        </w:tc>
      </w:tr>
      <w:tr w:rsidR="004448DD" w:rsidRPr="00FC509D" w:rsidTr="00F625EB">
        <w:trPr>
          <w:jc w:val="center"/>
        </w:trPr>
        <w:tc>
          <w:tcPr>
            <w:tcW w:w="3737" w:type="dxa"/>
            <w:tcBorders>
              <w:right w:val="single" w:sz="4" w:space="0" w:color="auto"/>
            </w:tcBorders>
            <w:vAlign w:val="center"/>
          </w:tcPr>
          <w:p w:rsidR="004448DD" w:rsidRPr="00FC509D" w:rsidRDefault="004448DD" w:rsidP="00F625EB">
            <w:pPr>
              <w:overflowPunct w:val="0"/>
              <w:adjustRightInd w:val="0"/>
              <w:snapToGrid w:val="0"/>
              <w:spacing w:line="320" w:lineRule="exact"/>
              <w:ind w:leftChars="20" w:left="48" w:rightChars="20" w:right="48"/>
              <w:jc w:val="distribute"/>
              <w:textAlignment w:val="baseline"/>
              <w:rPr>
                <w:rFonts w:ascii="標楷體" w:eastAsia="標楷體" w:hAnsi="標楷體"/>
                <w:b/>
                <w:sz w:val="20"/>
              </w:rPr>
            </w:pPr>
            <w:r w:rsidRPr="00FC509D">
              <w:rPr>
                <w:rFonts w:ascii="標楷體" w:eastAsia="標楷體" w:hAnsi="標楷體" w:hint="eastAsia"/>
                <w:b/>
                <w:sz w:val="20"/>
              </w:rPr>
              <w:t>合計</w:t>
            </w:r>
          </w:p>
        </w:tc>
        <w:tc>
          <w:tcPr>
            <w:tcW w:w="2126" w:type="dxa"/>
            <w:tcBorders>
              <w:left w:val="single" w:sz="4" w:space="0" w:color="auto"/>
            </w:tcBorders>
            <w:vAlign w:val="center"/>
          </w:tcPr>
          <w:p w:rsidR="004448DD" w:rsidRPr="00FC509D" w:rsidRDefault="004448DD" w:rsidP="00F625EB">
            <w:pPr>
              <w:overflowPunct w:val="0"/>
              <w:adjustRightInd w:val="0"/>
              <w:snapToGrid w:val="0"/>
              <w:spacing w:line="320" w:lineRule="exact"/>
              <w:ind w:leftChars="20" w:left="48" w:rightChars="20" w:right="48"/>
              <w:jc w:val="right"/>
              <w:textAlignment w:val="baseline"/>
              <w:rPr>
                <w:rFonts w:ascii="標楷體" w:eastAsia="標楷體" w:hAnsi="標楷體"/>
                <w:b/>
                <w:sz w:val="20"/>
              </w:rPr>
            </w:pPr>
            <w:r>
              <w:rPr>
                <w:rFonts w:ascii="標楷體" w:eastAsia="標楷體" w:hAnsi="標楷體"/>
                <w:b/>
                <w:sz w:val="20"/>
              </w:rPr>
              <w:t>2,992</w:t>
            </w:r>
            <w:r w:rsidRPr="00FC509D">
              <w:rPr>
                <w:rFonts w:ascii="標楷體" w:eastAsia="標楷體" w:hAnsi="標楷體"/>
                <w:b/>
                <w:sz w:val="20"/>
              </w:rPr>
              <w:t>,</w:t>
            </w:r>
            <w:r>
              <w:rPr>
                <w:rFonts w:ascii="標楷體" w:eastAsia="標楷體" w:hAnsi="標楷體"/>
                <w:b/>
                <w:sz w:val="20"/>
              </w:rPr>
              <w:t>840</w:t>
            </w:r>
          </w:p>
        </w:tc>
        <w:tc>
          <w:tcPr>
            <w:tcW w:w="2268" w:type="dxa"/>
            <w:vAlign w:val="center"/>
          </w:tcPr>
          <w:p w:rsidR="004448DD" w:rsidRPr="00FC509D" w:rsidRDefault="004448DD" w:rsidP="00F625EB">
            <w:pPr>
              <w:overflowPunct w:val="0"/>
              <w:adjustRightInd w:val="0"/>
              <w:snapToGrid w:val="0"/>
              <w:spacing w:line="320" w:lineRule="exact"/>
              <w:ind w:leftChars="20" w:left="48" w:rightChars="20" w:right="48"/>
              <w:jc w:val="right"/>
              <w:textAlignment w:val="baseline"/>
              <w:rPr>
                <w:rFonts w:ascii="標楷體" w:eastAsia="標楷體" w:hAnsi="標楷體"/>
                <w:b/>
                <w:sz w:val="20"/>
              </w:rPr>
            </w:pPr>
            <w:r>
              <w:rPr>
                <w:rFonts w:ascii="標楷體" w:eastAsia="標楷體" w:hAnsi="標楷體"/>
                <w:b/>
                <w:sz w:val="20"/>
              </w:rPr>
              <w:t>2,710</w:t>
            </w:r>
            <w:r w:rsidRPr="00FC509D">
              <w:rPr>
                <w:rFonts w:ascii="標楷體" w:eastAsia="標楷體" w:hAnsi="標楷體"/>
                <w:b/>
                <w:sz w:val="20"/>
              </w:rPr>
              <w:t>,</w:t>
            </w:r>
            <w:r>
              <w:rPr>
                <w:rFonts w:ascii="標楷體" w:eastAsia="標楷體" w:hAnsi="標楷體"/>
                <w:b/>
                <w:sz w:val="20"/>
              </w:rPr>
              <w:t>794</w:t>
            </w:r>
          </w:p>
        </w:tc>
        <w:tc>
          <w:tcPr>
            <w:tcW w:w="1654" w:type="dxa"/>
            <w:vAlign w:val="center"/>
          </w:tcPr>
          <w:p w:rsidR="004448DD" w:rsidRPr="00FC509D" w:rsidRDefault="004448DD" w:rsidP="00F625EB">
            <w:pPr>
              <w:overflowPunct w:val="0"/>
              <w:adjustRightInd w:val="0"/>
              <w:snapToGrid w:val="0"/>
              <w:spacing w:line="320" w:lineRule="exact"/>
              <w:ind w:leftChars="20" w:left="48" w:rightChars="20" w:right="48"/>
              <w:jc w:val="right"/>
              <w:textAlignment w:val="baseline"/>
              <w:rPr>
                <w:rFonts w:ascii="標楷體" w:eastAsia="標楷體" w:hAnsi="標楷體"/>
                <w:b/>
                <w:sz w:val="20"/>
              </w:rPr>
            </w:pPr>
            <w:r>
              <w:rPr>
                <w:rFonts w:ascii="標楷體" w:eastAsia="標楷體" w:hAnsi="標楷體"/>
                <w:b/>
                <w:sz w:val="20"/>
              </w:rPr>
              <w:t>90</w:t>
            </w:r>
            <w:r w:rsidRPr="00FC509D">
              <w:rPr>
                <w:rFonts w:ascii="標楷體" w:eastAsia="標楷體" w:hAnsi="標楷體" w:hint="eastAsia"/>
                <w:b/>
                <w:sz w:val="20"/>
              </w:rPr>
              <w:t>.</w:t>
            </w:r>
            <w:r>
              <w:rPr>
                <w:rFonts w:ascii="標楷體" w:eastAsia="標楷體" w:hAnsi="標楷體"/>
                <w:b/>
                <w:sz w:val="20"/>
              </w:rPr>
              <w:t>58</w:t>
            </w:r>
          </w:p>
        </w:tc>
      </w:tr>
      <w:tr w:rsidR="004448DD" w:rsidRPr="00FC509D" w:rsidTr="00F625EB">
        <w:trPr>
          <w:jc w:val="center"/>
        </w:trPr>
        <w:tc>
          <w:tcPr>
            <w:tcW w:w="3737" w:type="dxa"/>
            <w:tcBorders>
              <w:right w:val="single" w:sz="4" w:space="0" w:color="auto"/>
            </w:tcBorders>
            <w:vAlign w:val="center"/>
          </w:tcPr>
          <w:p w:rsidR="004448DD" w:rsidRPr="00FC509D" w:rsidRDefault="004448DD" w:rsidP="00F625EB">
            <w:pPr>
              <w:overflowPunct w:val="0"/>
              <w:adjustRightInd w:val="0"/>
              <w:snapToGrid w:val="0"/>
              <w:spacing w:line="320" w:lineRule="exact"/>
              <w:ind w:leftChars="20" w:left="48" w:rightChars="20" w:right="48"/>
              <w:jc w:val="distribute"/>
              <w:textAlignment w:val="baseline"/>
              <w:rPr>
                <w:rFonts w:ascii="標楷體" w:eastAsia="標楷體" w:hAnsi="標楷體"/>
                <w:sz w:val="20"/>
              </w:rPr>
            </w:pPr>
            <w:r>
              <w:rPr>
                <w:rFonts w:ascii="標楷體" w:eastAsia="標楷體" w:hAnsi="標楷體" w:hint="eastAsia"/>
                <w:sz w:val="20"/>
              </w:rPr>
              <w:t>城鄉</w:t>
            </w:r>
            <w:r w:rsidRPr="00FC509D">
              <w:rPr>
                <w:rFonts w:ascii="標楷體" w:eastAsia="標楷體" w:hAnsi="標楷體" w:hint="eastAsia"/>
                <w:sz w:val="20"/>
              </w:rPr>
              <w:t>建設</w:t>
            </w:r>
          </w:p>
        </w:tc>
        <w:tc>
          <w:tcPr>
            <w:tcW w:w="2126" w:type="dxa"/>
            <w:tcBorders>
              <w:left w:val="single" w:sz="4" w:space="0" w:color="auto"/>
            </w:tcBorders>
            <w:vAlign w:val="center"/>
          </w:tcPr>
          <w:p w:rsidR="004448DD" w:rsidRPr="00FC509D" w:rsidRDefault="004448DD" w:rsidP="00F625EB">
            <w:pPr>
              <w:overflowPunct w:val="0"/>
              <w:adjustRightInd w:val="0"/>
              <w:snapToGrid w:val="0"/>
              <w:spacing w:line="320" w:lineRule="exact"/>
              <w:ind w:leftChars="20" w:left="48" w:rightChars="20" w:right="48"/>
              <w:jc w:val="right"/>
              <w:textAlignment w:val="baseline"/>
              <w:rPr>
                <w:rFonts w:ascii="標楷體" w:eastAsia="標楷體" w:hAnsi="標楷體"/>
                <w:sz w:val="20"/>
              </w:rPr>
            </w:pPr>
            <w:r>
              <w:rPr>
                <w:rFonts w:ascii="標楷體" w:eastAsia="標楷體" w:hAnsi="標楷體"/>
                <w:sz w:val="20"/>
              </w:rPr>
              <w:t>2</w:t>
            </w:r>
            <w:r>
              <w:rPr>
                <w:rFonts w:ascii="標楷體" w:eastAsia="標楷體" w:hAnsi="標楷體" w:hint="eastAsia"/>
                <w:sz w:val="20"/>
              </w:rPr>
              <w:t>,</w:t>
            </w:r>
            <w:r>
              <w:rPr>
                <w:rFonts w:ascii="標楷體" w:eastAsia="標楷體" w:hAnsi="標楷體"/>
                <w:sz w:val="20"/>
              </w:rPr>
              <w:t>271</w:t>
            </w:r>
            <w:r w:rsidRPr="00FC509D">
              <w:rPr>
                <w:rFonts w:ascii="標楷體" w:eastAsia="標楷體" w:hAnsi="標楷體"/>
                <w:sz w:val="20"/>
              </w:rPr>
              <w:t>,</w:t>
            </w:r>
            <w:r>
              <w:rPr>
                <w:rFonts w:ascii="標楷體" w:eastAsia="標楷體" w:hAnsi="標楷體"/>
                <w:sz w:val="20"/>
              </w:rPr>
              <w:t>203</w:t>
            </w:r>
          </w:p>
        </w:tc>
        <w:tc>
          <w:tcPr>
            <w:tcW w:w="2268" w:type="dxa"/>
            <w:vAlign w:val="center"/>
          </w:tcPr>
          <w:p w:rsidR="004448DD" w:rsidRPr="00FC509D" w:rsidRDefault="004448DD" w:rsidP="00F625EB">
            <w:pPr>
              <w:overflowPunct w:val="0"/>
              <w:adjustRightInd w:val="0"/>
              <w:snapToGrid w:val="0"/>
              <w:spacing w:line="320" w:lineRule="exact"/>
              <w:ind w:leftChars="20" w:left="48" w:rightChars="20" w:right="48"/>
              <w:jc w:val="right"/>
              <w:textAlignment w:val="baseline"/>
              <w:rPr>
                <w:rFonts w:ascii="標楷體" w:eastAsia="標楷體" w:hAnsi="標楷體"/>
                <w:sz w:val="20"/>
              </w:rPr>
            </w:pPr>
            <w:r>
              <w:rPr>
                <w:rFonts w:ascii="標楷體" w:eastAsia="標楷體" w:hAnsi="標楷體"/>
                <w:sz w:val="20"/>
              </w:rPr>
              <w:t>2,094</w:t>
            </w:r>
            <w:r w:rsidRPr="00FC509D">
              <w:rPr>
                <w:rFonts w:ascii="標楷體" w:eastAsia="標楷體" w:hAnsi="標楷體"/>
                <w:sz w:val="20"/>
              </w:rPr>
              <w:t>,</w:t>
            </w:r>
            <w:r>
              <w:rPr>
                <w:rFonts w:ascii="標楷體" w:eastAsia="標楷體" w:hAnsi="標楷體"/>
                <w:sz w:val="20"/>
              </w:rPr>
              <w:t>010</w:t>
            </w:r>
          </w:p>
        </w:tc>
        <w:tc>
          <w:tcPr>
            <w:tcW w:w="1654" w:type="dxa"/>
            <w:vAlign w:val="center"/>
          </w:tcPr>
          <w:p w:rsidR="004448DD" w:rsidRPr="00FC509D" w:rsidRDefault="004448DD" w:rsidP="00F625EB">
            <w:pPr>
              <w:overflowPunct w:val="0"/>
              <w:adjustRightInd w:val="0"/>
              <w:snapToGrid w:val="0"/>
              <w:spacing w:line="320" w:lineRule="exact"/>
              <w:ind w:leftChars="20" w:left="48" w:rightChars="20" w:right="48"/>
              <w:jc w:val="right"/>
              <w:textAlignment w:val="baseline"/>
              <w:rPr>
                <w:rFonts w:ascii="標楷體" w:eastAsia="標楷體" w:hAnsi="標楷體"/>
                <w:sz w:val="20"/>
              </w:rPr>
            </w:pPr>
            <w:r>
              <w:rPr>
                <w:rFonts w:ascii="標楷體" w:eastAsia="標楷體" w:hAnsi="標楷體"/>
                <w:sz w:val="20"/>
              </w:rPr>
              <w:t>92</w:t>
            </w:r>
            <w:r w:rsidRPr="00FC509D">
              <w:rPr>
                <w:rFonts w:ascii="標楷體" w:eastAsia="標楷體" w:hAnsi="標楷體" w:hint="eastAsia"/>
                <w:sz w:val="20"/>
              </w:rPr>
              <w:t>.</w:t>
            </w:r>
            <w:r>
              <w:rPr>
                <w:rFonts w:ascii="標楷體" w:eastAsia="標楷體" w:hAnsi="標楷體"/>
                <w:sz w:val="20"/>
              </w:rPr>
              <w:t>20</w:t>
            </w:r>
          </w:p>
        </w:tc>
      </w:tr>
      <w:tr w:rsidR="004448DD" w:rsidRPr="00FC509D" w:rsidTr="00F625EB">
        <w:trPr>
          <w:jc w:val="center"/>
        </w:trPr>
        <w:tc>
          <w:tcPr>
            <w:tcW w:w="3737" w:type="dxa"/>
            <w:tcBorders>
              <w:right w:val="single" w:sz="4" w:space="0" w:color="auto"/>
            </w:tcBorders>
            <w:vAlign w:val="center"/>
          </w:tcPr>
          <w:p w:rsidR="004448DD" w:rsidRPr="00FC509D" w:rsidRDefault="004448DD" w:rsidP="00F625EB">
            <w:pPr>
              <w:overflowPunct w:val="0"/>
              <w:adjustRightInd w:val="0"/>
              <w:snapToGrid w:val="0"/>
              <w:spacing w:line="320" w:lineRule="exact"/>
              <w:ind w:leftChars="20" w:left="48" w:rightChars="20" w:right="48"/>
              <w:jc w:val="distribute"/>
              <w:textAlignment w:val="baseline"/>
              <w:rPr>
                <w:rFonts w:ascii="標楷體" w:eastAsia="標楷體" w:hAnsi="標楷體"/>
                <w:sz w:val="20"/>
              </w:rPr>
            </w:pPr>
            <w:r>
              <w:rPr>
                <w:rFonts w:ascii="標楷體" w:eastAsia="標楷體" w:hAnsi="標楷體" w:hint="eastAsia"/>
                <w:sz w:val="20"/>
              </w:rPr>
              <w:t>水環境</w:t>
            </w:r>
            <w:r w:rsidRPr="00FC509D">
              <w:rPr>
                <w:rFonts w:ascii="標楷體" w:eastAsia="標楷體" w:hAnsi="標楷體" w:hint="eastAsia"/>
                <w:sz w:val="20"/>
              </w:rPr>
              <w:t>建設</w:t>
            </w:r>
          </w:p>
        </w:tc>
        <w:tc>
          <w:tcPr>
            <w:tcW w:w="2126" w:type="dxa"/>
            <w:tcBorders>
              <w:left w:val="single" w:sz="4" w:space="0" w:color="auto"/>
            </w:tcBorders>
            <w:vAlign w:val="center"/>
          </w:tcPr>
          <w:p w:rsidR="004448DD" w:rsidRPr="00FC509D" w:rsidRDefault="004448DD" w:rsidP="00F625EB">
            <w:pPr>
              <w:overflowPunct w:val="0"/>
              <w:adjustRightInd w:val="0"/>
              <w:snapToGrid w:val="0"/>
              <w:spacing w:line="320" w:lineRule="exact"/>
              <w:ind w:leftChars="20" w:left="48" w:rightChars="20" w:right="48"/>
              <w:jc w:val="right"/>
              <w:textAlignment w:val="baseline"/>
              <w:rPr>
                <w:rFonts w:ascii="標楷體" w:eastAsia="標楷體" w:hAnsi="標楷體"/>
                <w:sz w:val="20"/>
              </w:rPr>
            </w:pPr>
            <w:r>
              <w:rPr>
                <w:rFonts w:ascii="標楷體" w:eastAsia="標楷體" w:hAnsi="標楷體"/>
                <w:sz w:val="20"/>
              </w:rPr>
              <w:t>406</w:t>
            </w:r>
            <w:r w:rsidRPr="00FC509D">
              <w:rPr>
                <w:rFonts w:ascii="標楷體" w:eastAsia="標楷體" w:hAnsi="標楷體"/>
                <w:sz w:val="20"/>
              </w:rPr>
              <w:t>,</w:t>
            </w:r>
            <w:r>
              <w:rPr>
                <w:rFonts w:ascii="標楷體" w:eastAsia="標楷體" w:hAnsi="標楷體"/>
                <w:sz w:val="20"/>
              </w:rPr>
              <w:t>157</w:t>
            </w:r>
          </w:p>
        </w:tc>
        <w:tc>
          <w:tcPr>
            <w:tcW w:w="2268" w:type="dxa"/>
            <w:vAlign w:val="center"/>
          </w:tcPr>
          <w:p w:rsidR="004448DD" w:rsidRPr="00FC509D" w:rsidRDefault="004448DD" w:rsidP="00F625EB">
            <w:pPr>
              <w:overflowPunct w:val="0"/>
              <w:adjustRightInd w:val="0"/>
              <w:snapToGrid w:val="0"/>
              <w:spacing w:line="320" w:lineRule="exact"/>
              <w:ind w:leftChars="20" w:left="48" w:rightChars="20" w:right="48"/>
              <w:jc w:val="right"/>
              <w:textAlignment w:val="baseline"/>
              <w:rPr>
                <w:rFonts w:ascii="標楷體" w:eastAsia="標楷體" w:hAnsi="標楷體"/>
                <w:sz w:val="20"/>
              </w:rPr>
            </w:pPr>
            <w:r>
              <w:rPr>
                <w:rFonts w:ascii="標楷體" w:eastAsia="標楷體" w:hAnsi="標楷體"/>
                <w:sz w:val="20"/>
              </w:rPr>
              <w:t>360</w:t>
            </w:r>
            <w:r w:rsidRPr="00FC509D">
              <w:rPr>
                <w:rFonts w:ascii="標楷體" w:eastAsia="標楷體" w:hAnsi="標楷體" w:hint="eastAsia"/>
                <w:sz w:val="20"/>
              </w:rPr>
              <w:t>,</w:t>
            </w:r>
            <w:r>
              <w:rPr>
                <w:rFonts w:ascii="標楷體" w:eastAsia="標楷體" w:hAnsi="標楷體"/>
                <w:sz w:val="20"/>
              </w:rPr>
              <w:t>422</w:t>
            </w:r>
          </w:p>
        </w:tc>
        <w:tc>
          <w:tcPr>
            <w:tcW w:w="1654" w:type="dxa"/>
            <w:vAlign w:val="center"/>
          </w:tcPr>
          <w:p w:rsidR="004448DD" w:rsidRPr="00FC509D" w:rsidRDefault="004448DD" w:rsidP="00F625EB">
            <w:pPr>
              <w:overflowPunct w:val="0"/>
              <w:adjustRightInd w:val="0"/>
              <w:snapToGrid w:val="0"/>
              <w:spacing w:line="320" w:lineRule="exact"/>
              <w:ind w:leftChars="20" w:left="48" w:rightChars="20" w:right="48"/>
              <w:jc w:val="right"/>
              <w:textAlignment w:val="baseline"/>
              <w:rPr>
                <w:rFonts w:ascii="標楷體" w:eastAsia="標楷體" w:hAnsi="標楷體"/>
                <w:sz w:val="20"/>
              </w:rPr>
            </w:pPr>
            <w:r>
              <w:rPr>
                <w:rFonts w:ascii="標楷體" w:eastAsia="標楷體" w:hAnsi="標楷體"/>
                <w:sz w:val="20"/>
              </w:rPr>
              <w:t>88</w:t>
            </w:r>
            <w:r w:rsidRPr="00FC509D">
              <w:rPr>
                <w:rFonts w:ascii="標楷體" w:eastAsia="標楷體" w:hAnsi="標楷體" w:hint="eastAsia"/>
                <w:sz w:val="20"/>
              </w:rPr>
              <w:t>.</w:t>
            </w:r>
            <w:r>
              <w:rPr>
                <w:rFonts w:ascii="標楷體" w:eastAsia="標楷體" w:hAnsi="標楷體"/>
                <w:sz w:val="20"/>
              </w:rPr>
              <w:t>74</w:t>
            </w:r>
          </w:p>
        </w:tc>
      </w:tr>
      <w:tr w:rsidR="004448DD" w:rsidRPr="00FC509D" w:rsidTr="00F625EB">
        <w:trPr>
          <w:jc w:val="center"/>
        </w:trPr>
        <w:tc>
          <w:tcPr>
            <w:tcW w:w="3737" w:type="dxa"/>
            <w:tcBorders>
              <w:right w:val="single" w:sz="4" w:space="0" w:color="auto"/>
            </w:tcBorders>
            <w:vAlign w:val="center"/>
          </w:tcPr>
          <w:p w:rsidR="004448DD" w:rsidRPr="00FC509D" w:rsidRDefault="004448DD" w:rsidP="00F625EB">
            <w:pPr>
              <w:overflowPunct w:val="0"/>
              <w:adjustRightInd w:val="0"/>
              <w:snapToGrid w:val="0"/>
              <w:spacing w:line="320" w:lineRule="exact"/>
              <w:ind w:leftChars="20" w:left="48" w:rightChars="20" w:right="48"/>
              <w:jc w:val="distribute"/>
              <w:textAlignment w:val="baseline"/>
              <w:rPr>
                <w:rFonts w:ascii="標楷體" w:eastAsia="標楷體" w:hAnsi="標楷體" w:cs="Arial"/>
                <w:sz w:val="20"/>
              </w:rPr>
            </w:pPr>
            <w:r>
              <w:rPr>
                <w:rFonts w:ascii="標楷體" w:eastAsia="標楷體" w:hAnsi="標楷體" w:hint="eastAsia"/>
                <w:sz w:val="20"/>
              </w:rPr>
              <w:t>數位</w:t>
            </w:r>
            <w:r w:rsidRPr="00FC509D">
              <w:rPr>
                <w:rFonts w:ascii="標楷體" w:eastAsia="標楷體" w:hAnsi="標楷體" w:hint="eastAsia"/>
                <w:sz w:val="20"/>
              </w:rPr>
              <w:t>建設</w:t>
            </w:r>
          </w:p>
        </w:tc>
        <w:tc>
          <w:tcPr>
            <w:tcW w:w="2126" w:type="dxa"/>
            <w:tcBorders>
              <w:left w:val="single" w:sz="4" w:space="0" w:color="auto"/>
            </w:tcBorders>
            <w:vAlign w:val="center"/>
          </w:tcPr>
          <w:p w:rsidR="004448DD" w:rsidRPr="00FC509D" w:rsidRDefault="004448DD" w:rsidP="00F625EB">
            <w:pPr>
              <w:overflowPunct w:val="0"/>
              <w:adjustRightInd w:val="0"/>
              <w:snapToGrid w:val="0"/>
              <w:spacing w:line="320" w:lineRule="exact"/>
              <w:ind w:leftChars="20" w:left="48" w:rightChars="20" w:right="48"/>
              <w:jc w:val="right"/>
              <w:textAlignment w:val="baseline"/>
              <w:rPr>
                <w:rFonts w:ascii="標楷體" w:eastAsia="標楷體" w:hAnsi="標楷體"/>
                <w:sz w:val="20"/>
              </w:rPr>
            </w:pPr>
            <w:r>
              <w:rPr>
                <w:rFonts w:ascii="標楷體" w:eastAsia="標楷體" w:hAnsi="標楷體"/>
                <w:sz w:val="20"/>
              </w:rPr>
              <w:t>209</w:t>
            </w:r>
            <w:r w:rsidRPr="00FC509D">
              <w:rPr>
                <w:rFonts w:ascii="標楷體" w:eastAsia="標楷體" w:hAnsi="標楷體"/>
                <w:sz w:val="20"/>
              </w:rPr>
              <w:t>,</w:t>
            </w:r>
            <w:r>
              <w:rPr>
                <w:rFonts w:ascii="標楷體" w:eastAsia="標楷體" w:hAnsi="標楷體"/>
                <w:sz w:val="20"/>
              </w:rPr>
              <w:t>404</w:t>
            </w:r>
          </w:p>
        </w:tc>
        <w:tc>
          <w:tcPr>
            <w:tcW w:w="2268" w:type="dxa"/>
            <w:vAlign w:val="center"/>
          </w:tcPr>
          <w:p w:rsidR="004448DD" w:rsidRPr="00FC509D" w:rsidRDefault="004448DD" w:rsidP="00F625EB">
            <w:pPr>
              <w:overflowPunct w:val="0"/>
              <w:adjustRightInd w:val="0"/>
              <w:snapToGrid w:val="0"/>
              <w:spacing w:line="320" w:lineRule="exact"/>
              <w:ind w:leftChars="20" w:left="48" w:rightChars="20" w:right="48"/>
              <w:jc w:val="right"/>
              <w:textAlignment w:val="baseline"/>
              <w:rPr>
                <w:rFonts w:ascii="標楷體" w:eastAsia="標楷體" w:hAnsi="標楷體"/>
                <w:sz w:val="20"/>
              </w:rPr>
            </w:pPr>
            <w:r>
              <w:rPr>
                <w:rFonts w:ascii="標楷體" w:eastAsia="標楷體" w:hAnsi="標楷體"/>
                <w:sz w:val="20"/>
              </w:rPr>
              <w:t>209</w:t>
            </w:r>
            <w:r w:rsidRPr="00FC509D">
              <w:rPr>
                <w:rFonts w:ascii="標楷體" w:eastAsia="標楷體" w:hAnsi="標楷體" w:hint="eastAsia"/>
                <w:sz w:val="20"/>
              </w:rPr>
              <w:t>,</w:t>
            </w:r>
            <w:r>
              <w:rPr>
                <w:rFonts w:ascii="標楷體" w:eastAsia="標楷體" w:hAnsi="標楷體"/>
                <w:sz w:val="20"/>
              </w:rPr>
              <w:t>384</w:t>
            </w:r>
          </w:p>
        </w:tc>
        <w:tc>
          <w:tcPr>
            <w:tcW w:w="1654" w:type="dxa"/>
            <w:vAlign w:val="center"/>
          </w:tcPr>
          <w:p w:rsidR="004448DD" w:rsidRPr="00FC509D" w:rsidRDefault="004448DD" w:rsidP="00F625EB">
            <w:pPr>
              <w:overflowPunct w:val="0"/>
              <w:adjustRightInd w:val="0"/>
              <w:snapToGrid w:val="0"/>
              <w:spacing w:line="320" w:lineRule="exact"/>
              <w:ind w:leftChars="20" w:left="48" w:rightChars="20" w:right="48"/>
              <w:jc w:val="right"/>
              <w:textAlignment w:val="baseline"/>
              <w:rPr>
                <w:rFonts w:ascii="標楷體" w:eastAsia="標楷體" w:hAnsi="標楷體"/>
                <w:sz w:val="20"/>
              </w:rPr>
            </w:pPr>
            <w:r>
              <w:rPr>
                <w:rFonts w:ascii="標楷體" w:eastAsia="標楷體" w:hAnsi="標楷體"/>
                <w:sz w:val="20"/>
              </w:rPr>
              <w:t>99</w:t>
            </w:r>
            <w:r w:rsidRPr="00FC509D">
              <w:rPr>
                <w:rFonts w:ascii="標楷體" w:eastAsia="標楷體" w:hAnsi="標楷體" w:hint="eastAsia"/>
                <w:sz w:val="20"/>
              </w:rPr>
              <w:t>.</w:t>
            </w:r>
            <w:r>
              <w:rPr>
                <w:rFonts w:ascii="標楷體" w:eastAsia="標楷體" w:hAnsi="標楷體"/>
                <w:sz w:val="20"/>
              </w:rPr>
              <w:t>99</w:t>
            </w:r>
          </w:p>
        </w:tc>
      </w:tr>
      <w:tr w:rsidR="004448DD" w:rsidRPr="00FC509D" w:rsidTr="00F625EB">
        <w:trPr>
          <w:jc w:val="center"/>
        </w:trPr>
        <w:tc>
          <w:tcPr>
            <w:tcW w:w="3737" w:type="dxa"/>
            <w:tcBorders>
              <w:bottom w:val="single" w:sz="4" w:space="0" w:color="auto"/>
              <w:right w:val="single" w:sz="4" w:space="0" w:color="auto"/>
            </w:tcBorders>
            <w:vAlign w:val="center"/>
          </w:tcPr>
          <w:p w:rsidR="004448DD" w:rsidRPr="00FC509D" w:rsidRDefault="004448DD" w:rsidP="00F625EB">
            <w:pPr>
              <w:overflowPunct w:val="0"/>
              <w:adjustRightInd w:val="0"/>
              <w:snapToGrid w:val="0"/>
              <w:spacing w:line="320" w:lineRule="exact"/>
              <w:ind w:leftChars="20" w:left="48" w:rightChars="20" w:right="48"/>
              <w:jc w:val="distribute"/>
              <w:textAlignment w:val="baseline"/>
              <w:rPr>
                <w:rFonts w:ascii="標楷體" w:eastAsia="標楷體" w:hAnsi="標楷體"/>
                <w:sz w:val="20"/>
              </w:rPr>
            </w:pPr>
            <w:proofErr w:type="gramStart"/>
            <w:r w:rsidRPr="00FC509D">
              <w:rPr>
                <w:rFonts w:ascii="標楷體" w:eastAsia="標楷體" w:hAnsi="標楷體" w:hint="eastAsia"/>
                <w:sz w:val="20"/>
              </w:rPr>
              <w:t>因應少子化</w:t>
            </w:r>
            <w:proofErr w:type="gramEnd"/>
            <w:r w:rsidRPr="00FC509D">
              <w:rPr>
                <w:rFonts w:ascii="標楷體" w:eastAsia="標楷體" w:hAnsi="標楷體" w:hint="eastAsia"/>
                <w:sz w:val="20"/>
              </w:rPr>
              <w:t>友善育兒空間建設</w:t>
            </w:r>
          </w:p>
        </w:tc>
        <w:tc>
          <w:tcPr>
            <w:tcW w:w="2126" w:type="dxa"/>
            <w:tcBorders>
              <w:left w:val="single" w:sz="4" w:space="0" w:color="auto"/>
              <w:bottom w:val="single" w:sz="4" w:space="0" w:color="auto"/>
            </w:tcBorders>
            <w:vAlign w:val="center"/>
          </w:tcPr>
          <w:p w:rsidR="004448DD" w:rsidRPr="00FC509D" w:rsidRDefault="004448DD" w:rsidP="00F625EB">
            <w:pPr>
              <w:overflowPunct w:val="0"/>
              <w:adjustRightInd w:val="0"/>
              <w:snapToGrid w:val="0"/>
              <w:spacing w:line="320" w:lineRule="exact"/>
              <w:ind w:leftChars="20" w:left="48" w:rightChars="20" w:right="48"/>
              <w:jc w:val="right"/>
              <w:textAlignment w:val="baseline"/>
              <w:rPr>
                <w:rFonts w:ascii="標楷體" w:eastAsia="標楷體" w:hAnsi="標楷體"/>
                <w:sz w:val="20"/>
              </w:rPr>
            </w:pPr>
            <w:r>
              <w:rPr>
                <w:rFonts w:ascii="標楷體" w:eastAsia="標楷體" w:hAnsi="標楷體"/>
                <w:sz w:val="20"/>
              </w:rPr>
              <w:t>95</w:t>
            </w:r>
            <w:r w:rsidRPr="00FC509D">
              <w:rPr>
                <w:rFonts w:ascii="標楷體" w:eastAsia="標楷體" w:hAnsi="標楷體"/>
                <w:sz w:val="20"/>
              </w:rPr>
              <w:t>,</w:t>
            </w:r>
            <w:r>
              <w:rPr>
                <w:rFonts w:ascii="標楷體" w:eastAsia="標楷體" w:hAnsi="標楷體"/>
                <w:sz w:val="20"/>
              </w:rPr>
              <w:t>885</w:t>
            </w:r>
          </w:p>
        </w:tc>
        <w:tc>
          <w:tcPr>
            <w:tcW w:w="2268" w:type="dxa"/>
            <w:tcBorders>
              <w:bottom w:val="single" w:sz="4" w:space="0" w:color="auto"/>
            </w:tcBorders>
            <w:vAlign w:val="center"/>
          </w:tcPr>
          <w:p w:rsidR="004448DD" w:rsidRPr="00FC509D" w:rsidRDefault="004448DD" w:rsidP="00F625EB">
            <w:pPr>
              <w:overflowPunct w:val="0"/>
              <w:adjustRightInd w:val="0"/>
              <w:snapToGrid w:val="0"/>
              <w:spacing w:line="320" w:lineRule="exact"/>
              <w:ind w:leftChars="20" w:left="48" w:rightChars="20" w:right="48"/>
              <w:jc w:val="right"/>
              <w:textAlignment w:val="baseline"/>
              <w:rPr>
                <w:rFonts w:ascii="標楷體" w:eastAsia="標楷體" w:hAnsi="標楷體"/>
                <w:sz w:val="20"/>
              </w:rPr>
            </w:pPr>
            <w:r>
              <w:rPr>
                <w:rFonts w:ascii="標楷體" w:eastAsia="標楷體" w:hAnsi="標楷體"/>
                <w:sz w:val="20"/>
              </w:rPr>
              <w:t>36</w:t>
            </w:r>
            <w:r w:rsidRPr="00FC509D">
              <w:rPr>
                <w:rFonts w:ascii="標楷體" w:eastAsia="標楷體" w:hAnsi="標楷體" w:hint="eastAsia"/>
                <w:sz w:val="20"/>
              </w:rPr>
              <w:t>,</w:t>
            </w:r>
            <w:r>
              <w:rPr>
                <w:rFonts w:ascii="標楷體" w:eastAsia="標楷體" w:hAnsi="標楷體"/>
                <w:sz w:val="20"/>
              </w:rPr>
              <w:t>985</w:t>
            </w:r>
          </w:p>
        </w:tc>
        <w:tc>
          <w:tcPr>
            <w:tcW w:w="1654" w:type="dxa"/>
            <w:tcBorders>
              <w:bottom w:val="single" w:sz="4" w:space="0" w:color="auto"/>
            </w:tcBorders>
            <w:vAlign w:val="center"/>
          </w:tcPr>
          <w:p w:rsidR="004448DD" w:rsidRPr="00FC509D" w:rsidRDefault="004448DD" w:rsidP="00F625EB">
            <w:pPr>
              <w:overflowPunct w:val="0"/>
              <w:adjustRightInd w:val="0"/>
              <w:snapToGrid w:val="0"/>
              <w:spacing w:line="320" w:lineRule="exact"/>
              <w:ind w:leftChars="20" w:left="48" w:rightChars="20" w:right="48"/>
              <w:jc w:val="right"/>
              <w:textAlignment w:val="baseline"/>
              <w:rPr>
                <w:rFonts w:ascii="標楷體" w:eastAsia="標楷體" w:hAnsi="標楷體"/>
                <w:sz w:val="20"/>
              </w:rPr>
            </w:pPr>
            <w:r>
              <w:rPr>
                <w:rFonts w:ascii="標楷體" w:eastAsia="標楷體" w:hAnsi="標楷體"/>
                <w:sz w:val="20"/>
              </w:rPr>
              <w:t>38</w:t>
            </w:r>
            <w:r w:rsidRPr="00FC509D">
              <w:rPr>
                <w:rFonts w:ascii="標楷體" w:eastAsia="標楷體" w:hAnsi="標楷體" w:hint="eastAsia"/>
                <w:sz w:val="20"/>
              </w:rPr>
              <w:t>.</w:t>
            </w:r>
            <w:r>
              <w:rPr>
                <w:rFonts w:ascii="標楷體" w:eastAsia="標楷體" w:hAnsi="標楷體"/>
                <w:sz w:val="20"/>
              </w:rPr>
              <w:t>57</w:t>
            </w:r>
          </w:p>
        </w:tc>
      </w:tr>
      <w:tr w:rsidR="004448DD" w:rsidRPr="00FC509D" w:rsidTr="00F625EB">
        <w:trPr>
          <w:jc w:val="center"/>
        </w:trPr>
        <w:tc>
          <w:tcPr>
            <w:tcW w:w="3737" w:type="dxa"/>
            <w:tcBorders>
              <w:bottom w:val="single" w:sz="4" w:space="0" w:color="auto"/>
              <w:right w:val="single" w:sz="4" w:space="0" w:color="auto"/>
            </w:tcBorders>
            <w:vAlign w:val="center"/>
          </w:tcPr>
          <w:p w:rsidR="004448DD" w:rsidRPr="00FC509D" w:rsidRDefault="004448DD" w:rsidP="00F625EB">
            <w:pPr>
              <w:overflowPunct w:val="0"/>
              <w:adjustRightInd w:val="0"/>
              <w:snapToGrid w:val="0"/>
              <w:spacing w:line="320" w:lineRule="exact"/>
              <w:ind w:leftChars="20" w:left="48" w:rightChars="20" w:right="48"/>
              <w:jc w:val="distribute"/>
              <w:textAlignment w:val="baseline"/>
              <w:rPr>
                <w:rFonts w:ascii="標楷體" w:eastAsia="標楷體" w:hAnsi="標楷體"/>
                <w:sz w:val="20"/>
              </w:rPr>
            </w:pPr>
            <w:r>
              <w:rPr>
                <w:rFonts w:ascii="標楷體" w:eastAsia="標楷體" w:hAnsi="標楷體" w:hint="eastAsia"/>
                <w:sz w:val="20"/>
              </w:rPr>
              <w:t>食品安全建設</w:t>
            </w:r>
          </w:p>
        </w:tc>
        <w:tc>
          <w:tcPr>
            <w:tcW w:w="2126" w:type="dxa"/>
            <w:tcBorders>
              <w:left w:val="single" w:sz="4" w:space="0" w:color="auto"/>
              <w:bottom w:val="single" w:sz="4" w:space="0" w:color="auto"/>
            </w:tcBorders>
            <w:vAlign w:val="center"/>
          </w:tcPr>
          <w:p w:rsidR="004448DD" w:rsidRPr="00FC509D" w:rsidRDefault="004448DD" w:rsidP="00F625EB">
            <w:pPr>
              <w:overflowPunct w:val="0"/>
              <w:adjustRightInd w:val="0"/>
              <w:snapToGrid w:val="0"/>
              <w:spacing w:line="320" w:lineRule="exact"/>
              <w:ind w:leftChars="20" w:left="48" w:rightChars="20" w:right="48"/>
              <w:jc w:val="right"/>
              <w:textAlignment w:val="baseline"/>
              <w:rPr>
                <w:rFonts w:ascii="標楷體" w:eastAsia="標楷體" w:hAnsi="標楷體"/>
                <w:sz w:val="20"/>
              </w:rPr>
            </w:pPr>
            <w:r>
              <w:rPr>
                <w:rFonts w:ascii="標楷體" w:eastAsia="標楷體" w:hAnsi="標楷體" w:hint="eastAsia"/>
                <w:sz w:val="20"/>
              </w:rPr>
              <w:t>1</w:t>
            </w:r>
            <w:r>
              <w:rPr>
                <w:rFonts w:ascii="標楷體" w:eastAsia="標楷體" w:hAnsi="標楷體"/>
                <w:sz w:val="20"/>
              </w:rPr>
              <w:t>0,190</w:t>
            </w:r>
          </w:p>
        </w:tc>
        <w:tc>
          <w:tcPr>
            <w:tcW w:w="2268" w:type="dxa"/>
            <w:tcBorders>
              <w:bottom w:val="single" w:sz="4" w:space="0" w:color="auto"/>
            </w:tcBorders>
            <w:vAlign w:val="center"/>
          </w:tcPr>
          <w:p w:rsidR="004448DD" w:rsidRPr="00FC509D" w:rsidRDefault="004448DD" w:rsidP="00F625EB">
            <w:pPr>
              <w:overflowPunct w:val="0"/>
              <w:adjustRightInd w:val="0"/>
              <w:snapToGrid w:val="0"/>
              <w:spacing w:line="320" w:lineRule="exact"/>
              <w:ind w:leftChars="20" w:left="48" w:rightChars="20" w:right="48"/>
              <w:jc w:val="right"/>
              <w:textAlignment w:val="baseline"/>
              <w:rPr>
                <w:rFonts w:ascii="標楷體" w:eastAsia="標楷體" w:hAnsi="標楷體"/>
                <w:sz w:val="20"/>
              </w:rPr>
            </w:pPr>
            <w:r>
              <w:rPr>
                <w:rFonts w:ascii="標楷體" w:eastAsia="標楷體" w:hAnsi="標楷體" w:hint="eastAsia"/>
                <w:sz w:val="20"/>
              </w:rPr>
              <w:t>9</w:t>
            </w:r>
            <w:r>
              <w:rPr>
                <w:rFonts w:ascii="標楷體" w:eastAsia="標楷體" w:hAnsi="標楷體"/>
                <w:sz w:val="20"/>
              </w:rPr>
              <w:t>,991</w:t>
            </w:r>
          </w:p>
        </w:tc>
        <w:tc>
          <w:tcPr>
            <w:tcW w:w="1654" w:type="dxa"/>
            <w:tcBorders>
              <w:bottom w:val="single" w:sz="4" w:space="0" w:color="auto"/>
            </w:tcBorders>
            <w:vAlign w:val="center"/>
          </w:tcPr>
          <w:p w:rsidR="004448DD" w:rsidRPr="00FC509D" w:rsidRDefault="004448DD" w:rsidP="00F625EB">
            <w:pPr>
              <w:overflowPunct w:val="0"/>
              <w:adjustRightInd w:val="0"/>
              <w:snapToGrid w:val="0"/>
              <w:spacing w:line="320" w:lineRule="exact"/>
              <w:ind w:leftChars="20" w:left="48" w:rightChars="20" w:right="48"/>
              <w:jc w:val="right"/>
              <w:textAlignment w:val="baseline"/>
              <w:rPr>
                <w:rFonts w:ascii="標楷體" w:eastAsia="標楷體" w:hAnsi="標楷體"/>
                <w:sz w:val="20"/>
              </w:rPr>
            </w:pPr>
            <w:r>
              <w:rPr>
                <w:rFonts w:ascii="標楷體" w:eastAsia="標楷體" w:hAnsi="標楷體" w:hint="eastAsia"/>
                <w:sz w:val="20"/>
              </w:rPr>
              <w:t>9</w:t>
            </w:r>
            <w:r>
              <w:rPr>
                <w:rFonts w:ascii="標楷體" w:eastAsia="標楷體" w:hAnsi="標楷體"/>
                <w:sz w:val="20"/>
              </w:rPr>
              <w:t>8.06</w:t>
            </w:r>
          </w:p>
        </w:tc>
      </w:tr>
      <w:bookmarkEnd w:id="7"/>
      <w:tr w:rsidR="004448DD" w:rsidRPr="00FC509D" w:rsidTr="00F625EB">
        <w:trPr>
          <w:trHeight w:val="1795"/>
          <w:jc w:val="center"/>
        </w:trPr>
        <w:tc>
          <w:tcPr>
            <w:tcW w:w="9785" w:type="dxa"/>
            <w:gridSpan w:val="4"/>
            <w:tcBorders>
              <w:left w:val="nil"/>
              <w:bottom w:val="nil"/>
              <w:right w:val="nil"/>
            </w:tcBorders>
            <w:vAlign w:val="center"/>
          </w:tcPr>
          <w:p w:rsidR="004448DD" w:rsidRDefault="004448DD" w:rsidP="00F625EB">
            <w:pPr>
              <w:overflowPunct w:val="0"/>
              <w:adjustRightInd w:val="0"/>
              <w:snapToGrid w:val="0"/>
              <w:spacing w:line="240" w:lineRule="exact"/>
              <w:ind w:leftChars="-50" w:left="409" w:rightChars="50" w:right="120" w:hangingChars="294" w:hanging="529"/>
              <w:jc w:val="both"/>
              <w:textAlignment w:val="baseline"/>
              <w:rPr>
                <w:rFonts w:ascii="標楷體" w:eastAsia="標楷體" w:hAnsi="標楷體"/>
                <w:sz w:val="18"/>
                <w:szCs w:val="18"/>
              </w:rPr>
            </w:pPr>
            <w:proofErr w:type="gramStart"/>
            <w:r w:rsidRPr="00FC509D">
              <w:rPr>
                <w:rFonts w:ascii="標楷體" w:eastAsia="標楷體" w:hAnsi="標楷體" w:hint="eastAsia"/>
                <w:sz w:val="18"/>
                <w:szCs w:val="18"/>
              </w:rPr>
              <w:t>註</w:t>
            </w:r>
            <w:proofErr w:type="gramEnd"/>
            <w:r w:rsidRPr="00FC509D">
              <w:rPr>
                <w:rFonts w:ascii="標楷體" w:eastAsia="標楷體" w:hAnsi="標楷體" w:hint="eastAsia"/>
                <w:sz w:val="18"/>
                <w:szCs w:val="18"/>
              </w:rPr>
              <w:t>：</w:t>
            </w:r>
            <w:r w:rsidRPr="004D0350">
              <w:rPr>
                <w:rFonts w:ascii="標楷體" w:eastAsia="標楷體" w:hAnsi="標楷體" w:hint="eastAsia"/>
                <w:sz w:val="18"/>
                <w:szCs w:val="18"/>
              </w:rPr>
              <w:t>1</w:t>
            </w:r>
            <w:r>
              <w:rPr>
                <w:rFonts w:ascii="標楷體" w:eastAsia="標楷體" w:hAnsi="標楷體"/>
                <w:sz w:val="18"/>
                <w:szCs w:val="18"/>
              </w:rPr>
              <w:t>.</w:t>
            </w:r>
            <w:r w:rsidRPr="00743F71">
              <w:rPr>
                <w:rFonts w:ascii="標楷體" w:eastAsia="標楷體" w:hAnsi="標楷體" w:hint="eastAsia"/>
                <w:sz w:val="18"/>
                <w:szCs w:val="18"/>
              </w:rPr>
              <w:t>本表依中央政府前瞻計畫補助款金額由高至低排序。</w:t>
            </w:r>
          </w:p>
          <w:p w:rsidR="004448DD" w:rsidRPr="00FC509D" w:rsidRDefault="004448DD" w:rsidP="00F625EB">
            <w:pPr>
              <w:overflowPunct w:val="0"/>
              <w:adjustRightInd w:val="0"/>
              <w:snapToGrid w:val="0"/>
              <w:ind w:rightChars="50" w:right="120" w:firstLineChars="126" w:firstLine="227"/>
              <w:textAlignment w:val="baseline"/>
              <w:rPr>
                <w:rFonts w:ascii="標楷體" w:eastAsia="標楷體" w:hAnsi="標楷體"/>
                <w:sz w:val="18"/>
                <w:szCs w:val="18"/>
              </w:rPr>
            </w:pPr>
            <w:r>
              <w:rPr>
                <w:rFonts w:ascii="標楷體" w:eastAsia="標楷體" w:hAnsi="標楷體"/>
                <w:sz w:val="18"/>
                <w:szCs w:val="18"/>
              </w:rPr>
              <w:t>2.</w:t>
            </w:r>
            <w:r w:rsidRPr="00743F71">
              <w:rPr>
                <w:rFonts w:ascii="標楷體" w:eastAsia="標楷體" w:hAnsi="標楷體" w:hint="eastAsia"/>
                <w:sz w:val="18"/>
                <w:szCs w:val="18"/>
              </w:rPr>
              <w:t>補助款累計執行數</w:t>
            </w:r>
            <w:r>
              <w:rPr>
                <w:rFonts w:ascii="標楷體" w:eastAsia="標楷體" w:hAnsi="標楷體" w:hint="eastAsia"/>
                <w:sz w:val="18"/>
                <w:szCs w:val="18"/>
              </w:rPr>
              <w:t>（</w:t>
            </w:r>
            <w:r w:rsidRPr="00743F71">
              <w:rPr>
                <w:rFonts w:ascii="標楷體" w:eastAsia="標楷體" w:hAnsi="標楷體" w:hint="eastAsia"/>
                <w:sz w:val="18"/>
                <w:szCs w:val="18"/>
              </w:rPr>
              <w:t>B</w:t>
            </w:r>
            <w:r>
              <w:rPr>
                <w:rFonts w:ascii="標楷體" w:eastAsia="標楷體" w:hAnsi="標楷體" w:hint="eastAsia"/>
                <w:sz w:val="18"/>
                <w:szCs w:val="18"/>
              </w:rPr>
              <w:t>）</w:t>
            </w:r>
            <w:r w:rsidRPr="00743F71">
              <w:rPr>
                <w:rFonts w:ascii="標楷體" w:eastAsia="標楷體" w:hAnsi="標楷體" w:hint="eastAsia"/>
                <w:sz w:val="18"/>
                <w:szCs w:val="18"/>
              </w:rPr>
              <w:t>係第1期特別決算實現數。</w:t>
            </w:r>
          </w:p>
          <w:p w:rsidR="004448DD" w:rsidRPr="00FC509D" w:rsidRDefault="004448DD" w:rsidP="00EA7914">
            <w:pPr>
              <w:overflowPunct w:val="0"/>
              <w:adjustRightInd w:val="0"/>
              <w:snapToGrid w:val="0"/>
              <w:ind w:leftChars="94" w:left="411" w:rightChars="-22" w:right="-53" w:hangingChars="103" w:hanging="185"/>
              <w:jc w:val="both"/>
              <w:textAlignment w:val="baseline"/>
              <w:rPr>
                <w:rFonts w:ascii="標楷體" w:eastAsia="標楷體" w:hAnsi="標楷體"/>
                <w:sz w:val="18"/>
                <w:szCs w:val="18"/>
              </w:rPr>
            </w:pPr>
            <w:r>
              <w:rPr>
                <w:rFonts w:ascii="標楷體" w:eastAsia="標楷體" w:hAnsi="標楷體"/>
                <w:sz w:val="18"/>
                <w:szCs w:val="18"/>
              </w:rPr>
              <w:t>3</w:t>
            </w:r>
            <w:r w:rsidRPr="00FC509D">
              <w:rPr>
                <w:rFonts w:ascii="標楷體" w:eastAsia="標楷體" w:hAnsi="標楷體" w:hint="eastAsia"/>
                <w:sz w:val="18"/>
                <w:szCs w:val="18"/>
              </w:rPr>
              <w:t>.</w:t>
            </w:r>
            <w:r w:rsidRPr="00E63104">
              <w:rPr>
                <w:rFonts w:ascii="標楷體" w:eastAsia="標楷體" w:hAnsi="標楷體" w:hint="eastAsia"/>
                <w:sz w:val="18"/>
                <w:szCs w:val="18"/>
              </w:rPr>
              <w:t>本表前瞻計畫補助款</w:t>
            </w:r>
            <w:r w:rsidRPr="00E63104">
              <w:rPr>
                <w:rFonts w:ascii="標楷體" w:eastAsia="標楷體" w:hAnsi="標楷體"/>
                <w:sz w:val="18"/>
                <w:szCs w:val="18"/>
              </w:rPr>
              <w:t>29</w:t>
            </w:r>
            <w:r w:rsidRPr="00E63104">
              <w:rPr>
                <w:rFonts w:ascii="標楷體" w:eastAsia="標楷體" w:hAnsi="標楷體" w:hint="eastAsia"/>
                <w:sz w:val="18"/>
                <w:szCs w:val="18"/>
              </w:rPr>
              <w:t>億</w:t>
            </w:r>
            <w:r w:rsidRPr="00E63104">
              <w:rPr>
                <w:rFonts w:ascii="標楷體" w:eastAsia="標楷體" w:hAnsi="標楷體"/>
                <w:sz w:val="18"/>
                <w:szCs w:val="18"/>
              </w:rPr>
              <w:t>9,284</w:t>
            </w:r>
            <w:r w:rsidRPr="00E63104">
              <w:rPr>
                <w:rFonts w:ascii="標楷體" w:eastAsia="標楷體" w:hAnsi="標楷體" w:hint="eastAsia"/>
                <w:sz w:val="18"/>
                <w:szCs w:val="18"/>
              </w:rPr>
              <w:t>萬餘元與</w:t>
            </w:r>
            <w:proofErr w:type="gramStart"/>
            <w:r w:rsidRPr="00E63104">
              <w:rPr>
                <w:rFonts w:ascii="標楷體" w:eastAsia="標楷體" w:hAnsi="標楷體"/>
                <w:sz w:val="18"/>
                <w:szCs w:val="18"/>
              </w:rPr>
              <w:t>108</w:t>
            </w:r>
            <w:proofErr w:type="gramEnd"/>
            <w:r w:rsidRPr="00E63104">
              <w:rPr>
                <w:rFonts w:ascii="標楷體" w:eastAsia="標楷體" w:hAnsi="標楷體" w:hint="eastAsia"/>
                <w:sz w:val="18"/>
                <w:szCs w:val="18"/>
              </w:rPr>
              <w:t>年度屏東縣總決算暨附屬單位決算及綜計表審核報告所列金額</w:t>
            </w:r>
            <w:r w:rsidRPr="00E63104">
              <w:rPr>
                <w:rFonts w:ascii="標楷體" w:eastAsia="標楷體" w:hAnsi="標楷體"/>
                <w:sz w:val="18"/>
                <w:szCs w:val="18"/>
              </w:rPr>
              <w:t>30</w:t>
            </w:r>
            <w:r w:rsidRPr="00E63104">
              <w:rPr>
                <w:rFonts w:ascii="標楷體" w:eastAsia="標楷體" w:hAnsi="標楷體" w:hint="eastAsia"/>
                <w:sz w:val="18"/>
                <w:szCs w:val="18"/>
              </w:rPr>
              <w:t>億</w:t>
            </w:r>
            <w:r w:rsidRPr="00E63104">
              <w:rPr>
                <w:rFonts w:ascii="標楷體" w:eastAsia="標楷體" w:hAnsi="標楷體"/>
                <w:sz w:val="18"/>
                <w:szCs w:val="18"/>
              </w:rPr>
              <w:t>6,943</w:t>
            </w:r>
            <w:r w:rsidRPr="00E63104">
              <w:rPr>
                <w:rFonts w:ascii="標楷體" w:eastAsia="標楷體" w:hAnsi="標楷體" w:hint="eastAsia"/>
                <w:sz w:val="18"/>
                <w:szCs w:val="18"/>
              </w:rPr>
              <w:t>萬餘元，差異</w:t>
            </w:r>
            <w:r w:rsidRPr="00E63104">
              <w:rPr>
                <w:rFonts w:ascii="標楷體" w:eastAsia="標楷體" w:hAnsi="標楷體"/>
                <w:sz w:val="18"/>
                <w:szCs w:val="18"/>
              </w:rPr>
              <w:t>7,659</w:t>
            </w:r>
            <w:r w:rsidRPr="00E63104">
              <w:rPr>
                <w:rFonts w:ascii="標楷體" w:eastAsia="標楷體" w:hAnsi="標楷體" w:hint="eastAsia"/>
                <w:sz w:val="18"/>
                <w:szCs w:val="18"/>
              </w:rPr>
              <w:t>萬餘元，其中城鄉建設計畫原列</w:t>
            </w:r>
            <w:r w:rsidRPr="00E63104">
              <w:rPr>
                <w:rFonts w:ascii="標楷體" w:eastAsia="標楷體" w:hAnsi="標楷體"/>
                <w:sz w:val="18"/>
                <w:szCs w:val="18"/>
              </w:rPr>
              <w:t>23</w:t>
            </w:r>
            <w:r w:rsidRPr="00E63104">
              <w:rPr>
                <w:rFonts w:ascii="標楷體" w:eastAsia="標楷體" w:hAnsi="標楷體" w:hint="eastAsia"/>
                <w:sz w:val="18"/>
                <w:szCs w:val="18"/>
              </w:rPr>
              <w:t>億</w:t>
            </w:r>
            <w:r w:rsidRPr="00E63104">
              <w:rPr>
                <w:rFonts w:ascii="標楷體" w:eastAsia="標楷體" w:hAnsi="標楷體"/>
                <w:sz w:val="18"/>
                <w:szCs w:val="18"/>
              </w:rPr>
              <w:t>4,142</w:t>
            </w:r>
            <w:r w:rsidRPr="00E63104">
              <w:rPr>
                <w:rFonts w:ascii="標楷體" w:eastAsia="標楷體" w:hAnsi="標楷體" w:hint="eastAsia"/>
                <w:sz w:val="18"/>
                <w:szCs w:val="18"/>
              </w:rPr>
              <w:t>萬餘元，主</w:t>
            </w:r>
            <w:r>
              <w:rPr>
                <w:rFonts w:ascii="標楷體" w:eastAsia="標楷體" w:hAnsi="標楷體" w:hint="eastAsia"/>
                <w:sz w:val="18"/>
                <w:szCs w:val="18"/>
              </w:rPr>
              <w:t>要</w:t>
            </w:r>
            <w:r w:rsidRPr="00E63104">
              <w:rPr>
                <w:rFonts w:ascii="標楷體" w:eastAsia="標楷體" w:hAnsi="標楷體" w:hint="eastAsia"/>
                <w:sz w:val="18"/>
                <w:szCs w:val="18"/>
              </w:rPr>
              <w:t>係教育部補助屏東縣立棒球場整修工程、屏東縣立</w:t>
            </w:r>
            <w:proofErr w:type="gramStart"/>
            <w:r w:rsidRPr="00E63104">
              <w:rPr>
                <w:rFonts w:ascii="標楷體" w:eastAsia="標楷體" w:hAnsi="標楷體" w:hint="eastAsia"/>
                <w:sz w:val="18"/>
                <w:szCs w:val="18"/>
              </w:rPr>
              <w:t>籃</w:t>
            </w:r>
            <w:proofErr w:type="gramEnd"/>
            <w:r w:rsidRPr="00E63104">
              <w:rPr>
                <w:rFonts w:ascii="標楷體" w:eastAsia="標楷體" w:hAnsi="標楷體" w:hint="eastAsia"/>
                <w:sz w:val="18"/>
                <w:szCs w:val="18"/>
              </w:rPr>
              <w:t>排球場（風雨球場）暨網球場整修工程及屏東縣潮州鎮運動休閒園區整建工程等計畫，按計畫執行</w:t>
            </w:r>
            <w:proofErr w:type="gramStart"/>
            <w:r w:rsidRPr="00E63104">
              <w:rPr>
                <w:rFonts w:ascii="標楷體" w:eastAsia="標楷體" w:hAnsi="標楷體" w:hint="eastAsia"/>
                <w:sz w:val="18"/>
                <w:szCs w:val="18"/>
              </w:rPr>
              <w:t>情形調減第</w:t>
            </w:r>
            <w:r w:rsidRPr="00E63104">
              <w:rPr>
                <w:rFonts w:ascii="標楷體" w:eastAsia="標楷體" w:hAnsi="標楷體"/>
                <w:sz w:val="18"/>
                <w:szCs w:val="18"/>
              </w:rPr>
              <w:t>1</w:t>
            </w:r>
            <w:r w:rsidRPr="00E63104">
              <w:rPr>
                <w:rFonts w:ascii="標楷體" w:eastAsia="標楷體" w:hAnsi="標楷體" w:hint="eastAsia"/>
                <w:sz w:val="18"/>
                <w:szCs w:val="18"/>
              </w:rPr>
              <w:t>期</w:t>
            </w:r>
            <w:proofErr w:type="gramEnd"/>
            <w:r w:rsidRPr="00E63104">
              <w:rPr>
                <w:rFonts w:ascii="標楷體" w:eastAsia="標楷體" w:hAnsi="標楷體" w:hint="eastAsia"/>
                <w:sz w:val="18"/>
                <w:szCs w:val="18"/>
              </w:rPr>
              <w:t>特别預算補助款</w:t>
            </w:r>
            <w:r w:rsidRPr="00E63104">
              <w:rPr>
                <w:rFonts w:ascii="標楷體" w:eastAsia="標楷體" w:hAnsi="標楷體"/>
                <w:sz w:val="18"/>
                <w:szCs w:val="18"/>
              </w:rPr>
              <w:t>7,021</w:t>
            </w:r>
            <w:r w:rsidRPr="00E63104">
              <w:rPr>
                <w:rFonts w:ascii="標楷體" w:eastAsia="標楷體" w:hAnsi="標楷體" w:hint="eastAsia"/>
                <w:sz w:val="18"/>
                <w:szCs w:val="18"/>
              </w:rPr>
              <w:t>萬餘元；水環境建設計畫原列</w:t>
            </w:r>
            <w:r w:rsidRPr="00E63104">
              <w:rPr>
                <w:rFonts w:ascii="標楷體" w:eastAsia="標楷體" w:hAnsi="標楷體"/>
                <w:sz w:val="18"/>
                <w:szCs w:val="18"/>
              </w:rPr>
              <w:t>4</w:t>
            </w:r>
            <w:r w:rsidRPr="00E63104">
              <w:rPr>
                <w:rFonts w:ascii="標楷體" w:eastAsia="標楷體" w:hAnsi="標楷體" w:hint="eastAsia"/>
                <w:sz w:val="18"/>
                <w:szCs w:val="18"/>
              </w:rPr>
              <w:t>億</w:t>
            </w:r>
            <w:r w:rsidRPr="00E63104">
              <w:rPr>
                <w:rFonts w:ascii="標楷體" w:eastAsia="標楷體" w:hAnsi="標楷體"/>
                <w:sz w:val="18"/>
                <w:szCs w:val="18"/>
              </w:rPr>
              <w:t>1,251</w:t>
            </w:r>
            <w:r w:rsidRPr="00E63104">
              <w:rPr>
                <w:rFonts w:ascii="標楷體" w:eastAsia="標楷體" w:hAnsi="標楷體" w:hint="eastAsia"/>
                <w:sz w:val="18"/>
                <w:szCs w:val="18"/>
              </w:rPr>
              <w:t>萬餘元，主</w:t>
            </w:r>
            <w:r>
              <w:rPr>
                <w:rFonts w:ascii="標楷體" w:eastAsia="標楷體" w:hAnsi="標楷體" w:hint="eastAsia"/>
                <w:sz w:val="18"/>
                <w:szCs w:val="18"/>
              </w:rPr>
              <w:t>要</w:t>
            </w:r>
            <w:r w:rsidRPr="00E63104">
              <w:rPr>
                <w:rFonts w:ascii="標楷體" w:eastAsia="標楷體" w:hAnsi="標楷體" w:hint="eastAsia"/>
                <w:sz w:val="18"/>
                <w:szCs w:val="18"/>
              </w:rPr>
              <w:t>係行政院環境保護署補助全國水環境改善計畫－</w:t>
            </w:r>
            <w:r w:rsidRPr="00E63104">
              <w:rPr>
                <w:rFonts w:ascii="標楷體" w:eastAsia="標楷體" w:hAnsi="標楷體"/>
                <w:sz w:val="18"/>
                <w:szCs w:val="18"/>
              </w:rPr>
              <w:t>107</w:t>
            </w:r>
            <w:r w:rsidRPr="00E63104">
              <w:rPr>
                <w:rFonts w:ascii="標楷體" w:eastAsia="標楷體" w:hAnsi="標楷體" w:hint="eastAsia"/>
                <w:sz w:val="18"/>
                <w:szCs w:val="18"/>
              </w:rPr>
              <w:t>年屏東縣全國水環境清淨河面等計畫，按計畫執行</w:t>
            </w:r>
            <w:proofErr w:type="gramStart"/>
            <w:r w:rsidRPr="00E63104">
              <w:rPr>
                <w:rFonts w:ascii="標楷體" w:eastAsia="標楷體" w:hAnsi="標楷體" w:hint="eastAsia"/>
                <w:sz w:val="18"/>
                <w:szCs w:val="18"/>
              </w:rPr>
              <w:t>情形調減第</w:t>
            </w:r>
            <w:r w:rsidRPr="00E63104">
              <w:rPr>
                <w:rFonts w:ascii="標楷體" w:eastAsia="標楷體" w:hAnsi="標楷體"/>
                <w:sz w:val="18"/>
                <w:szCs w:val="18"/>
              </w:rPr>
              <w:t>1</w:t>
            </w:r>
            <w:r w:rsidRPr="00E63104">
              <w:rPr>
                <w:rFonts w:ascii="標楷體" w:eastAsia="標楷體" w:hAnsi="標楷體" w:hint="eastAsia"/>
                <w:sz w:val="18"/>
                <w:szCs w:val="18"/>
              </w:rPr>
              <w:t>期</w:t>
            </w:r>
            <w:proofErr w:type="gramEnd"/>
            <w:r w:rsidRPr="00E63104">
              <w:rPr>
                <w:rFonts w:ascii="標楷體" w:eastAsia="標楷體" w:hAnsi="標楷體" w:hint="eastAsia"/>
                <w:sz w:val="18"/>
                <w:szCs w:val="18"/>
              </w:rPr>
              <w:t>特别預算補助款</w:t>
            </w:r>
            <w:r w:rsidRPr="00E63104">
              <w:rPr>
                <w:rFonts w:ascii="標楷體" w:eastAsia="標楷體" w:hAnsi="標楷體"/>
                <w:sz w:val="18"/>
                <w:szCs w:val="18"/>
              </w:rPr>
              <w:t>636</w:t>
            </w:r>
            <w:r w:rsidRPr="00E63104">
              <w:rPr>
                <w:rFonts w:ascii="標楷體" w:eastAsia="標楷體" w:hAnsi="標楷體" w:hint="eastAsia"/>
                <w:sz w:val="18"/>
                <w:szCs w:val="18"/>
              </w:rPr>
              <w:t>萬餘元；數位建設原列計畫</w:t>
            </w:r>
            <w:r w:rsidRPr="00E63104">
              <w:rPr>
                <w:rFonts w:ascii="標楷體" w:eastAsia="標楷體" w:hAnsi="標楷體"/>
                <w:sz w:val="18"/>
                <w:szCs w:val="18"/>
              </w:rPr>
              <w:t>2</w:t>
            </w:r>
            <w:r w:rsidRPr="00E63104">
              <w:rPr>
                <w:rFonts w:ascii="標楷體" w:eastAsia="標楷體" w:hAnsi="標楷體" w:hint="eastAsia"/>
                <w:sz w:val="18"/>
                <w:szCs w:val="18"/>
              </w:rPr>
              <w:t>億</w:t>
            </w:r>
            <w:r w:rsidRPr="00E63104">
              <w:rPr>
                <w:rFonts w:ascii="標楷體" w:eastAsia="標楷體" w:hAnsi="標楷體"/>
                <w:sz w:val="18"/>
                <w:szCs w:val="18"/>
              </w:rPr>
              <w:t>942</w:t>
            </w:r>
            <w:r w:rsidRPr="00E63104">
              <w:rPr>
                <w:rFonts w:ascii="標楷體" w:eastAsia="標楷體" w:hAnsi="標楷體" w:hint="eastAsia"/>
                <w:sz w:val="18"/>
                <w:szCs w:val="18"/>
              </w:rPr>
              <w:t>萬餘元，主</w:t>
            </w:r>
            <w:r>
              <w:rPr>
                <w:rFonts w:ascii="標楷體" w:eastAsia="標楷體" w:hAnsi="標楷體" w:hint="eastAsia"/>
                <w:sz w:val="18"/>
                <w:szCs w:val="18"/>
              </w:rPr>
              <w:t>要</w:t>
            </w:r>
            <w:r w:rsidRPr="00E63104">
              <w:rPr>
                <w:rFonts w:ascii="標楷體" w:eastAsia="標楷體" w:hAnsi="標楷體" w:hint="eastAsia"/>
                <w:sz w:val="18"/>
                <w:szCs w:val="18"/>
              </w:rPr>
              <w:t>係財政部補助強化政府基層</w:t>
            </w:r>
            <w:proofErr w:type="gramStart"/>
            <w:r w:rsidRPr="00E63104">
              <w:rPr>
                <w:rFonts w:ascii="標楷體" w:eastAsia="標楷體" w:hAnsi="標楷體" w:hint="eastAsia"/>
                <w:sz w:val="18"/>
                <w:szCs w:val="18"/>
              </w:rPr>
              <w:t>機關資安防護</w:t>
            </w:r>
            <w:proofErr w:type="gramEnd"/>
            <w:r w:rsidRPr="00E63104">
              <w:rPr>
                <w:rFonts w:ascii="標楷體" w:eastAsia="標楷體" w:hAnsi="標楷體" w:hint="eastAsia"/>
                <w:sz w:val="18"/>
                <w:szCs w:val="18"/>
              </w:rPr>
              <w:t>及區域聯防計畫，按計畫執行</w:t>
            </w:r>
            <w:proofErr w:type="gramStart"/>
            <w:r w:rsidRPr="00E63104">
              <w:rPr>
                <w:rFonts w:ascii="標楷體" w:eastAsia="標楷體" w:hAnsi="標楷體" w:hint="eastAsia"/>
                <w:sz w:val="18"/>
                <w:szCs w:val="18"/>
              </w:rPr>
              <w:t>情形調減第</w:t>
            </w:r>
            <w:r w:rsidRPr="00E63104">
              <w:rPr>
                <w:rFonts w:ascii="標楷體" w:eastAsia="標楷體" w:hAnsi="標楷體"/>
                <w:sz w:val="18"/>
                <w:szCs w:val="18"/>
              </w:rPr>
              <w:t>1</w:t>
            </w:r>
            <w:r w:rsidRPr="00E63104">
              <w:rPr>
                <w:rFonts w:ascii="標楷體" w:eastAsia="標楷體" w:hAnsi="標楷體" w:hint="eastAsia"/>
                <w:sz w:val="18"/>
                <w:szCs w:val="18"/>
              </w:rPr>
              <w:t>期</w:t>
            </w:r>
            <w:proofErr w:type="gramEnd"/>
            <w:r w:rsidRPr="00E63104">
              <w:rPr>
                <w:rFonts w:ascii="標楷體" w:eastAsia="標楷體" w:hAnsi="標楷體" w:hint="eastAsia"/>
                <w:sz w:val="18"/>
                <w:szCs w:val="18"/>
              </w:rPr>
              <w:t>特别預算補助款</w:t>
            </w:r>
            <w:r w:rsidRPr="00E63104">
              <w:rPr>
                <w:rFonts w:ascii="標楷體" w:eastAsia="標楷體" w:hAnsi="標楷體"/>
                <w:sz w:val="18"/>
                <w:szCs w:val="18"/>
              </w:rPr>
              <w:t>1</w:t>
            </w:r>
            <w:r w:rsidRPr="00E63104">
              <w:rPr>
                <w:rFonts w:ascii="標楷體" w:eastAsia="標楷體" w:hAnsi="標楷體" w:hint="eastAsia"/>
                <w:sz w:val="18"/>
                <w:szCs w:val="18"/>
              </w:rPr>
              <w:t>萬餘元。</w:t>
            </w:r>
          </w:p>
          <w:p w:rsidR="004448DD" w:rsidRDefault="004448DD" w:rsidP="00F625EB">
            <w:pPr>
              <w:overflowPunct w:val="0"/>
              <w:adjustRightInd w:val="0"/>
              <w:snapToGrid w:val="0"/>
              <w:ind w:rightChars="50" w:right="120" w:firstLineChars="126" w:firstLine="227"/>
              <w:textAlignment w:val="baseline"/>
              <w:rPr>
                <w:rFonts w:ascii="標楷體" w:eastAsia="標楷體" w:hAnsi="標楷體"/>
                <w:sz w:val="18"/>
                <w:szCs w:val="18"/>
              </w:rPr>
            </w:pPr>
            <w:r>
              <w:rPr>
                <w:rFonts w:ascii="標楷體" w:eastAsia="標楷體" w:hAnsi="標楷體"/>
                <w:sz w:val="18"/>
                <w:szCs w:val="18"/>
              </w:rPr>
              <w:t>4</w:t>
            </w:r>
            <w:r w:rsidRPr="00FC509D">
              <w:rPr>
                <w:rFonts w:ascii="標楷體" w:eastAsia="標楷體" w:hAnsi="標楷體"/>
                <w:sz w:val="18"/>
                <w:szCs w:val="18"/>
              </w:rPr>
              <w:t>.</w:t>
            </w:r>
            <w:r w:rsidRPr="00FC509D">
              <w:rPr>
                <w:rFonts w:ascii="標楷體" w:eastAsia="標楷體" w:hAnsi="標楷體" w:hint="eastAsia"/>
                <w:sz w:val="18"/>
                <w:szCs w:val="18"/>
              </w:rPr>
              <w:t>資料來源：整理自中央各主管機關提供資料。</w:t>
            </w:r>
          </w:p>
          <w:p w:rsidR="004448DD" w:rsidRPr="00D047DB" w:rsidRDefault="004448DD" w:rsidP="00F625EB">
            <w:pPr>
              <w:overflowPunct w:val="0"/>
              <w:adjustRightInd w:val="0"/>
              <w:snapToGrid w:val="0"/>
              <w:textAlignment w:val="baseline"/>
              <w:rPr>
                <w:rFonts w:ascii="標楷體" w:eastAsia="標楷體" w:hAnsi="標楷體"/>
                <w:sz w:val="18"/>
                <w:szCs w:val="18"/>
              </w:rPr>
            </w:pPr>
          </w:p>
          <w:p w:rsidR="004448DD" w:rsidRPr="00FC509D" w:rsidRDefault="00737A57" w:rsidP="00F625EB">
            <w:pPr>
              <w:overflowPunct w:val="0"/>
              <w:adjustRightInd w:val="0"/>
              <w:snapToGrid w:val="0"/>
              <w:ind w:leftChars="150" w:left="360"/>
              <w:textAlignment w:val="baseline"/>
              <w:rPr>
                <w:rFonts w:ascii="標楷體" w:eastAsia="標楷體" w:hAnsi="標楷體"/>
                <w:sz w:val="18"/>
                <w:szCs w:val="18"/>
              </w:rPr>
            </w:pPr>
            <w:r>
              <w:rPr>
                <w:noProof/>
              </w:rPr>
              <w:pict>
                <v:shape id="文字方塊 13" o:spid="_x0000_s1040" type="#_x0000_t202" style="position:absolute;left:0;text-align:left;margin-left:87.15pt;margin-top:1.25pt;width:337.45pt;height:28.2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" filled="f" stroked="f" strokeweight=".5pt">
                  <v:textbox inset="0,0,0,0">
                    <w:txbxContent>
                      <w:p w:rsidR="00F949C9" w:rsidRPr="006A0E1B" w:rsidRDefault="00F949C9" w:rsidP="004448DD">
                        <w:pPr>
                          <w:spacing w:line="300" w:lineRule="exact"/>
                          <w:jc w:val="center"/>
                          <w:rPr>
                            <w:rFonts w:ascii="標楷體" w:eastAsia="標楷體" w:hAnsi="標楷體"/>
                            <w:b/>
                            <w:szCs w:val="24"/>
                          </w:rPr>
                        </w:pPr>
                        <w:r w:rsidRPr="006A0E1B">
                          <w:rPr>
                            <w:rFonts w:ascii="標楷體" w:eastAsia="標楷體" w:hAnsi="標楷體" w:hint="eastAsia"/>
                            <w:b/>
                            <w:kern w:val="0"/>
                          </w:rPr>
                          <w:t xml:space="preserve">圖3  </w:t>
                        </w:r>
                        <w:r>
                          <w:rPr>
                            <w:rFonts w:ascii="標楷體" w:eastAsia="標楷體" w:hAnsi="標楷體" w:hint="eastAsia"/>
                            <w:b/>
                            <w:kern w:val="0"/>
                            <w:szCs w:val="24"/>
                          </w:rPr>
                          <w:t>屏東縣</w:t>
                        </w:r>
                        <w:r w:rsidRPr="006A0E1B">
                          <w:rPr>
                            <w:rFonts w:ascii="標楷體" w:eastAsia="標楷體" w:hAnsi="標楷體" w:hint="eastAsia"/>
                            <w:b/>
                            <w:kern w:val="0"/>
                            <w:szCs w:val="24"/>
                          </w:rPr>
                          <w:t>政府</w:t>
                        </w:r>
                        <w:r w:rsidRPr="006A0E1B">
                          <w:rPr>
                            <w:rFonts w:ascii="標楷體" w:eastAsia="標楷體" w:hAnsi="標楷體" w:hint="eastAsia"/>
                            <w:b/>
                            <w:szCs w:val="24"/>
                          </w:rPr>
                          <w:t>前瞻第1期特別預算補助經費已執行比率</w:t>
                        </w:r>
                        <w:r>
                          <w:rPr>
                            <w:rFonts w:ascii="標楷體" w:eastAsia="標楷體" w:hAnsi="標楷體" w:hint="eastAsia"/>
                            <w:b/>
                            <w:szCs w:val="24"/>
                          </w:rPr>
                          <w:t>概況</w:t>
                        </w:r>
                      </w:p>
                      <w:p w:rsidR="00F949C9" w:rsidRPr="00E61D29" w:rsidRDefault="00F949C9" w:rsidP="004448DD">
                        <w:pPr>
                          <w:spacing w:line="300" w:lineRule="exact"/>
                          <w:jc w:val="center"/>
                          <w:rPr>
                            <w:rFonts w:ascii="標楷體" w:eastAsia="標楷體" w:hAnsi="標楷體"/>
                            <w:b/>
                            <w:spacing w:val="-5"/>
                            <w:sz w:val="22"/>
                          </w:rPr>
                        </w:pPr>
                        <w:r w:rsidRPr="00E61D29">
                          <w:rPr>
                            <w:rFonts w:ascii="標楷體" w:eastAsia="標楷體" w:hAnsi="標楷體" w:hint="eastAsia"/>
                            <w:spacing w:val="-5"/>
                            <w:sz w:val="22"/>
                          </w:rPr>
                          <w:t>106年9月13日至10</w:t>
                        </w:r>
                        <w:r>
                          <w:rPr>
                            <w:rFonts w:ascii="標楷體" w:eastAsia="標楷體" w:hAnsi="標楷體" w:hint="eastAsia"/>
                            <w:spacing w:val="-5"/>
                            <w:sz w:val="22"/>
                          </w:rPr>
                          <w:t>9</w:t>
                        </w:r>
                        <w:r w:rsidRPr="00E61D29">
                          <w:rPr>
                            <w:rFonts w:ascii="標楷體" w:eastAsia="標楷體" w:hAnsi="標楷體" w:hint="eastAsia"/>
                            <w:spacing w:val="-5"/>
                            <w:sz w:val="22"/>
                          </w:rPr>
                          <w:t>年12月31日</w:t>
                        </w:r>
                        <w:proofErr w:type="gramStart"/>
                        <w:r w:rsidRPr="00E61D29">
                          <w:rPr>
                            <w:rFonts w:ascii="標楷體" w:eastAsia="標楷體" w:hAnsi="標楷體" w:hint="eastAsia"/>
                            <w:spacing w:val="-5"/>
                            <w:sz w:val="22"/>
                          </w:rPr>
                          <w:t>止</w:t>
                        </w:r>
                        <w:proofErr w:type="gramEnd"/>
                      </w:p>
                    </w:txbxContent>
                  </v:textbox>
                </v:shape>
              </w:pict>
            </w:r>
          </w:p>
        </w:tc>
      </w:tr>
    </w:tbl>
    <w:p w:rsidR="004448DD" w:rsidRDefault="00F625EB" w:rsidP="004448DD">
      <w:pPr>
        <w:spacing w:line="460" w:lineRule="exact"/>
        <w:jc w:val="both"/>
        <w:rPr>
          <w:rFonts w:ascii="標楷體" w:eastAsia="標楷體"/>
          <w:b/>
          <w:noProof/>
          <w:sz w:val="32"/>
          <w:szCs w:val="32"/>
        </w:rPr>
      </w:pPr>
      <w:r w:rsidRPr="00BF0877">
        <w:rPr>
          <w:rFonts w:ascii="標楷體" w:eastAsia="標楷體" w:hAnsi="標楷體"/>
          <w:noProof/>
          <w:sz w:val="56"/>
          <w:szCs w:val="56"/>
        </w:rPr>
        <w:drawing>
          <wp:anchor distT="0" distB="0" distL="114300" distR="114300" simplePos="0" relativeHeight="251681792" behindDoc="1" locked="0" layoutInCell="1" allowOverlap="1">
            <wp:simplePos x="0" y="0"/>
            <wp:positionH relativeFrom="column">
              <wp:posOffset>226060</wp:posOffset>
            </wp:positionH>
            <wp:positionV relativeFrom="paragraph">
              <wp:posOffset>345440</wp:posOffset>
            </wp:positionV>
            <wp:extent cx="5983605" cy="2730500"/>
            <wp:effectExtent l="0" t="0" r="0" b="0"/>
            <wp:wrapTight wrapText="bothSides">
              <wp:wrapPolygon edited="0">
                <wp:start x="550" y="0"/>
                <wp:lineTo x="0" y="1507"/>
                <wp:lineTo x="0" y="2411"/>
                <wp:lineTo x="3645" y="2713"/>
                <wp:lineTo x="0" y="4370"/>
                <wp:lineTo x="0" y="8288"/>
                <wp:lineTo x="2063" y="9946"/>
                <wp:lineTo x="0" y="10398"/>
                <wp:lineTo x="0" y="11453"/>
                <wp:lineTo x="2888" y="12357"/>
                <wp:lineTo x="481" y="13412"/>
                <wp:lineTo x="481" y="14467"/>
                <wp:lineTo x="2888" y="14768"/>
                <wp:lineTo x="1788" y="16727"/>
                <wp:lineTo x="1788" y="17782"/>
                <wp:lineTo x="8802" y="19591"/>
                <wp:lineTo x="10797" y="19591"/>
                <wp:lineTo x="5914" y="20193"/>
                <wp:lineTo x="5364" y="20344"/>
                <wp:lineTo x="5501" y="21399"/>
                <wp:lineTo x="16573" y="21399"/>
                <wp:lineTo x="16848" y="20344"/>
                <wp:lineTo x="16298" y="20193"/>
                <wp:lineTo x="10797" y="19591"/>
                <wp:lineTo x="15542" y="19591"/>
                <wp:lineTo x="21112" y="18234"/>
                <wp:lineTo x="21249" y="16426"/>
                <wp:lineTo x="9146" y="14768"/>
                <wp:lineTo x="21043" y="14467"/>
                <wp:lineTo x="20974" y="13412"/>
                <wp:lineTo x="5777" y="12357"/>
                <wp:lineTo x="20974" y="11604"/>
                <wp:lineTo x="20974" y="10398"/>
                <wp:lineTo x="11140" y="9946"/>
                <wp:lineTo x="21112" y="8439"/>
                <wp:lineTo x="21181" y="4822"/>
                <wp:lineTo x="20768" y="4220"/>
                <wp:lineTo x="19049" y="2713"/>
                <wp:lineTo x="20699" y="2713"/>
                <wp:lineTo x="21181" y="2110"/>
                <wp:lineTo x="21043" y="0"/>
                <wp:lineTo x="550" y="0"/>
              </wp:wrapPolygon>
            </wp:wrapTight>
            <wp:docPr id="27" name="圖表 27">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xmlns:ve="http://schemas.openxmlformats.org/markup-compatibility/2006"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anchor>
        </w:drawing>
      </w:r>
      <w:r w:rsidR="00737A57">
        <w:rPr>
          <w:rFonts w:ascii="標楷體" w:eastAsia="標楷體" w:hAnsi="標楷體"/>
          <w:noProof/>
          <w:szCs w:val="24"/>
        </w:rPr>
        <w:pict>
          <v:shape id="文字方塊 14" o:spid="_x0000_s1041" type="#_x0000_t202" style="position:absolute;left:0;text-align:left;margin-left:25.15pt;margin-top:242.35pt;width:190.15pt;height:14.05pt;z-index:25168384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" filled="f" stroked="f" strokeweight=".5pt">
            <v:textbox inset="0,0,0,0">
              <w:txbxContent>
                <w:p w:rsidR="00F949C9" w:rsidRPr="00E37EBD" w:rsidRDefault="00F949C9" w:rsidP="004448DD">
                  <w:pPr>
                    <w:spacing w:line="240" w:lineRule="exact"/>
                    <w:rPr>
                      <w:rFonts w:ascii="標楷體" w:eastAsia="標楷體" w:hAnsi="標楷體"/>
                      <w:b/>
                      <w:sz w:val="18"/>
                      <w:szCs w:val="18"/>
                    </w:rPr>
                  </w:pPr>
                  <w:r w:rsidRPr="00E37EBD">
                    <w:rPr>
                      <w:rFonts w:ascii="標楷體" w:eastAsia="標楷體" w:hAnsi="標楷體" w:hint="eastAsia"/>
                      <w:sz w:val="18"/>
                      <w:szCs w:val="18"/>
                    </w:rPr>
                    <w:t>資料來源：整理自中央各主管機關提供資料。</w:t>
                  </w:r>
                </w:p>
              </w:txbxContent>
            </v:textbox>
            <w10:wrap type="square" anchorx="margin"/>
          </v:shape>
        </w:pict>
      </w:r>
    </w:p>
    <w:p w:rsidR="00B071EC" w:rsidRDefault="00B071EC" w:rsidP="004448DD">
      <w:pPr>
        <w:spacing w:line="560" w:lineRule="exact"/>
        <w:jc w:val="both"/>
        <w:rPr>
          <w:rFonts w:ascii="標楷體" w:eastAsia="標楷體"/>
          <w:b/>
          <w:noProof/>
          <w:sz w:val="32"/>
          <w:szCs w:val="32"/>
        </w:rPr>
      </w:pPr>
    </w:p>
    <w:p w:rsidR="00B071EC" w:rsidRDefault="00B071EC" w:rsidP="004448DD">
      <w:pPr>
        <w:spacing w:line="560" w:lineRule="exact"/>
        <w:jc w:val="both"/>
        <w:rPr>
          <w:rFonts w:ascii="標楷體" w:eastAsia="標楷體"/>
          <w:b/>
          <w:noProof/>
          <w:sz w:val="32"/>
          <w:szCs w:val="32"/>
        </w:rPr>
      </w:pPr>
    </w:p>
    <w:p w:rsidR="00B071EC" w:rsidRDefault="00B071EC" w:rsidP="004448DD">
      <w:pPr>
        <w:spacing w:line="560" w:lineRule="exact"/>
        <w:jc w:val="both"/>
        <w:rPr>
          <w:rFonts w:ascii="標楷體" w:eastAsia="標楷體"/>
          <w:b/>
          <w:noProof/>
          <w:sz w:val="32"/>
          <w:szCs w:val="32"/>
        </w:rPr>
      </w:pPr>
    </w:p>
    <w:p w:rsidR="00B071EC" w:rsidRDefault="00B071EC" w:rsidP="004448DD">
      <w:pPr>
        <w:spacing w:line="560" w:lineRule="exact"/>
        <w:jc w:val="both"/>
        <w:rPr>
          <w:rFonts w:ascii="標楷體" w:eastAsia="標楷體"/>
          <w:b/>
          <w:noProof/>
          <w:sz w:val="32"/>
          <w:szCs w:val="32"/>
        </w:rPr>
      </w:pPr>
    </w:p>
    <w:p w:rsidR="004448DD" w:rsidRPr="00FC509D" w:rsidRDefault="004448DD" w:rsidP="004448DD">
      <w:pPr>
        <w:spacing w:line="560" w:lineRule="exact"/>
        <w:jc w:val="both"/>
        <w:rPr>
          <w:rFonts w:ascii="標楷體" w:eastAsia="標楷體"/>
          <w:b/>
          <w:noProof/>
          <w:sz w:val="32"/>
          <w:szCs w:val="32"/>
        </w:rPr>
      </w:pPr>
      <w:r w:rsidRPr="00FC509D">
        <w:rPr>
          <w:rFonts w:ascii="標楷體" w:eastAsia="標楷體" w:hint="eastAsia"/>
          <w:b/>
          <w:noProof/>
          <w:sz w:val="32"/>
          <w:szCs w:val="32"/>
        </w:rPr>
        <w:lastRenderedPageBreak/>
        <w:t>二、</w:t>
      </w:r>
      <w:r w:rsidRPr="000F5D29">
        <w:rPr>
          <w:rFonts w:ascii="標楷體" w:eastAsia="標楷體" w:hint="eastAsia"/>
          <w:b/>
          <w:noProof/>
          <w:sz w:val="32"/>
          <w:szCs w:val="32"/>
        </w:rPr>
        <w:t>前瞻第2期特別預算執行情形</w:t>
      </w:r>
    </w:p>
    <w:p w:rsidR="004448DD" w:rsidRPr="00FC509D" w:rsidRDefault="004448DD" w:rsidP="004448DD">
      <w:pPr>
        <w:overflowPunct w:val="0"/>
        <w:autoSpaceDE w:val="0"/>
        <w:autoSpaceDN w:val="0"/>
        <w:adjustRightInd w:val="0"/>
        <w:spacing w:line="560" w:lineRule="exact"/>
        <w:jc w:val="both"/>
        <w:rPr>
          <w:rFonts w:ascii="標楷體" w:eastAsia="標楷體" w:hAnsi="標楷體"/>
          <w:b/>
          <w:sz w:val="28"/>
          <w:szCs w:val="28"/>
        </w:rPr>
      </w:pPr>
      <w:r>
        <w:rPr>
          <w:rFonts w:ascii="標楷體" w:eastAsia="標楷體" w:hAnsi="標楷體" w:hint="eastAsia"/>
          <w:b/>
          <w:sz w:val="28"/>
          <w:szCs w:val="28"/>
        </w:rPr>
        <w:t>（</w:t>
      </w:r>
      <w:r w:rsidRPr="00FC509D">
        <w:rPr>
          <w:rFonts w:ascii="標楷體" w:eastAsia="標楷體" w:hAnsi="標楷體" w:hint="eastAsia"/>
          <w:b/>
          <w:sz w:val="28"/>
          <w:szCs w:val="28"/>
        </w:rPr>
        <w:t>一</w:t>
      </w:r>
      <w:r>
        <w:rPr>
          <w:rFonts w:ascii="標楷體" w:eastAsia="標楷體" w:hAnsi="標楷體" w:hint="eastAsia"/>
          <w:b/>
          <w:sz w:val="28"/>
          <w:szCs w:val="28"/>
        </w:rPr>
        <w:t>）</w:t>
      </w:r>
      <w:r w:rsidRPr="00FC509D">
        <w:rPr>
          <w:rFonts w:ascii="標楷體" w:eastAsia="標楷體" w:hAnsi="標楷體" w:hint="eastAsia"/>
          <w:b/>
          <w:sz w:val="28"/>
          <w:szCs w:val="28"/>
        </w:rPr>
        <w:t>補助計畫建設類別</w:t>
      </w:r>
    </w:p>
    <w:p w:rsidR="004448DD" w:rsidRDefault="00737A57" w:rsidP="008E5C32">
      <w:pPr>
        <w:overflowPunct w:val="0"/>
        <w:autoSpaceDE w:val="0"/>
        <w:autoSpaceDN w:val="0"/>
        <w:adjustRightInd w:val="0"/>
        <w:spacing w:afterLines="70" w:after="168" w:line="560" w:lineRule="exact"/>
        <w:ind w:firstLineChars="200" w:firstLine="480"/>
        <w:jc w:val="both"/>
        <w:rPr>
          <w:rFonts w:ascii="標楷體" w:eastAsia="標楷體" w:hAnsi="標楷體"/>
          <w:szCs w:val="24"/>
        </w:rPr>
      </w:pPr>
      <w:r>
        <w:rPr>
          <w:noProof/>
        </w:rPr>
        <w:pict>
          <v:shape id="_x0000_s1042" type="#_x0000_t202" style="position:absolute;left:0;text-align:left;margin-left:7.15pt;margin-top:158.8pt;width:197.85pt;height:19.05pt;z-index:251678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" filled="f" stroked="f">
            <v:textbox inset="0,0,0,0">
              <w:txbxContent>
                <w:p w:rsidR="00F949C9" w:rsidRPr="00A4313F" w:rsidRDefault="00F949C9" w:rsidP="004448DD">
                  <w:pPr>
                    <w:spacing w:line="240" w:lineRule="exact"/>
                    <w:jc w:val="center"/>
                    <w:rPr>
                      <w:rFonts w:ascii="標楷體" w:eastAsia="標楷體" w:hAnsi="標楷體"/>
                      <w:b/>
                      <w:spacing w:val="-7"/>
                    </w:rPr>
                  </w:pPr>
                  <w:r w:rsidRPr="00A4313F">
                    <w:rPr>
                      <w:rFonts w:ascii="標楷體" w:eastAsia="標楷體" w:hAnsi="標楷體" w:hint="eastAsia"/>
                      <w:b/>
                      <w:spacing w:val="-7"/>
                    </w:rPr>
                    <w:t xml:space="preserve">圖4 </w:t>
                  </w:r>
                  <w:r>
                    <w:rPr>
                      <w:rFonts w:ascii="標楷體" w:eastAsia="標楷體" w:hAnsi="標楷體"/>
                      <w:b/>
                      <w:spacing w:val="-7"/>
                    </w:rPr>
                    <w:t xml:space="preserve"> </w:t>
                  </w:r>
                  <w:r w:rsidRPr="00A4313F">
                    <w:rPr>
                      <w:rFonts w:ascii="標楷體" w:eastAsia="標楷體" w:hAnsi="標楷體" w:hint="eastAsia"/>
                      <w:b/>
                      <w:spacing w:val="-7"/>
                    </w:rPr>
                    <w:t>前瞻第</w:t>
                  </w:r>
                  <w:r w:rsidRPr="00A4313F">
                    <w:rPr>
                      <w:rFonts w:ascii="標楷體" w:eastAsia="標楷體" w:hAnsi="標楷體"/>
                      <w:b/>
                      <w:spacing w:val="-7"/>
                    </w:rPr>
                    <w:t>2</w:t>
                  </w:r>
                  <w:r w:rsidRPr="00A4313F">
                    <w:rPr>
                      <w:rFonts w:ascii="標楷體" w:eastAsia="標楷體" w:hAnsi="標楷體" w:hint="eastAsia"/>
                      <w:b/>
                      <w:spacing w:val="-7"/>
                    </w:rPr>
                    <w:t>期補助計畫建設類別</w:t>
                  </w:r>
                </w:p>
              </w:txbxContent>
            </v:textbox>
            <w10:wrap type="square"/>
          </v:shape>
        </w:pict>
      </w:r>
      <w:r w:rsidR="004448DD">
        <w:rPr>
          <w:noProof/>
        </w:rPr>
        <w:drawing>
          <wp:anchor distT="0" distB="0" distL="114300" distR="114300" simplePos="0" relativeHeight="251688960" behindDoc="0" locked="0" layoutInCell="1" allowOverlap="1">
            <wp:simplePos x="0" y="0"/>
            <wp:positionH relativeFrom="column">
              <wp:posOffset>2573016</wp:posOffset>
            </wp:positionH>
            <wp:positionV relativeFrom="paragraph">
              <wp:posOffset>2163679</wp:posOffset>
            </wp:positionV>
            <wp:extent cx="3803015" cy="2593340"/>
            <wp:effectExtent l="0" t="0" r="6985" b="0"/>
            <wp:wrapSquare wrapText="bothSides"/>
            <wp:docPr id="30" name="圖表 30">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xmlns:ve="http://schemas.openxmlformats.org/markup-compatibility/2006"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anchor>
        </w:drawing>
      </w:r>
      <w:r>
        <w:rPr>
          <w:rFonts w:ascii="標楷體" w:eastAsia="標楷體" w:hAnsi="標楷體"/>
          <w:b/>
          <w:noProof/>
          <w:sz w:val="28"/>
          <w:szCs w:val="28"/>
        </w:rPr>
        <w:pict>
          <v:shape id="_x0000_s1043" type="#_x0000_t202" style="position:absolute;left:0;text-align:left;margin-left:0;margin-top:369pt;width:198.3pt;height:14.1pt;z-index:25167974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" filled="f" stroked="f">
            <v:textbox inset="0,0,0,0">
              <w:txbxContent>
                <w:p w:rsidR="00F949C9" w:rsidRPr="00E37EBD" w:rsidRDefault="00F949C9" w:rsidP="004448DD">
                  <w:pPr>
                    <w:spacing w:line="240" w:lineRule="exact"/>
                    <w:jc w:val="center"/>
                    <w:rPr>
                      <w:sz w:val="18"/>
                      <w:szCs w:val="18"/>
                    </w:rPr>
                  </w:pPr>
                  <w:r w:rsidRPr="00E37EBD">
                    <w:rPr>
                      <w:rFonts w:ascii="標楷體" w:eastAsia="標楷體" w:hAnsi="標楷體" w:hint="eastAsia"/>
                      <w:sz w:val="18"/>
                      <w:szCs w:val="18"/>
                    </w:rPr>
                    <w:t>資料來源：整理自中央各主管機關提供資料。</w:t>
                  </w:r>
                </w:p>
              </w:txbxContent>
            </v:textbox>
            <w10:wrap anchorx="margin"/>
          </v:shape>
        </w:pict>
      </w:r>
      <w:r>
        <w:rPr>
          <w:rFonts w:ascii="標楷體" w:eastAsia="標楷體" w:hAnsi="標楷體"/>
          <w:b/>
          <w:noProof/>
          <w:sz w:val="28"/>
          <w:szCs w:val="28"/>
        </w:rPr>
        <w:pict>
          <v:shape id="_x0000_s1044" type="#_x0000_t202" style="position:absolute;left:0;text-align:left;margin-left:170.25pt;margin-top:369.2pt;width:302.4pt;height:30.5pt;z-index:251684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" filled="f" stroked="f">
            <v:textbox inset="0,0,0,0">
              <w:txbxContent>
                <w:p w:rsidR="00F949C9" w:rsidRPr="00E37EBD" w:rsidRDefault="00F949C9" w:rsidP="004448DD">
                  <w:pPr>
                    <w:spacing w:line="240" w:lineRule="exact"/>
                    <w:jc w:val="center"/>
                    <w:rPr>
                      <w:rFonts w:ascii="標楷體" w:eastAsia="標楷體" w:hAnsi="標楷體"/>
                      <w:sz w:val="18"/>
                      <w:szCs w:val="18"/>
                    </w:rPr>
                  </w:pPr>
                  <w:r w:rsidRPr="00E37EBD">
                    <w:rPr>
                      <w:rFonts w:ascii="標楷體" w:eastAsia="標楷體" w:hAnsi="標楷體" w:hint="eastAsia"/>
                      <w:sz w:val="18"/>
                      <w:szCs w:val="18"/>
                    </w:rPr>
                    <w:t>資料來源：整理自中央各主管機關提供資料。</w:t>
                  </w:r>
                </w:p>
              </w:txbxContent>
            </v:textbox>
            <w10:wrap type="square"/>
          </v:shape>
        </w:pict>
      </w:r>
      <w:r w:rsidR="004448DD">
        <w:rPr>
          <w:noProof/>
        </w:rPr>
        <w:drawing>
          <wp:anchor distT="0" distB="0" distL="114300" distR="114300" simplePos="0" relativeHeight="251691008" behindDoc="0" locked="0" layoutInCell="1" allowOverlap="1">
            <wp:simplePos x="0" y="0"/>
            <wp:positionH relativeFrom="column">
              <wp:posOffset>635</wp:posOffset>
            </wp:positionH>
            <wp:positionV relativeFrom="paragraph">
              <wp:posOffset>2352675</wp:posOffset>
            </wp:positionV>
            <wp:extent cx="3033395" cy="2402840"/>
            <wp:effectExtent l="0" t="0" r="0" b="0"/>
            <wp:wrapSquare wrapText="bothSides"/>
            <wp:docPr id="31" name="圖表 31">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xmlns:ve="http://schemas.openxmlformats.org/markup-compatibility/2006" id="{F2470E0F-FCEB-4664-AB98-9354E003B1A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anchor>
        </w:drawing>
      </w:r>
      <w:r w:rsidR="004448DD" w:rsidRPr="00FC509D">
        <w:rPr>
          <w:rFonts w:ascii="標楷體" w:eastAsia="標楷體" w:hAnsi="標楷體" w:hint="eastAsia"/>
          <w:szCs w:val="24"/>
        </w:rPr>
        <w:t>中央政府（各主管機關）核定前瞻第2期（108至109年度）特別預算補助</w:t>
      </w:r>
      <w:r w:rsidR="004448DD">
        <w:rPr>
          <w:rFonts w:ascii="標楷體" w:eastAsia="標楷體" w:hAnsi="標楷體" w:hint="eastAsia"/>
          <w:szCs w:val="24"/>
        </w:rPr>
        <w:t>屏東縣</w:t>
      </w:r>
      <w:r w:rsidR="004448DD" w:rsidRPr="00FC509D">
        <w:rPr>
          <w:rFonts w:ascii="標楷體" w:eastAsia="標楷體" w:hAnsi="標楷體" w:hint="eastAsia"/>
          <w:szCs w:val="24"/>
        </w:rPr>
        <w:t>政府計</w:t>
      </w:r>
      <w:r w:rsidR="004448DD">
        <w:rPr>
          <w:rFonts w:ascii="標楷體" w:eastAsia="標楷體" w:hAnsi="標楷體"/>
          <w:szCs w:val="24"/>
        </w:rPr>
        <w:t>82</w:t>
      </w:r>
      <w:r w:rsidR="004448DD" w:rsidRPr="00FC509D">
        <w:rPr>
          <w:rFonts w:ascii="標楷體" w:eastAsia="標楷體" w:hAnsi="標楷體" w:hint="eastAsia"/>
          <w:szCs w:val="24"/>
        </w:rPr>
        <w:t>億</w:t>
      </w:r>
      <w:r w:rsidR="004448DD">
        <w:rPr>
          <w:rFonts w:ascii="標楷體" w:eastAsia="標楷體" w:hAnsi="標楷體"/>
          <w:szCs w:val="24"/>
        </w:rPr>
        <w:t>4</w:t>
      </w:r>
      <w:r w:rsidR="004448DD" w:rsidRPr="00FC509D">
        <w:rPr>
          <w:rFonts w:ascii="標楷體" w:eastAsia="標楷體" w:hAnsi="標楷體"/>
          <w:szCs w:val="24"/>
        </w:rPr>
        <w:t>,</w:t>
      </w:r>
      <w:r w:rsidR="004448DD">
        <w:rPr>
          <w:rFonts w:ascii="標楷體" w:eastAsia="標楷體" w:hAnsi="標楷體"/>
          <w:szCs w:val="24"/>
        </w:rPr>
        <w:t>077</w:t>
      </w:r>
      <w:r w:rsidR="004448DD" w:rsidRPr="00FC509D">
        <w:rPr>
          <w:rFonts w:ascii="標楷體" w:eastAsia="標楷體" w:hAnsi="標楷體" w:hint="eastAsia"/>
          <w:szCs w:val="24"/>
        </w:rPr>
        <w:t>萬餘元（100.00％），分屬城鄉建設、</w:t>
      </w:r>
      <w:r w:rsidR="004448DD" w:rsidRPr="00063BE1">
        <w:rPr>
          <w:rFonts w:ascii="標楷體" w:eastAsia="標楷體" w:hAnsi="標楷體" w:hint="eastAsia"/>
          <w:szCs w:val="24"/>
        </w:rPr>
        <w:t>水環境建設、</w:t>
      </w:r>
      <w:r w:rsidR="004448DD" w:rsidRPr="00FC509D">
        <w:rPr>
          <w:rFonts w:ascii="標楷體" w:eastAsia="標楷體" w:hAnsi="標楷體" w:hint="eastAsia"/>
          <w:szCs w:val="24"/>
        </w:rPr>
        <w:t>數位建設</w:t>
      </w:r>
      <w:r w:rsidR="004448DD">
        <w:rPr>
          <w:rFonts w:ascii="標楷體" w:eastAsia="標楷體" w:hAnsi="標楷體" w:hint="eastAsia"/>
          <w:szCs w:val="24"/>
        </w:rPr>
        <w:t>、</w:t>
      </w:r>
      <w:proofErr w:type="gramStart"/>
      <w:r w:rsidR="004448DD" w:rsidRPr="00FC509D">
        <w:rPr>
          <w:rFonts w:ascii="標楷體" w:eastAsia="標楷體" w:hAnsi="標楷體" w:hint="eastAsia"/>
          <w:szCs w:val="24"/>
        </w:rPr>
        <w:t>因應少子化</w:t>
      </w:r>
      <w:proofErr w:type="gramEnd"/>
      <w:r w:rsidR="004448DD" w:rsidRPr="00FC509D">
        <w:rPr>
          <w:rFonts w:ascii="標楷體" w:eastAsia="標楷體" w:hAnsi="標楷體" w:hint="eastAsia"/>
          <w:szCs w:val="24"/>
        </w:rPr>
        <w:t>友善育兒空間建設</w:t>
      </w:r>
      <w:r w:rsidR="004448DD">
        <w:rPr>
          <w:rFonts w:ascii="標楷體" w:eastAsia="標楷體" w:hAnsi="標楷體" w:hint="eastAsia"/>
          <w:szCs w:val="24"/>
        </w:rPr>
        <w:t>、食品安全建設</w:t>
      </w:r>
      <w:r w:rsidR="004448DD" w:rsidRPr="00FC509D">
        <w:rPr>
          <w:rFonts w:ascii="標楷體" w:eastAsia="標楷體" w:hAnsi="標楷體" w:hint="eastAsia"/>
          <w:szCs w:val="24"/>
        </w:rPr>
        <w:t>等</w:t>
      </w:r>
      <w:r w:rsidR="004448DD">
        <w:rPr>
          <w:rFonts w:ascii="標楷體" w:eastAsia="標楷體" w:hAnsi="標楷體"/>
          <w:szCs w:val="24"/>
        </w:rPr>
        <w:t>5</w:t>
      </w:r>
      <w:r w:rsidR="004448DD" w:rsidRPr="00FC509D">
        <w:rPr>
          <w:rFonts w:ascii="標楷體" w:eastAsia="標楷體" w:hAnsi="標楷體" w:hint="eastAsia"/>
          <w:szCs w:val="24"/>
        </w:rPr>
        <w:t>項建設類別，計畫類別金額分別為城鄉建設</w:t>
      </w:r>
      <w:r w:rsidR="004448DD">
        <w:rPr>
          <w:rFonts w:ascii="標楷體" w:eastAsia="標楷體" w:hAnsi="標楷體"/>
          <w:szCs w:val="24"/>
        </w:rPr>
        <w:t>60</w:t>
      </w:r>
      <w:r w:rsidR="004448DD" w:rsidRPr="00FC509D">
        <w:rPr>
          <w:rFonts w:ascii="標楷體" w:eastAsia="標楷體" w:hAnsi="標楷體" w:hint="eastAsia"/>
          <w:szCs w:val="24"/>
        </w:rPr>
        <w:t>億</w:t>
      </w:r>
      <w:r w:rsidR="004448DD">
        <w:rPr>
          <w:rFonts w:ascii="標楷體" w:eastAsia="標楷體" w:hAnsi="標楷體"/>
          <w:szCs w:val="24"/>
        </w:rPr>
        <w:t>4,269</w:t>
      </w:r>
      <w:r w:rsidR="004448DD" w:rsidRPr="00FC509D">
        <w:rPr>
          <w:rFonts w:ascii="標楷體" w:eastAsia="標楷體" w:hAnsi="標楷體" w:hint="eastAsia"/>
          <w:szCs w:val="24"/>
        </w:rPr>
        <w:t>萬餘元（</w:t>
      </w:r>
      <w:r w:rsidR="004448DD">
        <w:rPr>
          <w:rFonts w:ascii="標楷體" w:eastAsia="標楷體" w:hAnsi="標楷體"/>
          <w:szCs w:val="24"/>
        </w:rPr>
        <w:t>73</w:t>
      </w:r>
      <w:r w:rsidR="004448DD" w:rsidRPr="00FC509D">
        <w:rPr>
          <w:rFonts w:ascii="標楷體" w:eastAsia="標楷體" w:hAnsi="標楷體" w:hint="eastAsia"/>
          <w:szCs w:val="24"/>
        </w:rPr>
        <w:t>.</w:t>
      </w:r>
      <w:r w:rsidR="004448DD">
        <w:rPr>
          <w:rFonts w:ascii="標楷體" w:eastAsia="標楷體" w:hAnsi="標楷體"/>
          <w:szCs w:val="24"/>
        </w:rPr>
        <w:t>33</w:t>
      </w:r>
      <w:r w:rsidR="004448DD" w:rsidRPr="00FC509D">
        <w:rPr>
          <w:rFonts w:ascii="標楷體" w:eastAsia="標楷體" w:hAnsi="標楷體" w:hint="eastAsia"/>
          <w:szCs w:val="24"/>
        </w:rPr>
        <w:t>％），</w:t>
      </w:r>
      <w:r w:rsidR="004448DD">
        <w:rPr>
          <w:rFonts w:ascii="標楷體" w:eastAsia="標楷體" w:hAnsi="標楷體" w:hint="eastAsia"/>
          <w:szCs w:val="24"/>
        </w:rPr>
        <w:t>水環境</w:t>
      </w:r>
      <w:r w:rsidR="004448DD" w:rsidRPr="00FC509D">
        <w:rPr>
          <w:rFonts w:ascii="標楷體" w:eastAsia="標楷體" w:hAnsi="標楷體" w:hint="eastAsia"/>
          <w:szCs w:val="24"/>
        </w:rPr>
        <w:t>建設</w:t>
      </w:r>
      <w:r w:rsidR="004448DD">
        <w:rPr>
          <w:rFonts w:ascii="標楷體" w:eastAsia="標楷體" w:hAnsi="標楷體" w:hint="eastAsia"/>
          <w:szCs w:val="24"/>
        </w:rPr>
        <w:t>1</w:t>
      </w:r>
      <w:r w:rsidR="004448DD">
        <w:rPr>
          <w:rFonts w:ascii="標楷體" w:eastAsia="標楷體" w:hAnsi="標楷體"/>
          <w:szCs w:val="24"/>
        </w:rPr>
        <w:t>7</w:t>
      </w:r>
      <w:r w:rsidR="004448DD" w:rsidRPr="00FC509D">
        <w:rPr>
          <w:rFonts w:ascii="標楷體" w:eastAsia="標楷體" w:hAnsi="標楷體" w:hint="eastAsia"/>
          <w:szCs w:val="24"/>
        </w:rPr>
        <w:t>億</w:t>
      </w:r>
      <w:r w:rsidR="004448DD">
        <w:rPr>
          <w:rFonts w:ascii="標楷體" w:eastAsia="標楷體" w:hAnsi="標楷體"/>
          <w:szCs w:val="24"/>
        </w:rPr>
        <w:t>3</w:t>
      </w:r>
      <w:r w:rsidR="004448DD" w:rsidRPr="00FC509D">
        <w:rPr>
          <w:rFonts w:ascii="標楷體" w:eastAsia="標楷體" w:hAnsi="標楷體" w:hint="eastAsia"/>
          <w:szCs w:val="24"/>
        </w:rPr>
        <w:t>,</w:t>
      </w:r>
      <w:r w:rsidR="004448DD">
        <w:rPr>
          <w:rFonts w:ascii="標楷體" w:eastAsia="標楷體" w:hAnsi="標楷體"/>
          <w:szCs w:val="24"/>
        </w:rPr>
        <w:t>228</w:t>
      </w:r>
      <w:r w:rsidR="004448DD" w:rsidRPr="00FC509D">
        <w:rPr>
          <w:rFonts w:ascii="標楷體" w:eastAsia="標楷體" w:hAnsi="標楷體" w:hint="eastAsia"/>
          <w:szCs w:val="24"/>
        </w:rPr>
        <w:t>萬餘元（2</w:t>
      </w:r>
      <w:r w:rsidR="004448DD">
        <w:rPr>
          <w:rFonts w:ascii="標楷體" w:eastAsia="標楷體" w:hAnsi="標楷體"/>
          <w:szCs w:val="24"/>
        </w:rPr>
        <w:t>1</w:t>
      </w:r>
      <w:r w:rsidR="004448DD" w:rsidRPr="00FC509D">
        <w:rPr>
          <w:rFonts w:ascii="標楷體" w:eastAsia="標楷體" w:hAnsi="標楷體" w:hint="eastAsia"/>
          <w:szCs w:val="24"/>
        </w:rPr>
        <w:t>.</w:t>
      </w:r>
      <w:r w:rsidR="004448DD">
        <w:rPr>
          <w:rFonts w:ascii="標楷體" w:eastAsia="標楷體" w:hAnsi="標楷體"/>
          <w:szCs w:val="24"/>
        </w:rPr>
        <w:t>02</w:t>
      </w:r>
      <w:r w:rsidR="004448DD" w:rsidRPr="00FC509D">
        <w:rPr>
          <w:rFonts w:ascii="標楷體" w:eastAsia="標楷體" w:hAnsi="標楷體" w:hint="eastAsia"/>
          <w:szCs w:val="24"/>
        </w:rPr>
        <w:t>％），</w:t>
      </w:r>
      <w:r w:rsidR="004448DD">
        <w:rPr>
          <w:rFonts w:ascii="標楷體" w:eastAsia="標楷體" w:hAnsi="標楷體" w:hint="eastAsia"/>
          <w:szCs w:val="24"/>
        </w:rPr>
        <w:t>數位</w:t>
      </w:r>
      <w:r w:rsidR="004448DD" w:rsidRPr="00FC509D">
        <w:rPr>
          <w:rFonts w:ascii="標楷體" w:eastAsia="標楷體" w:hAnsi="標楷體" w:hint="eastAsia"/>
          <w:szCs w:val="24"/>
        </w:rPr>
        <w:t>建設</w:t>
      </w:r>
      <w:r w:rsidR="004448DD">
        <w:rPr>
          <w:rFonts w:ascii="標楷體" w:eastAsia="標楷體" w:hAnsi="標楷體"/>
          <w:szCs w:val="24"/>
        </w:rPr>
        <w:t>2</w:t>
      </w:r>
      <w:r w:rsidR="004448DD" w:rsidRPr="00FC509D">
        <w:rPr>
          <w:rFonts w:ascii="標楷體" w:eastAsia="標楷體" w:hAnsi="標楷體" w:hint="eastAsia"/>
          <w:szCs w:val="24"/>
        </w:rPr>
        <w:t>億</w:t>
      </w:r>
      <w:r w:rsidR="004448DD">
        <w:rPr>
          <w:rFonts w:ascii="標楷體" w:eastAsia="標楷體" w:hAnsi="標楷體"/>
          <w:szCs w:val="24"/>
        </w:rPr>
        <w:t>9</w:t>
      </w:r>
      <w:r w:rsidR="004448DD" w:rsidRPr="00FC509D">
        <w:rPr>
          <w:rFonts w:ascii="標楷體" w:eastAsia="標楷體" w:hAnsi="標楷體"/>
          <w:szCs w:val="24"/>
        </w:rPr>
        <w:t>,</w:t>
      </w:r>
      <w:r w:rsidR="004448DD">
        <w:rPr>
          <w:rFonts w:ascii="標楷體" w:eastAsia="標楷體" w:hAnsi="標楷體"/>
          <w:szCs w:val="24"/>
        </w:rPr>
        <w:t>207</w:t>
      </w:r>
      <w:r w:rsidR="004448DD" w:rsidRPr="00FC509D">
        <w:rPr>
          <w:rFonts w:ascii="標楷體" w:eastAsia="標楷體" w:hAnsi="標楷體" w:hint="eastAsia"/>
          <w:szCs w:val="24"/>
        </w:rPr>
        <w:t>萬</w:t>
      </w:r>
      <w:r w:rsidR="004448DD">
        <w:rPr>
          <w:rFonts w:ascii="標楷體" w:eastAsia="標楷體" w:hAnsi="標楷體" w:hint="eastAsia"/>
          <w:szCs w:val="24"/>
        </w:rPr>
        <w:t>餘</w:t>
      </w:r>
      <w:r w:rsidR="004448DD" w:rsidRPr="00FC509D">
        <w:rPr>
          <w:rFonts w:ascii="標楷體" w:eastAsia="標楷體" w:hAnsi="標楷體" w:hint="eastAsia"/>
          <w:szCs w:val="24"/>
        </w:rPr>
        <w:t>元（</w:t>
      </w:r>
      <w:r w:rsidR="004448DD">
        <w:rPr>
          <w:rFonts w:ascii="標楷體" w:eastAsia="標楷體" w:hAnsi="標楷體"/>
          <w:szCs w:val="24"/>
        </w:rPr>
        <w:t>3</w:t>
      </w:r>
      <w:r w:rsidR="004448DD" w:rsidRPr="00FC509D">
        <w:rPr>
          <w:rFonts w:ascii="標楷體" w:eastAsia="標楷體" w:hAnsi="標楷體" w:hint="eastAsia"/>
          <w:szCs w:val="24"/>
        </w:rPr>
        <w:t>.</w:t>
      </w:r>
      <w:r w:rsidR="004448DD">
        <w:rPr>
          <w:rFonts w:ascii="標楷體" w:eastAsia="標楷體" w:hAnsi="標楷體"/>
          <w:szCs w:val="24"/>
        </w:rPr>
        <w:t>54</w:t>
      </w:r>
      <w:r w:rsidR="004448DD" w:rsidRPr="00FC509D">
        <w:rPr>
          <w:rFonts w:ascii="標楷體" w:eastAsia="標楷體" w:hAnsi="標楷體" w:hint="eastAsia"/>
          <w:szCs w:val="24"/>
        </w:rPr>
        <w:t>％），</w:t>
      </w:r>
      <w:proofErr w:type="gramStart"/>
      <w:r w:rsidR="004448DD" w:rsidRPr="00FC509D">
        <w:rPr>
          <w:rFonts w:ascii="標楷體" w:eastAsia="標楷體" w:hAnsi="標楷體" w:hint="eastAsia"/>
          <w:szCs w:val="24"/>
        </w:rPr>
        <w:t>因應少子化</w:t>
      </w:r>
      <w:proofErr w:type="gramEnd"/>
      <w:r w:rsidR="004448DD" w:rsidRPr="00FC509D">
        <w:rPr>
          <w:rFonts w:ascii="標楷體" w:eastAsia="標楷體" w:hAnsi="標楷體" w:hint="eastAsia"/>
          <w:szCs w:val="24"/>
        </w:rPr>
        <w:t>友善育兒空間建設1</w:t>
      </w:r>
      <w:r w:rsidR="004448DD">
        <w:rPr>
          <w:rFonts w:ascii="標楷體" w:eastAsia="標楷體" w:hAnsi="標楷體" w:hint="eastAsia"/>
          <w:szCs w:val="24"/>
        </w:rPr>
        <w:t>億</w:t>
      </w:r>
      <w:r w:rsidR="004448DD">
        <w:rPr>
          <w:rFonts w:ascii="標楷體" w:eastAsia="標楷體" w:hAnsi="標楷體"/>
          <w:szCs w:val="24"/>
        </w:rPr>
        <w:t>6</w:t>
      </w:r>
      <w:r w:rsidR="004448DD" w:rsidRPr="00FC509D">
        <w:rPr>
          <w:rFonts w:ascii="標楷體" w:eastAsia="標楷體" w:hAnsi="標楷體"/>
          <w:szCs w:val="24"/>
        </w:rPr>
        <w:t>,</w:t>
      </w:r>
      <w:r w:rsidR="004448DD">
        <w:rPr>
          <w:rFonts w:ascii="標楷體" w:eastAsia="標楷體" w:hAnsi="標楷體"/>
          <w:szCs w:val="24"/>
        </w:rPr>
        <w:t>055</w:t>
      </w:r>
      <w:r w:rsidR="004448DD" w:rsidRPr="00FC509D">
        <w:rPr>
          <w:rFonts w:ascii="標楷體" w:eastAsia="標楷體" w:hAnsi="標楷體" w:hint="eastAsia"/>
          <w:szCs w:val="24"/>
        </w:rPr>
        <w:t>萬餘元（</w:t>
      </w:r>
      <w:r w:rsidR="004448DD">
        <w:rPr>
          <w:rFonts w:ascii="標楷體" w:eastAsia="標楷體" w:hAnsi="標楷體"/>
          <w:szCs w:val="24"/>
        </w:rPr>
        <w:t>1</w:t>
      </w:r>
      <w:r w:rsidR="004448DD" w:rsidRPr="00FC509D">
        <w:rPr>
          <w:rFonts w:ascii="標楷體" w:eastAsia="標楷體" w:hAnsi="標楷體" w:hint="eastAsia"/>
          <w:szCs w:val="24"/>
        </w:rPr>
        <w:t>.</w:t>
      </w:r>
      <w:r w:rsidR="004448DD">
        <w:rPr>
          <w:rFonts w:ascii="標楷體" w:eastAsia="標楷體" w:hAnsi="標楷體"/>
          <w:szCs w:val="24"/>
        </w:rPr>
        <w:t>95</w:t>
      </w:r>
      <w:r w:rsidR="004448DD" w:rsidRPr="00FC509D">
        <w:rPr>
          <w:rFonts w:ascii="標楷體" w:eastAsia="標楷體" w:hAnsi="標楷體" w:hint="eastAsia"/>
          <w:szCs w:val="24"/>
        </w:rPr>
        <w:t>％）</w:t>
      </w:r>
      <w:r w:rsidR="004448DD">
        <w:rPr>
          <w:rFonts w:ascii="標楷體" w:eastAsia="標楷體" w:hAnsi="標楷體" w:hint="eastAsia"/>
          <w:szCs w:val="24"/>
        </w:rPr>
        <w:t>，食品安全建設1</w:t>
      </w:r>
      <w:r w:rsidR="004448DD">
        <w:rPr>
          <w:rFonts w:ascii="標楷體" w:eastAsia="標楷體" w:hAnsi="標楷體"/>
          <w:szCs w:val="24"/>
        </w:rPr>
        <w:t>,317</w:t>
      </w:r>
      <w:r w:rsidR="004448DD">
        <w:rPr>
          <w:rFonts w:ascii="標楷體" w:eastAsia="標楷體" w:hAnsi="標楷體" w:hint="eastAsia"/>
          <w:szCs w:val="24"/>
        </w:rPr>
        <w:t>萬餘元</w:t>
      </w:r>
      <w:r w:rsidR="004448DD" w:rsidRPr="00FC509D">
        <w:rPr>
          <w:rFonts w:ascii="標楷體" w:eastAsia="標楷體" w:hAnsi="標楷體" w:hint="eastAsia"/>
          <w:szCs w:val="24"/>
        </w:rPr>
        <w:t>（0.</w:t>
      </w:r>
      <w:r w:rsidR="004448DD">
        <w:rPr>
          <w:rFonts w:ascii="標楷體" w:eastAsia="標楷體" w:hAnsi="標楷體"/>
          <w:szCs w:val="24"/>
        </w:rPr>
        <w:t>16</w:t>
      </w:r>
      <w:r w:rsidR="004448DD" w:rsidRPr="00FC509D">
        <w:rPr>
          <w:rFonts w:ascii="標楷體" w:eastAsia="標楷體" w:hAnsi="標楷體" w:hint="eastAsia"/>
          <w:szCs w:val="24"/>
        </w:rPr>
        <w:t>％）</w:t>
      </w:r>
      <w:r w:rsidR="004448DD" w:rsidRPr="00BF4851">
        <w:rPr>
          <w:rFonts w:ascii="標楷體" w:eastAsia="標楷體" w:hAnsi="標楷體" w:hint="eastAsia"/>
          <w:szCs w:val="24"/>
        </w:rPr>
        <w:t>（圖</w:t>
      </w:r>
      <w:r w:rsidR="004448DD">
        <w:rPr>
          <w:rFonts w:ascii="標楷體" w:eastAsia="標楷體" w:hAnsi="標楷體" w:hint="eastAsia"/>
          <w:szCs w:val="24"/>
        </w:rPr>
        <w:t>4</w:t>
      </w:r>
      <w:r w:rsidR="004448DD" w:rsidRPr="00BF4851">
        <w:rPr>
          <w:rFonts w:ascii="標楷體" w:eastAsia="標楷體" w:hAnsi="標楷體" w:hint="eastAsia"/>
          <w:szCs w:val="24"/>
        </w:rPr>
        <w:t>、</w:t>
      </w:r>
      <w:r w:rsidR="004448DD">
        <w:rPr>
          <w:rFonts w:ascii="標楷體" w:eastAsia="標楷體" w:hAnsi="標楷體" w:hint="eastAsia"/>
          <w:szCs w:val="24"/>
        </w:rPr>
        <w:t>5</w:t>
      </w:r>
      <w:r w:rsidR="004448DD" w:rsidRPr="00BF4851">
        <w:rPr>
          <w:rFonts w:ascii="標楷體" w:eastAsia="標楷體" w:hAnsi="標楷體" w:hint="eastAsia"/>
          <w:szCs w:val="24"/>
        </w:rPr>
        <w:t>）</w:t>
      </w:r>
      <w:r w:rsidR="004448DD" w:rsidRPr="00FC509D">
        <w:rPr>
          <w:rFonts w:ascii="標楷體" w:eastAsia="標楷體" w:hAnsi="標楷體" w:hint="eastAsia"/>
          <w:szCs w:val="24"/>
        </w:rPr>
        <w:t>。</w:t>
      </w:r>
    </w:p>
    <w:p w:rsidR="004448DD" w:rsidRPr="00FC509D" w:rsidRDefault="00737A57" w:rsidP="004448DD">
      <w:pPr>
        <w:overflowPunct w:val="0"/>
        <w:autoSpaceDE w:val="0"/>
        <w:autoSpaceDN w:val="0"/>
        <w:adjustRightInd w:val="0"/>
        <w:spacing w:line="560" w:lineRule="exact"/>
        <w:jc w:val="both"/>
        <w:rPr>
          <w:rFonts w:ascii="標楷體" w:eastAsia="標楷體" w:hAnsi="標楷體"/>
          <w:b/>
          <w:sz w:val="28"/>
          <w:szCs w:val="28"/>
        </w:rPr>
      </w:pPr>
      <w:r>
        <w:rPr>
          <w:noProof/>
        </w:rPr>
        <w:pict>
          <v:shape id="_x0000_s1045" type="#_x0000_t202" style="position:absolute;left:0;text-align:left;margin-left:232.75pt;margin-top:-215.35pt;width:239.75pt;height:19.3pt;z-index:2516879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" filled="f" stroked="f">
            <v:textbox inset="0,0,0,0">
              <w:txbxContent>
                <w:p w:rsidR="00F949C9" w:rsidRPr="00C57378" w:rsidRDefault="00F949C9" w:rsidP="004448DD">
                  <w:pPr>
                    <w:spacing w:line="240" w:lineRule="exact"/>
                    <w:jc w:val="center"/>
                    <w:rPr>
                      <w:rFonts w:ascii="標楷體" w:eastAsia="標楷體" w:hAnsi="標楷體"/>
                      <w:b/>
                      <w:spacing w:val="-5"/>
                    </w:rPr>
                  </w:pPr>
                  <w:r w:rsidRPr="00C57378">
                    <w:rPr>
                      <w:rFonts w:ascii="標楷體" w:eastAsia="標楷體" w:hAnsi="標楷體" w:hint="eastAsia"/>
                      <w:b/>
                      <w:spacing w:val="-5"/>
                    </w:rPr>
                    <w:t xml:space="preserve">圖5 </w:t>
                  </w:r>
                  <w:r>
                    <w:rPr>
                      <w:rFonts w:ascii="標楷體" w:eastAsia="標楷體" w:hAnsi="標楷體"/>
                      <w:b/>
                      <w:spacing w:val="-5"/>
                    </w:rPr>
                    <w:t xml:space="preserve"> </w:t>
                  </w:r>
                  <w:r w:rsidRPr="00C57378">
                    <w:rPr>
                      <w:rFonts w:ascii="標楷體" w:eastAsia="標楷體" w:hAnsi="標楷體" w:hint="eastAsia"/>
                      <w:b/>
                      <w:spacing w:val="-5"/>
                    </w:rPr>
                    <w:t>前瞻第</w:t>
                  </w:r>
                  <w:r w:rsidRPr="00C57378">
                    <w:rPr>
                      <w:rFonts w:ascii="標楷體" w:eastAsia="標楷體" w:hAnsi="標楷體"/>
                      <w:b/>
                      <w:spacing w:val="-5"/>
                    </w:rPr>
                    <w:t>2</w:t>
                  </w:r>
                  <w:r w:rsidRPr="00C57378">
                    <w:rPr>
                      <w:rFonts w:ascii="標楷體" w:eastAsia="標楷體" w:hAnsi="標楷體" w:hint="eastAsia"/>
                      <w:b/>
                      <w:spacing w:val="-5"/>
                    </w:rPr>
                    <w:t>期補助計畫建設類別</w:t>
                  </w:r>
                  <w:r>
                    <w:rPr>
                      <w:rFonts w:ascii="標楷體" w:eastAsia="標楷體" w:hAnsi="標楷體" w:hint="eastAsia"/>
                      <w:b/>
                      <w:spacing w:val="-5"/>
                    </w:rPr>
                    <w:t>（</w:t>
                  </w:r>
                  <w:r w:rsidRPr="00C57378">
                    <w:rPr>
                      <w:rFonts w:ascii="標楷體" w:eastAsia="標楷體" w:hAnsi="標楷體"/>
                      <w:b/>
                      <w:spacing w:val="-5"/>
                    </w:rPr>
                    <w:t>金額</w:t>
                  </w:r>
                  <w:r>
                    <w:rPr>
                      <w:rFonts w:ascii="標楷體" w:eastAsia="標楷體" w:hAnsi="標楷體" w:hint="eastAsia"/>
                      <w:b/>
                      <w:spacing w:val="-5"/>
                    </w:rPr>
                    <w:t>）</w:t>
                  </w:r>
                </w:p>
              </w:txbxContent>
            </v:textbox>
          </v:shape>
        </w:pict>
      </w:r>
      <w:r w:rsidR="004448DD">
        <w:rPr>
          <w:rFonts w:ascii="標楷體" w:eastAsia="標楷體" w:hAnsi="標楷體" w:hint="eastAsia"/>
          <w:b/>
          <w:sz w:val="28"/>
          <w:szCs w:val="28"/>
        </w:rPr>
        <w:t>（</w:t>
      </w:r>
      <w:r w:rsidR="004448DD" w:rsidRPr="00FC509D">
        <w:rPr>
          <w:rFonts w:ascii="標楷體" w:eastAsia="標楷體" w:hAnsi="標楷體" w:hint="eastAsia"/>
          <w:b/>
          <w:sz w:val="28"/>
          <w:szCs w:val="28"/>
        </w:rPr>
        <w:t>二</w:t>
      </w:r>
      <w:r w:rsidR="004448DD">
        <w:rPr>
          <w:rFonts w:ascii="標楷體" w:eastAsia="標楷體" w:hAnsi="標楷體" w:hint="eastAsia"/>
          <w:b/>
          <w:sz w:val="28"/>
          <w:szCs w:val="28"/>
        </w:rPr>
        <w:t>）</w:t>
      </w:r>
      <w:r w:rsidR="004448DD" w:rsidRPr="00FC509D">
        <w:rPr>
          <w:rFonts w:ascii="標楷體" w:eastAsia="標楷體" w:hAnsi="標楷體" w:hint="eastAsia"/>
          <w:b/>
          <w:sz w:val="28"/>
          <w:szCs w:val="28"/>
        </w:rPr>
        <w:t>補助經費執行情形</w:t>
      </w:r>
    </w:p>
    <w:p w:rsidR="004448DD" w:rsidRDefault="004448DD" w:rsidP="004448DD">
      <w:pPr>
        <w:overflowPunct w:val="0"/>
        <w:autoSpaceDE w:val="0"/>
        <w:autoSpaceDN w:val="0"/>
        <w:adjustRightInd w:val="0"/>
        <w:spacing w:line="560" w:lineRule="exact"/>
        <w:ind w:firstLineChars="200" w:firstLine="480"/>
        <w:jc w:val="both"/>
        <w:rPr>
          <w:rFonts w:ascii="標楷體" w:eastAsia="標楷體" w:hAnsi="標楷體"/>
          <w:szCs w:val="24"/>
        </w:rPr>
      </w:pPr>
      <w:r w:rsidRPr="00FC509D">
        <w:rPr>
          <w:rFonts w:ascii="標楷體" w:eastAsia="標楷體" w:hAnsi="標楷體" w:hint="eastAsia"/>
          <w:szCs w:val="24"/>
        </w:rPr>
        <w:t>中</w:t>
      </w:r>
      <w:r w:rsidRPr="00A11D81">
        <w:rPr>
          <w:rFonts w:ascii="標楷體" w:eastAsia="標楷體" w:hAnsi="標楷體" w:hint="eastAsia"/>
          <w:szCs w:val="24"/>
        </w:rPr>
        <w:t>央政府（各主管機關）核定前瞻第2期（108至109年度）特別預算補助屏東縣政府計</w:t>
      </w:r>
      <w:r w:rsidRPr="00A11D81">
        <w:rPr>
          <w:rFonts w:ascii="標楷體" w:eastAsia="標楷體" w:hAnsi="標楷體"/>
          <w:szCs w:val="24"/>
        </w:rPr>
        <w:t>8</w:t>
      </w:r>
      <w:r>
        <w:rPr>
          <w:rFonts w:ascii="標楷體" w:eastAsia="標楷體" w:hAnsi="標楷體"/>
          <w:szCs w:val="24"/>
        </w:rPr>
        <w:t>2</w:t>
      </w:r>
      <w:r w:rsidRPr="00A11D81">
        <w:rPr>
          <w:rFonts w:ascii="標楷體" w:eastAsia="標楷體" w:hAnsi="標楷體" w:hint="eastAsia"/>
          <w:szCs w:val="24"/>
        </w:rPr>
        <w:t>億</w:t>
      </w:r>
      <w:r>
        <w:rPr>
          <w:rFonts w:ascii="標楷體" w:eastAsia="標楷體" w:hAnsi="標楷體"/>
          <w:szCs w:val="24"/>
        </w:rPr>
        <w:t>4</w:t>
      </w:r>
      <w:r w:rsidRPr="00A11D81">
        <w:rPr>
          <w:rFonts w:ascii="標楷體" w:eastAsia="標楷體" w:hAnsi="標楷體"/>
          <w:szCs w:val="24"/>
        </w:rPr>
        <w:t>,</w:t>
      </w:r>
      <w:r>
        <w:rPr>
          <w:rFonts w:ascii="標楷體" w:eastAsia="標楷體" w:hAnsi="標楷體"/>
          <w:szCs w:val="24"/>
        </w:rPr>
        <w:t>077</w:t>
      </w:r>
      <w:r w:rsidRPr="00A11D81">
        <w:rPr>
          <w:rFonts w:ascii="標楷體" w:eastAsia="標楷體" w:hAnsi="標楷體" w:hint="eastAsia"/>
          <w:szCs w:val="24"/>
        </w:rPr>
        <w:t>萬餘元。執行結果，截至10</w:t>
      </w:r>
      <w:r>
        <w:rPr>
          <w:rFonts w:ascii="標楷體" w:eastAsia="標楷體" w:hAnsi="標楷體"/>
          <w:szCs w:val="24"/>
        </w:rPr>
        <w:t>9</w:t>
      </w:r>
      <w:r w:rsidRPr="00A11D81">
        <w:rPr>
          <w:rFonts w:ascii="標楷體" w:eastAsia="標楷體" w:hAnsi="標楷體" w:hint="eastAsia"/>
          <w:szCs w:val="24"/>
        </w:rPr>
        <w:t>年12月31日止，累計執行數</w:t>
      </w:r>
      <w:r>
        <w:rPr>
          <w:rFonts w:ascii="標楷體" w:eastAsia="標楷體" w:hAnsi="標楷體"/>
          <w:szCs w:val="24"/>
        </w:rPr>
        <w:t>53</w:t>
      </w:r>
      <w:r w:rsidRPr="00A11D81">
        <w:rPr>
          <w:rFonts w:ascii="標楷體" w:eastAsia="標楷體" w:hAnsi="標楷體" w:hint="eastAsia"/>
          <w:szCs w:val="24"/>
        </w:rPr>
        <w:t>億</w:t>
      </w:r>
      <w:r>
        <w:rPr>
          <w:rFonts w:ascii="標楷體" w:eastAsia="標楷體" w:hAnsi="標楷體"/>
          <w:szCs w:val="24"/>
        </w:rPr>
        <w:t>1</w:t>
      </w:r>
      <w:r w:rsidRPr="00A11D81">
        <w:rPr>
          <w:rFonts w:ascii="標楷體" w:eastAsia="標楷體" w:hAnsi="標楷體"/>
          <w:szCs w:val="24"/>
        </w:rPr>
        <w:t>,</w:t>
      </w:r>
      <w:r>
        <w:rPr>
          <w:rFonts w:ascii="標楷體" w:eastAsia="標楷體" w:hAnsi="標楷體"/>
          <w:szCs w:val="24"/>
        </w:rPr>
        <w:t>672</w:t>
      </w:r>
      <w:r w:rsidRPr="00A11D81">
        <w:rPr>
          <w:rFonts w:ascii="標楷體" w:eastAsia="標楷體" w:hAnsi="標楷體" w:hint="eastAsia"/>
          <w:szCs w:val="24"/>
        </w:rPr>
        <w:t>萬餘元，約</w:t>
      </w:r>
      <w:r>
        <w:rPr>
          <w:rFonts w:ascii="標楷體" w:eastAsia="標楷體" w:hAnsi="標楷體"/>
          <w:szCs w:val="24"/>
        </w:rPr>
        <w:t>64</w:t>
      </w:r>
      <w:r w:rsidRPr="00A11D81">
        <w:rPr>
          <w:rFonts w:ascii="標楷體" w:eastAsia="標楷體" w:hAnsi="標楷體" w:hint="eastAsia"/>
          <w:szCs w:val="24"/>
        </w:rPr>
        <w:t>.</w:t>
      </w:r>
      <w:r>
        <w:rPr>
          <w:rFonts w:ascii="標楷體" w:eastAsia="標楷體" w:hAnsi="標楷體"/>
          <w:szCs w:val="24"/>
        </w:rPr>
        <w:t>52</w:t>
      </w:r>
      <w:r w:rsidRPr="00A11D81">
        <w:rPr>
          <w:rFonts w:ascii="標楷體" w:eastAsia="標楷體" w:hAnsi="標楷體" w:hint="eastAsia"/>
          <w:szCs w:val="24"/>
        </w:rPr>
        <w:t>％</w:t>
      </w:r>
      <w:r>
        <w:rPr>
          <w:rFonts w:ascii="標楷體" w:eastAsia="標楷體" w:hAnsi="標楷體" w:hint="eastAsia"/>
          <w:szCs w:val="24"/>
        </w:rPr>
        <w:t>（表2、圖6）</w:t>
      </w:r>
      <w:r w:rsidRPr="00A11D81">
        <w:rPr>
          <w:rFonts w:ascii="標楷體" w:eastAsia="標楷體" w:hAnsi="標楷體" w:hint="eastAsia"/>
          <w:szCs w:val="24"/>
        </w:rPr>
        <w:t>。執行率未達80％者，</w:t>
      </w:r>
      <w:r>
        <w:rPr>
          <w:rFonts w:ascii="標楷體" w:eastAsia="標楷體" w:hAnsi="標楷體" w:hint="eastAsia"/>
          <w:szCs w:val="24"/>
        </w:rPr>
        <w:t>為城鄉建設、水環境建設及</w:t>
      </w:r>
      <w:proofErr w:type="gramStart"/>
      <w:r w:rsidRPr="00A11D81">
        <w:rPr>
          <w:rFonts w:ascii="標楷體" w:eastAsia="標楷體" w:hAnsi="標楷體" w:hint="eastAsia"/>
          <w:szCs w:val="24"/>
        </w:rPr>
        <w:t>因應少子化</w:t>
      </w:r>
      <w:proofErr w:type="gramEnd"/>
      <w:r w:rsidRPr="00A11D81">
        <w:rPr>
          <w:rFonts w:ascii="標楷體" w:eastAsia="標楷體" w:hAnsi="標楷體" w:hint="eastAsia"/>
          <w:szCs w:val="24"/>
        </w:rPr>
        <w:t>友善育兒空間建設</w:t>
      </w:r>
      <w:r>
        <w:rPr>
          <w:rFonts w:ascii="標楷體" w:eastAsia="標楷體" w:hAnsi="標楷體" w:hint="eastAsia"/>
          <w:szCs w:val="24"/>
        </w:rPr>
        <w:t>等</w:t>
      </w:r>
      <w:r>
        <w:rPr>
          <w:rFonts w:ascii="標楷體" w:eastAsia="標楷體" w:hAnsi="標楷體"/>
          <w:szCs w:val="24"/>
        </w:rPr>
        <w:t>3</w:t>
      </w:r>
      <w:r>
        <w:rPr>
          <w:rFonts w:ascii="標楷體" w:eastAsia="標楷體" w:hAnsi="標楷體" w:hint="eastAsia"/>
          <w:szCs w:val="24"/>
        </w:rPr>
        <w:t>項</w:t>
      </w:r>
      <w:r w:rsidRPr="00A11D81">
        <w:rPr>
          <w:rFonts w:ascii="標楷體" w:eastAsia="標楷體" w:hAnsi="標楷體" w:hint="eastAsia"/>
          <w:szCs w:val="24"/>
        </w:rPr>
        <w:t>，</w:t>
      </w:r>
      <w:bookmarkStart w:id="8" w:name="_Hlk43994285"/>
      <w:r w:rsidRPr="00056866">
        <w:rPr>
          <w:rFonts w:ascii="標楷體" w:eastAsia="標楷體" w:hAnsi="標楷體" w:hint="eastAsia"/>
          <w:szCs w:val="24"/>
        </w:rPr>
        <w:t>城鄉建設</w:t>
      </w:r>
      <w:r>
        <w:rPr>
          <w:rFonts w:ascii="標楷體" w:eastAsia="標楷體" w:hAnsi="標楷體" w:hint="eastAsia"/>
          <w:szCs w:val="24"/>
        </w:rPr>
        <w:t>，</w:t>
      </w:r>
      <w:r w:rsidRPr="00056866">
        <w:rPr>
          <w:rFonts w:ascii="標楷體" w:eastAsia="標楷體" w:hAnsi="標楷體" w:hint="eastAsia"/>
          <w:szCs w:val="24"/>
        </w:rPr>
        <w:t>主要係屏東縣多層級樂活照顧服務設施園區工程上網公告</w:t>
      </w:r>
      <w:r>
        <w:rPr>
          <w:rFonts w:ascii="標楷體" w:eastAsia="標楷體" w:hAnsi="標楷體" w:hint="eastAsia"/>
          <w:szCs w:val="24"/>
        </w:rPr>
        <w:t>招標</w:t>
      </w:r>
      <w:r w:rsidRPr="00056866">
        <w:rPr>
          <w:rFonts w:ascii="標楷體" w:eastAsia="標楷體" w:hAnsi="標楷體" w:hint="eastAsia"/>
          <w:szCs w:val="24"/>
        </w:rPr>
        <w:t>後流標</w:t>
      </w:r>
      <w:r>
        <w:rPr>
          <w:rFonts w:ascii="標楷體" w:eastAsia="標楷體" w:hAnsi="標楷體" w:hint="eastAsia"/>
          <w:szCs w:val="24"/>
        </w:rPr>
        <w:t>，</w:t>
      </w:r>
      <w:r w:rsidRPr="00056866">
        <w:rPr>
          <w:rFonts w:ascii="標楷體" w:eastAsia="標楷體" w:hAnsi="標楷體" w:hint="eastAsia"/>
          <w:szCs w:val="24"/>
        </w:rPr>
        <w:t>及潮州多元社福園區閒置館舍工程因變更設計</w:t>
      </w:r>
      <w:r>
        <w:rPr>
          <w:rFonts w:ascii="標楷體" w:eastAsia="標楷體" w:hAnsi="標楷體" w:hint="eastAsia"/>
          <w:szCs w:val="24"/>
        </w:rPr>
        <w:t>而</w:t>
      </w:r>
      <w:r w:rsidRPr="00056866">
        <w:rPr>
          <w:rFonts w:ascii="標楷體" w:eastAsia="標楷體" w:hAnsi="標楷體" w:hint="eastAsia"/>
          <w:szCs w:val="24"/>
        </w:rPr>
        <w:t>停工；水環境建設</w:t>
      </w:r>
      <w:r>
        <w:rPr>
          <w:rFonts w:ascii="標楷體" w:eastAsia="標楷體" w:hAnsi="標楷體" w:hint="eastAsia"/>
          <w:szCs w:val="24"/>
        </w:rPr>
        <w:t>，</w:t>
      </w:r>
      <w:r w:rsidRPr="00056866">
        <w:rPr>
          <w:rFonts w:ascii="標楷體" w:eastAsia="標楷體" w:hAnsi="標楷體" w:hint="eastAsia"/>
          <w:szCs w:val="24"/>
        </w:rPr>
        <w:t>主要係東門溪排水改善工程於109年4月</w:t>
      </w:r>
      <w:proofErr w:type="gramStart"/>
      <w:r w:rsidRPr="00056866">
        <w:rPr>
          <w:rFonts w:ascii="標楷體" w:eastAsia="標楷體" w:hAnsi="標楷體" w:hint="eastAsia"/>
          <w:szCs w:val="24"/>
        </w:rPr>
        <w:t>甫</w:t>
      </w:r>
      <w:proofErr w:type="gramEnd"/>
      <w:r w:rsidRPr="00056866">
        <w:rPr>
          <w:rFonts w:ascii="標楷體" w:eastAsia="標楷體" w:hAnsi="標楷體" w:hint="eastAsia"/>
          <w:szCs w:val="24"/>
        </w:rPr>
        <w:t>獲經濟部核定補助，且委託監造技術服務標案流標多次；</w:t>
      </w:r>
      <w:proofErr w:type="gramStart"/>
      <w:r w:rsidRPr="00056866">
        <w:rPr>
          <w:rFonts w:ascii="標楷體" w:eastAsia="標楷體" w:hAnsi="標楷體" w:hint="eastAsia"/>
          <w:szCs w:val="24"/>
        </w:rPr>
        <w:t>因應少子化</w:t>
      </w:r>
      <w:proofErr w:type="gramEnd"/>
      <w:r w:rsidRPr="00056866">
        <w:rPr>
          <w:rFonts w:ascii="標楷體" w:eastAsia="標楷體" w:hAnsi="標楷體" w:hint="eastAsia"/>
          <w:szCs w:val="24"/>
        </w:rPr>
        <w:t>友善育兒空間建設</w:t>
      </w:r>
      <w:r>
        <w:rPr>
          <w:rFonts w:ascii="標楷體" w:eastAsia="標楷體" w:hAnsi="標楷體" w:hint="eastAsia"/>
          <w:szCs w:val="24"/>
        </w:rPr>
        <w:t>，</w:t>
      </w:r>
      <w:r w:rsidRPr="00056866">
        <w:rPr>
          <w:rFonts w:ascii="標楷體" w:eastAsia="標楷體" w:hAnsi="標楷體" w:hint="eastAsia"/>
          <w:szCs w:val="24"/>
        </w:rPr>
        <w:t>主要係內埔綜合社會福利館工程上網公告</w:t>
      </w:r>
      <w:r>
        <w:rPr>
          <w:rFonts w:ascii="標楷體" w:eastAsia="標楷體" w:hAnsi="標楷體" w:hint="eastAsia"/>
          <w:szCs w:val="24"/>
        </w:rPr>
        <w:t>招標</w:t>
      </w:r>
      <w:r w:rsidRPr="00056866">
        <w:rPr>
          <w:rFonts w:ascii="標楷體" w:eastAsia="標楷體" w:hAnsi="標楷體" w:hint="eastAsia"/>
          <w:szCs w:val="24"/>
        </w:rPr>
        <w:t>後流標。</w:t>
      </w:r>
      <w:bookmarkEnd w:id="8"/>
    </w:p>
    <w:p w:rsidR="00B071EC" w:rsidRPr="00A11D81" w:rsidRDefault="00B071EC" w:rsidP="00B071EC">
      <w:pPr>
        <w:overflowPunct w:val="0"/>
        <w:autoSpaceDE w:val="0"/>
        <w:autoSpaceDN w:val="0"/>
        <w:adjustRightInd w:val="0"/>
        <w:spacing w:line="360" w:lineRule="exact"/>
        <w:ind w:firstLineChars="200" w:firstLine="480"/>
        <w:jc w:val="both"/>
        <w:rPr>
          <w:rFonts w:ascii="標楷體" w:eastAsia="標楷體" w:hAnsi="標楷體"/>
          <w:b/>
          <w:szCs w:val="24"/>
        </w:rPr>
      </w:pPr>
    </w:p>
    <w:tbl>
      <w:tblPr>
        <w:tblStyle w:val="affa"/>
        <w:tblW w:w="0" w:type="auto"/>
        <w:jc w:val="center"/>
        <w:tblLayout w:type="fixed"/>
        <w:tblLook w:val="04A0" w:firstRow="1" w:lastRow="0" w:firstColumn="1" w:lastColumn="0" w:noHBand="0" w:noVBand="1"/>
      </w:tblPr>
      <w:tblGrid>
        <w:gridCol w:w="3737"/>
        <w:gridCol w:w="2126"/>
        <w:gridCol w:w="2268"/>
        <w:gridCol w:w="1656"/>
      </w:tblGrid>
      <w:tr w:rsidR="004448DD" w:rsidRPr="00FC509D" w:rsidTr="00F625EB">
        <w:trPr>
          <w:jc w:val="center"/>
        </w:trPr>
        <w:tc>
          <w:tcPr>
            <w:tcW w:w="9787" w:type="dxa"/>
            <w:gridSpan w:val="4"/>
            <w:tcBorders>
              <w:top w:val="nil"/>
              <w:left w:val="nil"/>
              <w:right w:val="nil"/>
            </w:tcBorders>
          </w:tcPr>
          <w:p w:rsidR="004448DD" w:rsidRPr="00FC509D" w:rsidRDefault="004448DD" w:rsidP="00F625EB">
            <w:pPr>
              <w:overflowPunct w:val="0"/>
              <w:autoSpaceDE w:val="0"/>
              <w:autoSpaceDN w:val="0"/>
              <w:adjustRightInd w:val="0"/>
              <w:spacing w:line="300" w:lineRule="exact"/>
              <w:ind w:rightChars="10" w:right="24"/>
              <w:jc w:val="center"/>
              <w:rPr>
                <w:rFonts w:ascii="標楷體" w:eastAsia="標楷體" w:hAnsi="標楷體"/>
                <w:b/>
                <w:szCs w:val="24"/>
              </w:rPr>
            </w:pPr>
            <w:bookmarkStart w:id="9" w:name="_Hlk44072495"/>
            <w:bookmarkStart w:id="10" w:name="_Hlk44072648"/>
            <w:r w:rsidRPr="00FC509D">
              <w:rPr>
                <w:rFonts w:ascii="標楷體" w:eastAsia="標楷體" w:hAnsi="標楷體" w:hint="eastAsia"/>
                <w:b/>
                <w:szCs w:val="24"/>
              </w:rPr>
              <w:lastRenderedPageBreak/>
              <w:t xml:space="preserve">表2   </w:t>
            </w:r>
            <w:r>
              <w:rPr>
                <w:rFonts w:ascii="標楷體" w:eastAsia="標楷體" w:hAnsi="標楷體" w:hint="eastAsia"/>
                <w:b/>
                <w:szCs w:val="24"/>
              </w:rPr>
              <w:t>屏東縣</w:t>
            </w:r>
            <w:r w:rsidRPr="00FC509D">
              <w:rPr>
                <w:rFonts w:ascii="標楷體" w:eastAsia="標楷體" w:hAnsi="標楷體" w:hint="eastAsia"/>
                <w:b/>
                <w:szCs w:val="24"/>
              </w:rPr>
              <w:t>政府前瞻第2期特別預算補助經費執行</w:t>
            </w:r>
            <w:r>
              <w:rPr>
                <w:rFonts w:ascii="標楷體" w:eastAsia="標楷體" w:hAnsi="標楷體" w:hint="eastAsia"/>
                <w:b/>
                <w:szCs w:val="24"/>
              </w:rPr>
              <w:t>情形</w:t>
            </w:r>
          </w:p>
          <w:p w:rsidR="004448DD" w:rsidRPr="00932941" w:rsidRDefault="004448DD" w:rsidP="00F625EB">
            <w:pPr>
              <w:overflowPunct w:val="0"/>
              <w:autoSpaceDE w:val="0"/>
              <w:autoSpaceDN w:val="0"/>
              <w:adjustRightInd w:val="0"/>
              <w:spacing w:line="300" w:lineRule="exact"/>
              <w:ind w:rightChars="10" w:right="24"/>
              <w:jc w:val="center"/>
              <w:rPr>
                <w:rFonts w:ascii="標楷體" w:eastAsia="標楷體" w:hAnsi="標楷體"/>
                <w:spacing w:val="10"/>
                <w:sz w:val="20"/>
              </w:rPr>
            </w:pPr>
            <w:r w:rsidRPr="00932941">
              <w:rPr>
                <w:rFonts w:ascii="標楷體" w:eastAsia="標楷體" w:hAnsi="標楷體" w:hint="eastAsia"/>
                <w:spacing w:val="10"/>
                <w:sz w:val="20"/>
              </w:rPr>
              <w:t>108年1月1日至10</w:t>
            </w:r>
            <w:r>
              <w:rPr>
                <w:rFonts w:ascii="標楷體" w:eastAsia="標楷體" w:hAnsi="標楷體"/>
                <w:spacing w:val="10"/>
                <w:sz w:val="20"/>
              </w:rPr>
              <w:t>9</w:t>
            </w:r>
            <w:r w:rsidRPr="00932941">
              <w:rPr>
                <w:rFonts w:ascii="標楷體" w:eastAsia="標楷體" w:hAnsi="標楷體" w:hint="eastAsia"/>
                <w:spacing w:val="10"/>
                <w:sz w:val="20"/>
              </w:rPr>
              <w:t>年12月31日</w:t>
            </w:r>
            <w:proofErr w:type="gramStart"/>
            <w:r w:rsidRPr="00932941">
              <w:rPr>
                <w:rFonts w:ascii="標楷體" w:eastAsia="標楷體" w:hAnsi="標楷體" w:hint="eastAsia"/>
                <w:spacing w:val="10"/>
                <w:sz w:val="20"/>
              </w:rPr>
              <w:t>止</w:t>
            </w:r>
            <w:proofErr w:type="gramEnd"/>
          </w:p>
          <w:p w:rsidR="004448DD" w:rsidRPr="00FC509D" w:rsidRDefault="004448DD" w:rsidP="00F625EB">
            <w:pPr>
              <w:overflowPunct w:val="0"/>
              <w:adjustRightInd w:val="0"/>
              <w:snapToGrid w:val="0"/>
              <w:spacing w:line="240" w:lineRule="exact"/>
              <w:ind w:rightChars="-43" w:right="-103"/>
              <w:jc w:val="right"/>
              <w:textAlignment w:val="baseline"/>
              <w:rPr>
                <w:rFonts w:ascii="標楷體" w:eastAsia="標楷體" w:hAnsi="標楷體"/>
                <w:sz w:val="20"/>
              </w:rPr>
            </w:pPr>
            <w:r w:rsidRPr="00FC509D">
              <w:rPr>
                <w:rFonts w:ascii="標楷體" w:eastAsia="標楷體" w:hAnsi="標楷體" w:hint="eastAsia"/>
                <w:sz w:val="20"/>
              </w:rPr>
              <w:t>單位：新臺幣千元、％</w:t>
            </w:r>
          </w:p>
        </w:tc>
      </w:tr>
      <w:tr w:rsidR="004448DD" w:rsidRPr="00FC509D" w:rsidTr="00F625EB">
        <w:trPr>
          <w:trHeight w:val="482"/>
          <w:jc w:val="center"/>
        </w:trPr>
        <w:tc>
          <w:tcPr>
            <w:tcW w:w="3737" w:type="dxa"/>
            <w:tcBorders>
              <w:right w:val="single" w:sz="4" w:space="0" w:color="auto"/>
            </w:tcBorders>
            <w:shd w:val="clear" w:color="auto" w:fill="auto"/>
            <w:vAlign w:val="center"/>
          </w:tcPr>
          <w:p w:rsidR="004448DD" w:rsidRPr="00A71FE3" w:rsidRDefault="004448DD" w:rsidP="00F625EB">
            <w:pPr>
              <w:overflowPunct w:val="0"/>
              <w:autoSpaceDE w:val="0"/>
              <w:autoSpaceDN w:val="0"/>
              <w:adjustRightInd w:val="0"/>
              <w:spacing w:line="240" w:lineRule="exact"/>
              <w:ind w:leftChars="-30" w:left="-72" w:rightChars="-30" w:right="-72"/>
              <w:jc w:val="center"/>
              <w:rPr>
                <w:rFonts w:ascii="標楷體" w:eastAsia="標楷體" w:hAnsi="標楷體"/>
                <w:bCs/>
                <w:sz w:val="20"/>
              </w:rPr>
            </w:pPr>
            <w:r w:rsidRPr="00A71FE3">
              <w:rPr>
                <w:rFonts w:ascii="標楷體" w:eastAsia="標楷體" w:hAnsi="標楷體" w:hint="eastAsia"/>
                <w:bCs/>
                <w:sz w:val="20"/>
              </w:rPr>
              <w:t>前瞻計畫建設類別</w:t>
            </w:r>
          </w:p>
        </w:tc>
        <w:tc>
          <w:tcPr>
            <w:tcW w:w="2126" w:type="dxa"/>
            <w:tcBorders>
              <w:left w:val="single" w:sz="4" w:space="0" w:color="auto"/>
            </w:tcBorders>
            <w:shd w:val="clear" w:color="auto" w:fill="auto"/>
            <w:vAlign w:val="center"/>
          </w:tcPr>
          <w:p w:rsidR="004448DD" w:rsidRPr="00A71FE3" w:rsidRDefault="004448DD" w:rsidP="00F625EB">
            <w:pPr>
              <w:overflowPunct w:val="0"/>
              <w:adjustRightInd w:val="0"/>
              <w:spacing w:line="240" w:lineRule="exact"/>
              <w:ind w:leftChars="-30" w:left="-72" w:rightChars="-30" w:right="-72"/>
              <w:jc w:val="center"/>
              <w:textAlignment w:val="baseline"/>
              <w:rPr>
                <w:rFonts w:ascii="標楷體" w:eastAsia="標楷體" w:hAnsi="標楷體"/>
                <w:bCs/>
                <w:sz w:val="20"/>
              </w:rPr>
            </w:pPr>
            <w:r w:rsidRPr="00A71FE3">
              <w:rPr>
                <w:rFonts w:ascii="標楷體" w:eastAsia="標楷體" w:hAnsi="標楷體" w:hint="eastAsia"/>
                <w:bCs/>
                <w:sz w:val="20"/>
              </w:rPr>
              <w:t>前瞻計畫補助款（A）</w:t>
            </w:r>
          </w:p>
        </w:tc>
        <w:tc>
          <w:tcPr>
            <w:tcW w:w="2268" w:type="dxa"/>
            <w:shd w:val="clear" w:color="auto" w:fill="auto"/>
            <w:vAlign w:val="center"/>
          </w:tcPr>
          <w:p w:rsidR="004448DD" w:rsidRPr="00A71FE3" w:rsidRDefault="004448DD" w:rsidP="00F625EB">
            <w:pPr>
              <w:overflowPunct w:val="0"/>
              <w:adjustRightInd w:val="0"/>
              <w:spacing w:line="240" w:lineRule="exact"/>
              <w:ind w:leftChars="-30" w:left="-72" w:rightChars="-30" w:right="-72"/>
              <w:jc w:val="center"/>
              <w:textAlignment w:val="baseline"/>
              <w:rPr>
                <w:rFonts w:ascii="標楷體" w:eastAsia="標楷體" w:hAnsi="標楷體"/>
                <w:bCs/>
                <w:sz w:val="20"/>
              </w:rPr>
            </w:pPr>
            <w:r w:rsidRPr="00A71FE3">
              <w:rPr>
                <w:rFonts w:ascii="標楷體" w:eastAsia="標楷體" w:hAnsi="標楷體" w:hint="eastAsia"/>
                <w:bCs/>
                <w:sz w:val="20"/>
              </w:rPr>
              <w:t>補助款累計執行數（B）</w:t>
            </w:r>
          </w:p>
        </w:tc>
        <w:tc>
          <w:tcPr>
            <w:tcW w:w="1656" w:type="dxa"/>
            <w:shd w:val="clear" w:color="auto" w:fill="auto"/>
            <w:vAlign w:val="center"/>
          </w:tcPr>
          <w:p w:rsidR="004448DD" w:rsidRPr="00A71FE3" w:rsidRDefault="004448DD" w:rsidP="00F625EB">
            <w:pPr>
              <w:overflowPunct w:val="0"/>
              <w:adjustRightInd w:val="0"/>
              <w:spacing w:line="240" w:lineRule="exact"/>
              <w:ind w:leftChars="-30" w:left="-72" w:rightChars="-30" w:right="-72"/>
              <w:jc w:val="center"/>
              <w:textAlignment w:val="baseline"/>
              <w:rPr>
                <w:rFonts w:ascii="標楷體" w:eastAsia="標楷體" w:hAnsi="標楷體"/>
                <w:bCs/>
                <w:sz w:val="20"/>
              </w:rPr>
            </w:pPr>
            <w:r w:rsidRPr="00A71FE3">
              <w:rPr>
                <w:rFonts w:ascii="標楷體" w:eastAsia="標楷體" w:hAnsi="標楷體" w:hint="eastAsia"/>
                <w:bCs/>
                <w:sz w:val="20"/>
              </w:rPr>
              <w:t>執行率</w:t>
            </w:r>
          </w:p>
          <w:p w:rsidR="004448DD" w:rsidRPr="00A71FE3" w:rsidRDefault="004448DD" w:rsidP="00F625EB">
            <w:pPr>
              <w:overflowPunct w:val="0"/>
              <w:adjustRightInd w:val="0"/>
              <w:spacing w:line="240" w:lineRule="exact"/>
              <w:ind w:leftChars="-30" w:left="-72" w:rightChars="-30" w:right="-72"/>
              <w:jc w:val="center"/>
              <w:textAlignment w:val="baseline"/>
              <w:rPr>
                <w:rFonts w:ascii="標楷體" w:eastAsia="標楷體" w:hAnsi="標楷體"/>
                <w:bCs/>
                <w:sz w:val="20"/>
              </w:rPr>
            </w:pPr>
            <w:r w:rsidRPr="00A71FE3">
              <w:rPr>
                <w:rFonts w:ascii="標楷體" w:eastAsia="標楷體" w:hAnsi="標楷體" w:hint="eastAsia"/>
                <w:bCs/>
                <w:sz w:val="20"/>
              </w:rPr>
              <w:t>（B）/（A）</w:t>
            </w:r>
            <w:r w:rsidRPr="00A71FE3">
              <w:rPr>
                <w:rFonts w:ascii="標楷體" w:eastAsia="標楷體" w:hAnsi="標楷體" w:hint="eastAsia"/>
                <w:bCs/>
                <w:sz w:val="20"/>
              </w:rPr>
              <w:sym w:font="Wingdings 2" w:char="F0CD"/>
            </w:r>
            <w:r w:rsidRPr="00A71FE3">
              <w:rPr>
                <w:rFonts w:ascii="標楷體" w:eastAsia="標楷體" w:hAnsi="標楷體"/>
                <w:bCs/>
                <w:sz w:val="20"/>
              </w:rPr>
              <w:t>100</w:t>
            </w:r>
          </w:p>
        </w:tc>
      </w:tr>
      <w:tr w:rsidR="004448DD" w:rsidRPr="00FC509D" w:rsidTr="00F625EB">
        <w:trPr>
          <w:jc w:val="center"/>
        </w:trPr>
        <w:tc>
          <w:tcPr>
            <w:tcW w:w="3737" w:type="dxa"/>
            <w:tcBorders>
              <w:right w:val="single" w:sz="4" w:space="0" w:color="auto"/>
            </w:tcBorders>
            <w:vAlign w:val="center"/>
          </w:tcPr>
          <w:p w:rsidR="004448DD" w:rsidRPr="00FC509D" w:rsidRDefault="004448DD" w:rsidP="00F625EB">
            <w:pPr>
              <w:overflowPunct w:val="0"/>
              <w:adjustRightInd w:val="0"/>
              <w:snapToGrid w:val="0"/>
              <w:spacing w:line="320" w:lineRule="exact"/>
              <w:ind w:leftChars="20" w:left="48" w:rightChars="20" w:right="48"/>
              <w:jc w:val="distribute"/>
              <w:textAlignment w:val="baseline"/>
              <w:rPr>
                <w:rFonts w:ascii="標楷體" w:eastAsia="標楷體" w:hAnsi="標楷體"/>
                <w:b/>
                <w:sz w:val="20"/>
              </w:rPr>
            </w:pPr>
            <w:r w:rsidRPr="00FC509D">
              <w:rPr>
                <w:rFonts w:ascii="標楷體" w:eastAsia="標楷體" w:hAnsi="標楷體" w:hint="eastAsia"/>
                <w:b/>
                <w:sz w:val="20"/>
              </w:rPr>
              <w:t>合計</w:t>
            </w:r>
          </w:p>
        </w:tc>
        <w:tc>
          <w:tcPr>
            <w:tcW w:w="2126" w:type="dxa"/>
            <w:tcBorders>
              <w:left w:val="single" w:sz="4" w:space="0" w:color="auto"/>
            </w:tcBorders>
            <w:vAlign w:val="center"/>
          </w:tcPr>
          <w:p w:rsidR="004448DD" w:rsidRPr="00FC509D" w:rsidRDefault="004448DD" w:rsidP="00F625EB">
            <w:pPr>
              <w:overflowPunct w:val="0"/>
              <w:adjustRightInd w:val="0"/>
              <w:snapToGrid w:val="0"/>
              <w:spacing w:line="320" w:lineRule="exact"/>
              <w:ind w:leftChars="20" w:left="48" w:rightChars="20" w:right="48"/>
              <w:jc w:val="right"/>
              <w:textAlignment w:val="baseline"/>
              <w:rPr>
                <w:rFonts w:ascii="標楷體" w:eastAsia="標楷體" w:hAnsi="標楷體"/>
                <w:b/>
                <w:sz w:val="20"/>
              </w:rPr>
            </w:pPr>
            <w:r>
              <w:rPr>
                <w:rFonts w:ascii="標楷體" w:eastAsia="標楷體" w:hAnsi="標楷體"/>
                <w:b/>
                <w:sz w:val="20"/>
              </w:rPr>
              <w:t>8,240</w:t>
            </w:r>
            <w:r w:rsidRPr="00FC509D">
              <w:rPr>
                <w:rFonts w:ascii="標楷體" w:eastAsia="標楷體" w:hAnsi="標楷體"/>
                <w:b/>
                <w:sz w:val="20"/>
              </w:rPr>
              <w:t>,</w:t>
            </w:r>
            <w:r>
              <w:rPr>
                <w:rFonts w:ascii="標楷體" w:eastAsia="標楷體" w:hAnsi="標楷體"/>
                <w:b/>
                <w:sz w:val="20"/>
              </w:rPr>
              <w:t>777</w:t>
            </w:r>
          </w:p>
        </w:tc>
        <w:tc>
          <w:tcPr>
            <w:tcW w:w="2268" w:type="dxa"/>
            <w:vAlign w:val="center"/>
          </w:tcPr>
          <w:p w:rsidR="004448DD" w:rsidRPr="00FC509D" w:rsidRDefault="004448DD" w:rsidP="00F625EB">
            <w:pPr>
              <w:overflowPunct w:val="0"/>
              <w:adjustRightInd w:val="0"/>
              <w:snapToGrid w:val="0"/>
              <w:spacing w:line="320" w:lineRule="exact"/>
              <w:ind w:leftChars="20" w:left="48" w:rightChars="20" w:right="48"/>
              <w:jc w:val="right"/>
              <w:textAlignment w:val="baseline"/>
              <w:rPr>
                <w:rFonts w:ascii="標楷體" w:eastAsia="標楷體" w:hAnsi="標楷體"/>
                <w:b/>
                <w:sz w:val="20"/>
              </w:rPr>
            </w:pPr>
            <w:r>
              <w:rPr>
                <w:rFonts w:ascii="標楷體" w:eastAsia="標楷體" w:hAnsi="標楷體"/>
                <w:b/>
                <w:sz w:val="20"/>
              </w:rPr>
              <w:t>5,316</w:t>
            </w:r>
            <w:r w:rsidRPr="00FC509D">
              <w:rPr>
                <w:rFonts w:ascii="標楷體" w:eastAsia="標楷體" w:hAnsi="標楷體"/>
                <w:b/>
                <w:sz w:val="20"/>
              </w:rPr>
              <w:t>,</w:t>
            </w:r>
            <w:r>
              <w:rPr>
                <w:rFonts w:ascii="標楷體" w:eastAsia="標楷體" w:hAnsi="標楷體"/>
                <w:b/>
                <w:sz w:val="20"/>
              </w:rPr>
              <w:t>729</w:t>
            </w:r>
          </w:p>
        </w:tc>
        <w:tc>
          <w:tcPr>
            <w:tcW w:w="1656" w:type="dxa"/>
            <w:vAlign w:val="center"/>
          </w:tcPr>
          <w:p w:rsidR="004448DD" w:rsidRPr="00FC509D" w:rsidRDefault="004448DD" w:rsidP="00F625EB">
            <w:pPr>
              <w:overflowPunct w:val="0"/>
              <w:adjustRightInd w:val="0"/>
              <w:snapToGrid w:val="0"/>
              <w:spacing w:line="320" w:lineRule="exact"/>
              <w:ind w:leftChars="20" w:left="48" w:rightChars="20" w:right="48"/>
              <w:jc w:val="right"/>
              <w:textAlignment w:val="baseline"/>
              <w:rPr>
                <w:rFonts w:ascii="標楷體" w:eastAsia="標楷體" w:hAnsi="標楷體"/>
                <w:b/>
                <w:sz w:val="20"/>
              </w:rPr>
            </w:pPr>
            <w:r>
              <w:rPr>
                <w:rFonts w:ascii="標楷體" w:eastAsia="標楷體" w:hAnsi="標楷體"/>
                <w:b/>
                <w:sz w:val="20"/>
              </w:rPr>
              <w:t>64</w:t>
            </w:r>
            <w:r w:rsidRPr="00FC509D">
              <w:rPr>
                <w:rFonts w:ascii="標楷體" w:eastAsia="標楷體" w:hAnsi="標楷體" w:hint="eastAsia"/>
                <w:b/>
                <w:sz w:val="20"/>
              </w:rPr>
              <w:t>.</w:t>
            </w:r>
            <w:r>
              <w:rPr>
                <w:rFonts w:ascii="標楷體" w:eastAsia="標楷體" w:hAnsi="標楷體"/>
                <w:b/>
                <w:sz w:val="20"/>
              </w:rPr>
              <w:t>52</w:t>
            </w:r>
          </w:p>
        </w:tc>
      </w:tr>
      <w:tr w:rsidR="004448DD" w:rsidRPr="00FC509D" w:rsidTr="00F625EB">
        <w:trPr>
          <w:jc w:val="center"/>
        </w:trPr>
        <w:tc>
          <w:tcPr>
            <w:tcW w:w="3737" w:type="dxa"/>
            <w:tcBorders>
              <w:right w:val="single" w:sz="4" w:space="0" w:color="auto"/>
            </w:tcBorders>
            <w:vAlign w:val="center"/>
          </w:tcPr>
          <w:p w:rsidR="004448DD" w:rsidRPr="00FC509D" w:rsidRDefault="004448DD" w:rsidP="00F625EB">
            <w:pPr>
              <w:overflowPunct w:val="0"/>
              <w:adjustRightInd w:val="0"/>
              <w:snapToGrid w:val="0"/>
              <w:spacing w:line="320" w:lineRule="exact"/>
              <w:ind w:leftChars="20" w:left="48" w:rightChars="20" w:right="48"/>
              <w:jc w:val="distribute"/>
              <w:textAlignment w:val="baseline"/>
              <w:rPr>
                <w:rFonts w:ascii="標楷體" w:eastAsia="標楷體" w:hAnsi="標楷體"/>
                <w:sz w:val="20"/>
              </w:rPr>
            </w:pPr>
            <w:r>
              <w:rPr>
                <w:rFonts w:ascii="標楷體" w:eastAsia="標楷體" w:hAnsi="標楷體" w:hint="eastAsia"/>
                <w:sz w:val="20"/>
              </w:rPr>
              <w:t>城鄉</w:t>
            </w:r>
            <w:r w:rsidRPr="00FC509D">
              <w:rPr>
                <w:rFonts w:ascii="標楷體" w:eastAsia="標楷體" w:hAnsi="標楷體" w:hint="eastAsia"/>
                <w:sz w:val="20"/>
              </w:rPr>
              <w:t>建設</w:t>
            </w:r>
          </w:p>
        </w:tc>
        <w:tc>
          <w:tcPr>
            <w:tcW w:w="2126" w:type="dxa"/>
            <w:tcBorders>
              <w:left w:val="single" w:sz="4" w:space="0" w:color="auto"/>
            </w:tcBorders>
            <w:vAlign w:val="center"/>
          </w:tcPr>
          <w:p w:rsidR="004448DD" w:rsidRPr="00FC509D" w:rsidRDefault="004448DD" w:rsidP="00F625EB">
            <w:pPr>
              <w:overflowPunct w:val="0"/>
              <w:adjustRightInd w:val="0"/>
              <w:snapToGrid w:val="0"/>
              <w:spacing w:line="320" w:lineRule="exact"/>
              <w:ind w:leftChars="20" w:left="48" w:rightChars="20" w:right="48"/>
              <w:jc w:val="right"/>
              <w:textAlignment w:val="baseline"/>
              <w:rPr>
                <w:rFonts w:ascii="標楷體" w:eastAsia="標楷體" w:hAnsi="標楷體"/>
                <w:sz w:val="20"/>
              </w:rPr>
            </w:pPr>
            <w:r>
              <w:rPr>
                <w:rFonts w:ascii="標楷體" w:eastAsia="標楷體" w:hAnsi="標楷體"/>
                <w:sz w:val="20"/>
              </w:rPr>
              <w:t>6</w:t>
            </w:r>
            <w:r>
              <w:rPr>
                <w:rFonts w:ascii="標楷體" w:eastAsia="標楷體" w:hAnsi="標楷體" w:hint="eastAsia"/>
                <w:sz w:val="20"/>
              </w:rPr>
              <w:t>,</w:t>
            </w:r>
            <w:r>
              <w:rPr>
                <w:rFonts w:ascii="標楷體" w:eastAsia="標楷體" w:hAnsi="標楷體"/>
                <w:sz w:val="20"/>
              </w:rPr>
              <w:t>042</w:t>
            </w:r>
            <w:r w:rsidRPr="00FC509D">
              <w:rPr>
                <w:rFonts w:ascii="標楷體" w:eastAsia="標楷體" w:hAnsi="標楷體"/>
                <w:sz w:val="20"/>
              </w:rPr>
              <w:t>,</w:t>
            </w:r>
            <w:r>
              <w:rPr>
                <w:rFonts w:ascii="標楷體" w:eastAsia="標楷體" w:hAnsi="標楷體"/>
                <w:sz w:val="20"/>
              </w:rPr>
              <w:t>698</w:t>
            </w:r>
          </w:p>
        </w:tc>
        <w:tc>
          <w:tcPr>
            <w:tcW w:w="2268" w:type="dxa"/>
            <w:vAlign w:val="center"/>
          </w:tcPr>
          <w:p w:rsidR="004448DD" w:rsidRPr="00FC509D" w:rsidRDefault="004448DD" w:rsidP="00F625EB">
            <w:pPr>
              <w:overflowPunct w:val="0"/>
              <w:adjustRightInd w:val="0"/>
              <w:snapToGrid w:val="0"/>
              <w:spacing w:line="320" w:lineRule="exact"/>
              <w:ind w:leftChars="20" w:left="48" w:rightChars="20" w:right="48"/>
              <w:jc w:val="right"/>
              <w:textAlignment w:val="baseline"/>
              <w:rPr>
                <w:rFonts w:ascii="標楷體" w:eastAsia="標楷體" w:hAnsi="標楷體"/>
                <w:sz w:val="20"/>
              </w:rPr>
            </w:pPr>
            <w:r>
              <w:rPr>
                <w:rFonts w:ascii="標楷體" w:eastAsia="標楷體" w:hAnsi="標楷體"/>
                <w:sz w:val="20"/>
              </w:rPr>
              <w:t>3,847</w:t>
            </w:r>
            <w:r w:rsidRPr="00FC509D">
              <w:rPr>
                <w:rFonts w:ascii="標楷體" w:eastAsia="標楷體" w:hAnsi="標楷體"/>
                <w:sz w:val="20"/>
              </w:rPr>
              <w:t>,</w:t>
            </w:r>
            <w:r>
              <w:rPr>
                <w:rFonts w:ascii="標楷體" w:eastAsia="標楷體" w:hAnsi="標楷體"/>
                <w:sz w:val="20"/>
              </w:rPr>
              <w:t>784</w:t>
            </w:r>
          </w:p>
        </w:tc>
        <w:tc>
          <w:tcPr>
            <w:tcW w:w="1656" w:type="dxa"/>
            <w:vAlign w:val="center"/>
          </w:tcPr>
          <w:p w:rsidR="004448DD" w:rsidRPr="00FC509D" w:rsidRDefault="004448DD" w:rsidP="00F625EB">
            <w:pPr>
              <w:overflowPunct w:val="0"/>
              <w:adjustRightInd w:val="0"/>
              <w:snapToGrid w:val="0"/>
              <w:spacing w:line="320" w:lineRule="exact"/>
              <w:ind w:leftChars="20" w:left="48" w:rightChars="20" w:right="48"/>
              <w:jc w:val="right"/>
              <w:textAlignment w:val="baseline"/>
              <w:rPr>
                <w:rFonts w:ascii="標楷體" w:eastAsia="標楷體" w:hAnsi="標楷體"/>
                <w:sz w:val="20"/>
              </w:rPr>
            </w:pPr>
            <w:r>
              <w:rPr>
                <w:rFonts w:ascii="標楷體" w:eastAsia="標楷體" w:hAnsi="標楷體"/>
                <w:sz w:val="20"/>
              </w:rPr>
              <w:t>63</w:t>
            </w:r>
            <w:r w:rsidRPr="00FC509D">
              <w:rPr>
                <w:rFonts w:ascii="標楷體" w:eastAsia="標楷體" w:hAnsi="標楷體" w:hint="eastAsia"/>
                <w:sz w:val="20"/>
              </w:rPr>
              <w:t>.</w:t>
            </w:r>
            <w:r>
              <w:rPr>
                <w:rFonts w:ascii="標楷體" w:eastAsia="標楷體" w:hAnsi="標楷體"/>
                <w:sz w:val="20"/>
              </w:rPr>
              <w:t>68</w:t>
            </w:r>
          </w:p>
        </w:tc>
      </w:tr>
      <w:tr w:rsidR="004448DD" w:rsidRPr="00FC509D" w:rsidTr="00F625EB">
        <w:trPr>
          <w:jc w:val="center"/>
        </w:trPr>
        <w:tc>
          <w:tcPr>
            <w:tcW w:w="3737" w:type="dxa"/>
            <w:tcBorders>
              <w:right w:val="single" w:sz="4" w:space="0" w:color="auto"/>
            </w:tcBorders>
            <w:vAlign w:val="center"/>
          </w:tcPr>
          <w:p w:rsidR="004448DD" w:rsidRPr="00FC509D" w:rsidRDefault="004448DD" w:rsidP="00F625EB">
            <w:pPr>
              <w:overflowPunct w:val="0"/>
              <w:adjustRightInd w:val="0"/>
              <w:snapToGrid w:val="0"/>
              <w:spacing w:line="320" w:lineRule="exact"/>
              <w:ind w:leftChars="20" w:left="48" w:rightChars="20" w:right="48"/>
              <w:jc w:val="distribute"/>
              <w:textAlignment w:val="baseline"/>
              <w:rPr>
                <w:rFonts w:ascii="標楷體" w:eastAsia="標楷體" w:hAnsi="標楷體"/>
                <w:sz w:val="20"/>
              </w:rPr>
            </w:pPr>
            <w:r>
              <w:rPr>
                <w:rFonts w:ascii="標楷體" w:eastAsia="標楷體" w:hAnsi="標楷體" w:hint="eastAsia"/>
                <w:sz w:val="20"/>
              </w:rPr>
              <w:t>水環境</w:t>
            </w:r>
            <w:r w:rsidRPr="00FC509D">
              <w:rPr>
                <w:rFonts w:ascii="標楷體" w:eastAsia="標楷體" w:hAnsi="標楷體" w:hint="eastAsia"/>
                <w:sz w:val="20"/>
              </w:rPr>
              <w:t>建設</w:t>
            </w:r>
          </w:p>
        </w:tc>
        <w:tc>
          <w:tcPr>
            <w:tcW w:w="2126" w:type="dxa"/>
            <w:tcBorders>
              <w:left w:val="single" w:sz="4" w:space="0" w:color="auto"/>
            </w:tcBorders>
            <w:vAlign w:val="center"/>
          </w:tcPr>
          <w:p w:rsidR="004448DD" w:rsidRPr="00FC509D" w:rsidRDefault="004448DD" w:rsidP="00F625EB">
            <w:pPr>
              <w:overflowPunct w:val="0"/>
              <w:adjustRightInd w:val="0"/>
              <w:snapToGrid w:val="0"/>
              <w:spacing w:line="320" w:lineRule="exact"/>
              <w:ind w:leftChars="20" w:left="48" w:rightChars="20" w:right="48"/>
              <w:jc w:val="right"/>
              <w:textAlignment w:val="baseline"/>
              <w:rPr>
                <w:rFonts w:ascii="標楷體" w:eastAsia="標楷體" w:hAnsi="標楷體"/>
                <w:sz w:val="20"/>
              </w:rPr>
            </w:pPr>
            <w:r>
              <w:rPr>
                <w:rFonts w:ascii="標楷體" w:eastAsia="標楷體" w:hAnsi="標楷體"/>
                <w:sz w:val="20"/>
              </w:rPr>
              <w:t>1</w:t>
            </w:r>
            <w:r>
              <w:rPr>
                <w:rFonts w:ascii="標楷體" w:eastAsia="標楷體" w:hAnsi="標楷體" w:hint="eastAsia"/>
                <w:sz w:val="20"/>
              </w:rPr>
              <w:t>,</w:t>
            </w:r>
            <w:r>
              <w:rPr>
                <w:rFonts w:ascii="標楷體" w:eastAsia="標楷體" w:hAnsi="標楷體"/>
                <w:sz w:val="20"/>
              </w:rPr>
              <w:t>732</w:t>
            </w:r>
            <w:r w:rsidRPr="00FC509D">
              <w:rPr>
                <w:rFonts w:ascii="標楷體" w:eastAsia="標楷體" w:hAnsi="標楷體"/>
                <w:sz w:val="20"/>
              </w:rPr>
              <w:t>,</w:t>
            </w:r>
            <w:r>
              <w:rPr>
                <w:rFonts w:ascii="標楷體" w:eastAsia="標楷體" w:hAnsi="標楷體"/>
                <w:sz w:val="20"/>
              </w:rPr>
              <w:t>282</w:t>
            </w:r>
          </w:p>
        </w:tc>
        <w:tc>
          <w:tcPr>
            <w:tcW w:w="2268" w:type="dxa"/>
            <w:vAlign w:val="center"/>
          </w:tcPr>
          <w:p w:rsidR="004448DD" w:rsidRPr="00FC509D" w:rsidRDefault="004448DD" w:rsidP="00F625EB">
            <w:pPr>
              <w:overflowPunct w:val="0"/>
              <w:adjustRightInd w:val="0"/>
              <w:snapToGrid w:val="0"/>
              <w:spacing w:line="320" w:lineRule="exact"/>
              <w:ind w:leftChars="20" w:left="48" w:rightChars="20" w:right="48"/>
              <w:jc w:val="right"/>
              <w:textAlignment w:val="baseline"/>
              <w:rPr>
                <w:rFonts w:ascii="標楷體" w:eastAsia="標楷體" w:hAnsi="標楷體"/>
                <w:sz w:val="20"/>
              </w:rPr>
            </w:pPr>
            <w:r>
              <w:rPr>
                <w:rFonts w:ascii="標楷體" w:eastAsia="標楷體" w:hAnsi="標楷體"/>
                <w:sz w:val="20"/>
              </w:rPr>
              <w:t>1,145</w:t>
            </w:r>
            <w:r w:rsidRPr="00FC509D">
              <w:rPr>
                <w:rFonts w:ascii="標楷體" w:eastAsia="標楷體" w:hAnsi="標楷體" w:hint="eastAsia"/>
                <w:sz w:val="20"/>
              </w:rPr>
              <w:t>,</w:t>
            </w:r>
            <w:r>
              <w:rPr>
                <w:rFonts w:ascii="標楷體" w:eastAsia="標楷體" w:hAnsi="標楷體"/>
                <w:sz w:val="20"/>
              </w:rPr>
              <w:t>432</w:t>
            </w:r>
          </w:p>
        </w:tc>
        <w:tc>
          <w:tcPr>
            <w:tcW w:w="1656" w:type="dxa"/>
            <w:vAlign w:val="center"/>
          </w:tcPr>
          <w:p w:rsidR="004448DD" w:rsidRPr="00FC509D" w:rsidRDefault="004448DD" w:rsidP="00F625EB">
            <w:pPr>
              <w:overflowPunct w:val="0"/>
              <w:adjustRightInd w:val="0"/>
              <w:snapToGrid w:val="0"/>
              <w:spacing w:line="320" w:lineRule="exact"/>
              <w:ind w:leftChars="20" w:left="48" w:rightChars="20" w:right="48"/>
              <w:jc w:val="right"/>
              <w:textAlignment w:val="baseline"/>
              <w:rPr>
                <w:rFonts w:ascii="標楷體" w:eastAsia="標楷體" w:hAnsi="標楷體"/>
                <w:sz w:val="20"/>
              </w:rPr>
            </w:pPr>
            <w:r>
              <w:rPr>
                <w:rFonts w:ascii="標楷體" w:eastAsia="標楷體" w:hAnsi="標楷體"/>
                <w:sz w:val="20"/>
              </w:rPr>
              <w:t>66</w:t>
            </w:r>
            <w:r w:rsidRPr="00FC509D">
              <w:rPr>
                <w:rFonts w:ascii="標楷體" w:eastAsia="標楷體" w:hAnsi="標楷體" w:hint="eastAsia"/>
                <w:sz w:val="20"/>
              </w:rPr>
              <w:t>.</w:t>
            </w:r>
            <w:r>
              <w:rPr>
                <w:rFonts w:ascii="標楷體" w:eastAsia="標楷體" w:hAnsi="標楷體"/>
                <w:sz w:val="20"/>
              </w:rPr>
              <w:t>12</w:t>
            </w:r>
          </w:p>
        </w:tc>
      </w:tr>
      <w:tr w:rsidR="004448DD" w:rsidRPr="00FC509D" w:rsidTr="00F625EB">
        <w:trPr>
          <w:jc w:val="center"/>
        </w:trPr>
        <w:tc>
          <w:tcPr>
            <w:tcW w:w="3737" w:type="dxa"/>
            <w:tcBorders>
              <w:right w:val="single" w:sz="4" w:space="0" w:color="auto"/>
            </w:tcBorders>
            <w:vAlign w:val="center"/>
          </w:tcPr>
          <w:p w:rsidR="004448DD" w:rsidRPr="00FC509D" w:rsidRDefault="004448DD" w:rsidP="00F625EB">
            <w:pPr>
              <w:overflowPunct w:val="0"/>
              <w:adjustRightInd w:val="0"/>
              <w:snapToGrid w:val="0"/>
              <w:spacing w:line="320" w:lineRule="exact"/>
              <w:ind w:leftChars="20" w:left="48" w:rightChars="20" w:right="48"/>
              <w:jc w:val="distribute"/>
              <w:textAlignment w:val="baseline"/>
              <w:rPr>
                <w:rFonts w:ascii="標楷體" w:eastAsia="標楷體" w:hAnsi="標楷體" w:cs="Arial"/>
                <w:sz w:val="20"/>
              </w:rPr>
            </w:pPr>
            <w:r>
              <w:rPr>
                <w:rFonts w:ascii="標楷體" w:eastAsia="標楷體" w:hAnsi="標楷體" w:hint="eastAsia"/>
                <w:sz w:val="20"/>
              </w:rPr>
              <w:t>數位</w:t>
            </w:r>
            <w:r w:rsidRPr="00FC509D">
              <w:rPr>
                <w:rFonts w:ascii="標楷體" w:eastAsia="標楷體" w:hAnsi="標楷體" w:hint="eastAsia"/>
                <w:sz w:val="20"/>
              </w:rPr>
              <w:t>建設</w:t>
            </w:r>
          </w:p>
        </w:tc>
        <w:tc>
          <w:tcPr>
            <w:tcW w:w="2126" w:type="dxa"/>
            <w:tcBorders>
              <w:left w:val="single" w:sz="4" w:space="0" w:color="auto"/>
            </w:tcBorders>
            <w:vAlign w:val="center"/>
          </w:tcPr>
          <w:p w:rsidR="004448DD" w:rsidRPr="00FC509D" w:rsidRDefault="004448DD" w:rsidP="00F625EB">
            <w:pPr>
              <w:overflowPunct w:val="0"/>
              <w:adjustRightInd w:val="0"/>
              <w:snapToGrid w:val="0"/>
              <w:spacing w:line="320" w:lineRule="exact"/>
              <w:ind w:leftChars="20" w:left="48" w:rightChars="20" w:right="48"/>
              <w:jc w:val="right"/>
              <w:textAlignment w:val="baseline"/>
              <w:rPr>
                <w:rFonts w:ascii="標楷體" w:eastAsia="標楷體" w:hAnsi="標楷體"/>
                <w:sz w:val="20"/>
              </w:rPr>
            </w:pPr>
            <w:r>
              <w:rPr>
                <w:rFonts w:ascii="標楷體" w:eastAsia="標楷體" w:hAnsi="標楷體"/>
                <w:sz w:val="20"/>
              </w:rPr>
              <w:t>292</w:t>
            </w:r>
            <w:r w:rsidRPr="00FC509D">
              <w:rPr>
                <w:rFonts w:ascii="標楷體" w:eastAsia="標楷體" w:hAnsi="標楷體"/>
                <w:sz w:val="20"/>
              </w:rPr>
              <w:t>,</w:t>
            </w:r>
            <w:r>
              <w:rPr>
                <w:rFonts w:ascii="標楷體" w:eastAsia="標楷體" w:hAnsi="標楷體"/>
                <w:sz w:val="20"/>
              </w:rPr>
              <w:t>071</w:t>
            </w:r>
          </w:p>
        </w:tc>
        <w:tc>
          <w:tcPr>
            <w:tcW w:w="2268" w:type="dxa"/>
            <w:vAlign w:val="center"/>
          </w:tcPr>
          <w:p w:rsidR="004448DD" w:rsidRPr="00FC509D" w:rsidRDefault="004448DD" w:rsidP="00F625EB">
            <w:pPr>
              <w:overflowPunct w:val="0"/>
              <w:adjustRightInd w:val="0"/>
              <w:snapToGrid w:val="0"/>
              <w:spacing w:line="320" w:lineRule="exact"/>
              <w:ind w:leftChars="20" w:left="48" w:rightChars="20" w:right="48"/>
              <w:jc w:val="right"/>
              <w:textAlignment w:val="baseline"/>
              <w:rPr>
                <w:rFonts w:ascii="標楷體" w:eastAsia="標楷體" w:hAnsi="標楷體"/>
                <w:sz w:val="20"/>
              </w:rPr>
            </w:pPr>
            <w:r>
              <w:rPr>
                <w:rFonts w:ascii="標楷體" w:eastAsia="標楷體" w:hAnsi="標楷體"/>
                <w:sz w:val="20"/>
              </w:rPr>
              <w:t>275</w:t>
            </w:r>
            <w:r w:rsidRPr="00FC509D">
              <w:rPr>
                <w:rFonts w:ascii="標楷體" w:eastAsia="標楷體" w:hAnsi="標楷體" w:hint="eastAsia"/>
                <w:sz w:val="20"/>
              </w:rPr>
              <w:t>,</w:t>
            </w:r>
            <w:r>
              <w:rPr>
                <w:rFonts w:ascii="標楷體" w:eastAsia="標楷體" w:hAnsi="標楷體"/>
                <w:sz w:val="20"/>
              </w:rPr>
              <w:t>976</w:t>
            </w:r>
          </w:p>
        </w:tc>
        <w:tc>
          <w:tcPr>
            <w:tcW w:w="1656" w:type="dxa"/>
            <w:vAlign w:val="center"/>
          </w:tcPr>
          <w:p w:rsidR="004448DD" w:rsidRPr="00FC509D" w:rsidRDefault="004448DD" w:rsidP="00F625EB">
            <w:pPr>
              <w:overflowPunct w:val="0"/>
              <w:adjustRightInd w:val="0"/>
              <w:snapToGrid w:val="0"/>
              <w:spacing w:line="320" w:lineRule="exact"/>
              <w:ind w:leftChars="20" w:left="48" w:rightChars="20" w:right="48"/>
              <w:jc w:val="right"/>
              <w:textAlignment w:val="baseline"/>
              <w:rPr>
                <w:rFonts w:ascii="標楷體" w:eastAsia="標楷體" w:hAnsi="標楷體"/>
                <w:sz w:val="20"/>
              </w:rPr>
            </w:pPr>
            <w:r>
              <w:rPr>
                <w:rFonts w:ascii="標楷體" w:eastAsia="標楷體" w:hAnsi="標楷體"/>
                <w:sz w:val="20"/>
              </w:rPr>
              <w:t>94</w:t>
            </w:r>
            <w:r w:rsidRPr="00FC509D">
              <w:rPr>
                <w:rFonts w:ascii="標楷體" w:eastAsia="標楷體" w:hAnsi="標楷體" w:hint="eastAsia"/>
                <w:sz w:val="20"/>
              </w:rPr>
              <w:t>.</w:t>
            </w:r>
            <w:r>
              <w:rPr>
                <w:rFonts w:ascii="標楷體" w:eastAsia="標楷體" w:hAnsi="標楷體"/>
                <w:sz w:val="20"/>
              </w:rPr>
              <w:t>49</w:t>
            </w:r>
          </w:p>
        </w:tc>
      </w:tr>
      <w:tr w:rsidR="004448DD" w:rsidRPr="00FC509D" w:rsidTr="00F625EB">
        <w:trPr>
          <w:jc w:val="center"/>
        </w:trPr>
        <w:tc>
          <w:tcPr>
            <w:tcW w:w="3737" w:type="dxa"/>
            <w:tcBorders>
              <w:bottom w:val="single" w:sz="4" w:space="0" w:color="auto"/>
              <w:right w:val="single" w:sz="4" w:space="0" w:color="auto"/>
            </w:tcBorders>
            <w:vAlign w:val="center"/>
          </w:tcPr>
          <w:p w:rsidR="004448DD" w:rsidRPr="00FC509D" w:rsidRDefault="004448DD" w:rsidP="00F625EB">
            <w:pPr>
              <w:overflowPunct w:val="0"/>
              <w:adjustRightInd w:val="0"/>
              <w:snapToGrid w:val="0"/>
              <w:spacing w:line="320" w:lineRule="exact"/>
              <w:ind w:leftChars="20" w:left="48" w:rightChars="20" w:right="48"/>
              <w:jc w:val="distribute"/>
              <w:textAlignment w:val="baseline"/>
              <w:rPr>
                <w:rFonts w:ascii="標楷體" w:eastAsia="標楷體" w:hAnsi="標楷體"/>
                <w:sz w:val="20"/>
              </w:rPr>
            </w:pPr>
            <w:proofErr w:type="gramStart"/>
            <w:r w:rsidRPr="00FC509D">
              <w:rPr>
                <w:rFonts w:ascii="標楷體" w:eastAsia="標楷體" w:hAnsi="標楷體" w:hint="eastAsia"/>
                <w:sz w:val="20"/>
              </w:rPr>
              <w:t>因應少子化</w:t>
            </w:r>
            <w:proofErr w:type="gramEnd"/>
            <w:r w:rsidRPr="00FC509D">
              <w:rPr>
                <w:rFonts w:ascii="標楷體" w:eastAsia="標楷體" w:hAnsi="標楷體" w:hint="eastAsia"/>
                <w:sz w:val="20"/>
              </w:rPr>
              <w:t>友善育兒空間建設</w:t>
            </w:r>
          </w:p>
        </w:tc>
        <w:tc>
          <w:tcPr>
            <w:tcW w:w="2126" w:type="dxa"/>
            <w:tcBorders>
              <w:left w:val="single" w:sz="4" w:space="0" w:color="auto"/>
              <w:bottom w:val="single" w:sz="4" w:space="0" w:color="auto"/>
            </w:tcBorders>
            <w:vAlign w:val="center"/>
          </w:tcPr>
          <w:p w:rsidR="004448DD" w:rsidRPr="00FC509D" w:rsidRDefault="004448DD" w:rsidP="00F625EB">
            <w:pPr>
              <w:overflowPunct w:val="0"/>
              <w:adjustRightInd w:val="0"/>
              <w:snapToGrid w:val="0"/>
              <w:spacing w:line="320" w:lineRule="exact"/>
              <w:ind w:leftChars="20" w:left="48" w:rightChars="20" w:right="48"/>
              <w:jc w:val="right"/>
              <w:textAlignment w:val="baseline"/>
              <w:rPr>
                <w:rFonts w:ascii="標楷體" w:eastAsia="標楷體" w:hAnsi="標楷體"/>
                <w:sz w:val="20"/>
              </w:rPr>
            </w:pPr>
            <w:r>
              <w:rPr>
                <w:rFonts w:ascii="標楷體" w:eastAsia="標楷體" w:hAnsi="標楷體"/>
                <w:sz w:val="20"/>
              </w:rPr>
              <w:t>160</w:t>
            </w:r>
            <w:r w:rsidRPr="00FC509D">
              <w:rPr>
                <w:rFonts w:ascii="標楷體" w:eastAsia="標楷體" w:hAnsi="標楷體"/>
                <w:sz w:val="20"/>
              </w:rPr>
              <w:t>,</w:t>
            </w:r>
            <w:r>
              <w:rPr>
                <w:rFonts w:ascii="標楷體" w:eastAsia="標楷體" w:hAnsi="標楷體"/>
                <w:sz w:val="20"/>
              </w:rPr>
              <w:t>554</w:t>
            </w:r>
          </w:p>
        </w:tc>
        <w:tc>
          <w:tcPr>
            <w:tcW w:w="2268" w:type="dxa"/>
            <w:tcBorders>
              <w:bottom w:val="single" w:sz="4" w:space="0" w:color="auto"/>
            </w:tcBorders>
            <w:vAlign w:val="center"/>
          </w:tcPr>
          <w:p w:rsidR="004448DD" w:rsidRPr="00FC509D" w:rsidRDefault="004448DD" w:rsidP="00F625EB">
            <w:pPr>
              <w:overflowPunct w:val="0"/>
              <w:adjustRightInd w:val="0"/>
              <w:snapToGrid w:val="0"/>
              <w:spacing w:line="320" w:lineRule="exact"/>
              <w:ind w:leftChars="20" w:left="48" w:rightChars="20" w:right="48"/>
              <w:jc w:val="right"/>
              <w:textAlignment w:val="baseline"/>
              <w:rPr>
                <w:rFonts w:ascii="標楷體" w:eastAsia="標楷體" w:hAnsi="標楷體"/>
                <w:sz w:val="20"/>
              </w:rPr>
            </w:pPr>
            <w:r>
              <w:rPr>
                <w:rFonts w:ascii="標楷體" w:eastAsia="標楷體" w:hAnsi="標楷體"/>
                <w:sz w:val="20"/>
              </w:rPr>
              <w:t>34</w:t>
            </w:r>
            <w:r w:rsidRPr="00FC509D">
              <w:rPr>
                <w:rFonts w:ascii="標楷體" w:eastAsia="標楷體" w:hAnsi="標楷體" w:hint="eastAsia"/>
                <w:sz w:val="20"/>
              </w:rPr>
              <w:t>,</w:t>
            </w:r>
            <w:r>
              <w:rPr>
                <w:rFonts w:ascii="標楷體" w:eastAsia="標楷體" w:hAnsi="標楷體"/>
                <w:sz w:val="20"/>
              </w:rPr>
              <w:t>381</w:t>
            </w:r>
          </w:p>
        </w:tc>
        <w:tc>
          <w:tcPr>
            <w:tcW w:w="1656" w:type="dxa"/>
            <w:tcBorders>
              <w:bottom w:val="single" w:sz="4" w:space="0" w:color="auto"/>
            </w:tcBorders>
            <w:vAlign w:val="center"/>
          </w:tcPr>
          <w:p w:rsidR="004448DD" w:rsidRPr="00FC509D" w:rsidRDefault="004448DD" w:rsidP="00F625EB">
            <w:pPr>
              <w:overflowPunct w:val="0"/>
              <w:adjustRightInd w:val="0"/>
              <w:snapToGrid w:val="0"/>
              <w:spacing w:line="320" w:lineRule="exact"/>
              <w:ind w:leftChars="20" w:left="48" w:rightChars="20" w:right="48"/>
              <w:jc w:val="right"/>
              <w:textAlignment w:val="baseline"/>
              <w:rPr>
                <w:rFonts w:ascii="標楷體" w:eastAsia="標楷體" w:hAnsi="標楷體"/>
                <w:sz w:val="20"/>
              </w:rPr>
            </w:pPr>
            <w:r>
              <w:rPr>
                <w:rFonts w:ascii="標楷體" w:eastAsia="標楷體" w:hAnsi="標楷體"/>
                <w:sz w:val="20"/>
              </w:rPr>
              <w:t>21</w:t>
            </w:r>
            <w:r w:rsidRPr="00FC509D">
              <w:rPr>
                <w:rFonts w:ascii="標楷體" w:eastAsia="標楷體" w:hAnsi="標楷體" w:hint="eastAsia"/>
                <w:sz w:val="20"/>
              </w:rPr>
              <w:t>.</w:t>
            </w:r>
            <w:r>
              <w:rPr>
                <w:rFonts w:ascii="標楷體" w:eastAsia="標楷體" w:hAnsi="標楷體"/>
                <w:sz w:val="20"/>
              </w:rPr>
              <w:t>41</w:t>
            </w:r>
          </w:p>
        </w:tc>
      </w:tr>
      <w:tr w:rsidR="004448DD" w:rsidRPr="00FC509D" w:rsidTr="00F625EB">
        <w:trPr>
          <w:jc w:val="center"/>
        </w:trPr>
        <w:tc>
          <w:tcPr>
            <w:tcW w:w="3737" w:type="dxa"/>
            <w:tcBorders>
              <w:bottom w:val="single" w:sz="4" w:space="0" w:color="auto"/>
              <w:right w:val="single" w:sz="4" w:space="0" w:color="auto"/>
            </w:tcBorders>
            <w:vAlign w:val="center"/>
          </w:tcPr>
          <w:p w:rsidR="004448DD" w:rsidRPr="00FC509D" w:rsidRDefault="004448DD" w:rsidP="00F625EB">
            <w:pPr>
              <w:overflowPunct w:val="0"/>
              <w:adjustRightInd w:val="0"/>
              <w:snapToGrid w:val="0"/>
              <w:spacing w:line="320" w:lineRule="exact"/>
              <w:ind w:leftChars="20" w:left="48" w:rightChars="20" w:right="48"/>
              <w:jc w:val="distribute"/>
              <w:textAlignment w:val="baseline"/>
              <w:rPr>
                <w:rFonts w:ascii="標楷體" w:eastAsia="標楷體" w:hAnsi="標楷體"/>
                <w:sz w:val="20"/>
              </w:rPr>
            </w:pPr>
            <w:r>
              <w:rPr>
                <w:rFonts w:ascii="標楷體" w:eastAsia="標楷體" w:hAnsi="標楷體" w:hint="eastAsia"/>
                <w:sz w:val="20"/>
              </w:rPr>
              <w:t>食品安全建設</w:t>
            </w:r>
          </w:p>
        </w:tc>
        <w:tc>
          <w:tcPr>
            <w:tcW w:w="2126" w:type="dxa"/>
            <w:tcBorders>
              <w:left w:val="single" w:sz="4" w:space="0" w:color="auto"/>
              <w:bottom w:val="single" w:sz="4" w:space="0" w:color="auto"/>
            </w:tcBorders>
            <w:vAlign w:val="center"/>
          </w:tcPr>
          <w:p w:rsidR="004448DD" w:rsidRPr="00FC509D" w:rsidRDefault="004448DD" w:rsidP="00F625EB">
            <w:pPr>
              <w:overflowPunct w:val="0"/>
              <w:adjustRightInd w:val="0"/>
              <w:snapToGrid w:val="0"/>
              <w:spacing w:line="320" w:lineRule="exact"/>
              <w:ind w:leftChars="20" w:left="48" w:rightChars="20" w:right="48"/>
              <w:jc w:val="right"/>
              <w:textAlignment w:val="baseline"/>
              <w:rPr>
                <w:rFonts w:ascii="標楷體" w:eastAsia="標楷體" w:hAnsi="標楷體"/>
                <w:sz w:val="20"/>
              </w:rPr>
            </w:pPr>
            <w:r>
              <w:rPr>
                <w:rFonts w:ascii="標楷體" w:eastAsia="標楷體" w:hAnsi="標楷體" w:hint="eastAsia"/>
                <w:sz w:val="20"/>
              </w:rPr>
              <w:t>1</w:t>
            </w:r>
            <w:r>
              <w:rPr>
                <w:rFonts w:ascii="標楷體" w:eastAsia="標楷體" w:hAnsi="標楷體"/>
                <w:sz w:val="20"/>
              </w:rPr>
              <w:t>3,171</w:t>
            </w:r>
          </w:p>
        </w:tc>
        <w:tc>
          <w:tcPr>
            <w:tcW w:w="2268" w:type="dxa"/>
            <w:tcBorders>
              <w:bottom w:val="single" w:sz="4" w:space="0" w:color="auto"/>
            </w:tcBorders>
            <w:vAlign w:val="center"/>
          </w:tcPr>
          <w:p w:rsidR="004448DD" w:rsidRPr="00FC509D" w:rsidRDefault="004448DD" w:rsidP="00F625EB">
            <w:pPr>
              <w:overflowPunct w:val="0"/>
              <w:adjustRightInd w:val="0"/>
              <w:snapToGrid w:val="0"/>
              <w:spacing w:line="320" w:lineRule="exact"/>
              <w:ind w:leftChars="20" w:left="48" w:rightChars="20" w:right="48"/>
              <w:jc w:val="right"/>
              <w:textAlignment w:val="baseline"/>
              <w:rPr>
                <w:rFonts w:ascii="標楷體" w:eastAsia="標楷體" w:hAnsi="標楷體"/>
                <w:sz w:val="20"/>
              </w:rPr>
            </w:pPr>
            <w:r>
              <w:rPr>
                <w:rFonts w:ascii="標楷體" w:eastAsia="標楷體" w:hAnsi="標楷體"/>
                <w:sz w:val="20"/>
              </w:rPr>
              <w:t>13,154</w:t>
            </w:r>
          </w:p>
        </w:tc>
        <w:tc>
          <w:tcPr>
            <w:tcW w:w="1656" w:type="dxa"/>
            <w:tcBorders>
              <w:bottom w:val="single" w:sz="4" w:space="0" w:color="auto"/>
            </w:tcBorders>
            <w:vAlign w:val="center"/>
          </w:tcPr>
          <w:p w:rsidR="004448DD" w:rsidRPr="00FC509D" w:rsidRDefault="004448DD" w:rsidP="00F625EB">
            <w:pPr>
              <w:overflowPunct w:val="0"/>
              <w:adjustRightInd w:val="0"/>
              <w:snapToGrid w:val="0"/>
              <w:spacing w:line="320" w:lineRule="exact"/>
              <w:ind w:leftChars="20" w:left="48" w:rightChars="20" w:right="48"/>
              <w:jc w:val="right"/>
              <w:textAlignment w:val="baseline"/>
              <w:rPr>
                <w:rFonts w:ascii="標楷體" w:eastAsia="標楷體" w:hAnsi="標楷體"/>
                <w:sz w:val="20"/>
              </w:rPr>
            </w:pPr>
            <w:r>
              <w:rPr>
                <w:rFonts w:ascii="標楷體" w:eastAsia="標楷體" w:hAnsi="標楷體" w:hint="eastAsia"/>
                <w:sz w:val="20"/>
              </w:rPr>
              <w:t>9</w:t>
            </w:r>
            <w:r>
              <w:rPr>
                <w:rFonts w:ascii="標楷體" w:eastAsia="標楷體" w:hAnsi="標楷體"/>
                <w:sz w:val="20"/>
              </w:rPr>
              <w:t>9.88</w:t>
            </w:r>
          </w:p>
        </w:tc>
      </w:tr>
      <w:bookmarkEnd w:id="9"/>
      <w:tr w:rsidR="004448DD" w:rsidRPr="00FC509D" w:rsidTr="00F625EB">
        <w:trPr>
          <w:jc w:val="center"/>
        </w:trPr>
        <w:tc>
          <w:tcPr>
            <w:tcW w:w="9787" w:type="dxa"/>
            <w:gridSpan w:val="4"/>
            <w:tcBorders>
              <w:left w:val="nil"/>
              <w:bottom w:val="nil"/>
              <w:right w:val="nil"/>
            </w:tcBorders>
          </w:tcPr>
          <w:p w:rsidR="004448DD" w:rsidRPr="00FC509D" w:rsidRDefault="004448DD" w:rsidP="00F625EB">
            <w:pPr>
              <w:overflowPunct w:val="0"/>
              <w:adjustRightInd w:val="0"/>
              <w:snapToGrid w:val="0"/>
              <w:spacing w:line="240" w:lineRule="exact"/>
              <w:ind w:leftChars="-50" w:left="409" w:rightChars="50" w:right="120" w:hangingChars="294" w:hanging="529"/>
              <w:jc w:val="both"/>
              <w:textAlignment w:val="baseline"/>
              <w:rPr>
                <w:rFonts w:ascii="標楷體" w:eastAsia="標楷體" w:hAnsi="標楷體"/>
                <w:sz w:val="18"/>
                <w:szCs w:val="18"/>
              </w:rPr>
            </w:pPr>
            <w:proofErr w:type="gramStart"/>
            <w:r w:rsidRPr="00FC509D">
              <w:rPr>
                <w:rFonts w:ascii="標楷體" w:eastAsia="標楷體" w:hAnsi="標楷體" w:hint="eastAsia"/>
                <w:sz w:val="18"/>
                <w:szCs w:val="18"/>
              </w:rPr>
              <w:t>註</w:t>
            </w:r>
            <w:proofErr w:type="gramEnd"/>
            <w:r w:rsidRPr="00FC509D">
              <w:rPr>
                <w:rFonts w:ascii="標楷體" w:eastAsia="標楷體" w:hAnsi="標楷體" w:hint="eastAsia"/>
                <w:sz w:val="18"/>
                <w:szCs w:val="18"/>
              </w:rPr>
              <w:t>：1.本表依中央政府前瞻計畫補助款金額由高至低排序。</w:t>
            </w:r>
          </w:p>
          <w:p w:rsidR="004448DD" w:rsidRPr="00FC509D" w:rsidRDefault="004448DD" w:rsidP="00F625EB">
            <w:pPr>
              <w:overflowPunct w:val="0"/>
              <w:adjustRightInd w:val="0"/>
              <w:snapToGrid w:val="0"/>
              <w:ind w:rightChars="50" w:right="120" w:firstLineChars="126" w:firstLine="227"/>
              <w:textAlignment w:val="baseline"/>
              <w:rPr>
                <w:rFonts w:ascii="標楷體" w:eastAsia="標楷體" w:hAnsi="標楷體"/>
                <w:sz w:val="18"/>
                <w:szCs w:val="18"/>
              </w:rPr>
            </w:pPr>
            <w:r w:rsidRPr="00FC509D">
              <w:rPr>
                <w:rFonts w:ascii="標楷體" w:eastAsia="標楷體" w:hAnsi="標楷體" w:hint="eastAsia"/>
                <w:sz w:val="18"/>
                <w:szCs w:val="18"/>
              </w:rPr>
              <w:t>2.</w:t>
            </w:r>
            <w:r w:rsidRPr="0015080A">
              <w:rPr>
                <w:rFonts w:ascii="標楷體" w:eastAsia="標楷體" w:hAnsi="標楷體" w:hint="eastAsia"/>
                <w:sz w:val="18"/>
                <w:szCs w:val="18"/>
              </w:rPr>
              <w:t>補助款累計執行數</w:t>
            </w:r>
            <w:r>
              <w:rPr>
                <w:rFonts w:ascii="標楷體" w:eastAsia="標楷體" w:hAnsi="標楷體" w:hint="eastAsia"/>
                <w:sz w:val="18"/>
                <w:szCs w:val="18"/>
              </w:rPr>
              <w:t>（</w:t>
            </w:r>
            <w:r w:rsidRPr="0015080A">
              <w:rPr>
                <w:rFonts w:ascii="標楷體" w:eastAsia="標楷體" w:hAnsi="標楷體" w:hint="eastAsia"/>
                <w:sz w:val="18"/>
                <w:szCs w:val="18"/>
              </w:rPr>
              <w:t>B</w:t>
            </w:r>
            <w:r>
              <w:rPr>
                <w:rFonts w:ascii="標楷體" w:eastAsia="標楷體" w:hAnsi="標楷體" w:hint="eastAsia"/>
                <w:sz w:val="18"/>
                <w:szCs w:val="18"/>
              </w:rPr>
              <w:t>）</w:t>
            </w:r>
            <w:r w:rsidRPr="0015080A">
              <w:rPr>
                <w:rFonts w:ascii="標楷體" w:eastAsia="標楷體" w:hAnsi="標楷體" w:hint="eastAsia"/>
                <w:sz w:val="18"/>
                <w:szCs w:val="18"/>
              </w:rPr>
              <w:t>係第2期特別決算實現數。</w:t>
            </w:r>
          </w:p>
          <w:p w:rsidR="004448DD" w:rsidRPr="00FC509D" w:rsidRDefault="004448DD" w:rsidP="00EA7914">
            <w:pPr>
              <w:overflowPunct w:val="0"/>
              <w:adjustRightInd w:val="0"/>
              <w:snapToGrid w:val="0"/>
              <w:ind w:leftChars="95" w:left="426" w:rightChars="-45" w:right="-108" w:hangingChars="110" w:hanging="198"/>
              <w:jc w:val="both"/>
              <w:textAlignment w:val="baseline"/>
              <w:rPr>
                <w:rFonts w:ascii="標楷體" w:eastAsia="標楷體" w:hAnsi="標楷體"/>
                <w:sz w:val="18"/>
                <w:szCs w:val="18"/>
              </w:rPr>
            </w:pPr>
            <w:r w:rsidRPr="00FC509D">
              <w:rPr>
                <w:rFonts w:ascii="標楷體" w:eastAsia="標楷體" w:hAnsi="標楷體" w:hint="eastAsia"/>
                <w:sz w:val="18"/>
                <w:szCs w:val="18"/>
              </w:rPr>
              <w:t>3.</w:t>
            </w:r>
            <w:r w:rsidRPr="0015080A">
              <w:rPr>
                <w:rFonts w:ascii="標楷體" w:eastAsia="標楷體" w:hAnsi="標楷體" w:hint="eastAsia"/>
                <w:sz w:val="18"/>
                <w:szCs w:val="18"/>
              </w:rPr>
              <w:t>本表前瞻計畫補助款</w:t>
            </w:r>
            <w:r w:rsidRPr="0015080A">
              <w:rPr>
                <w:rFonts w:ascii="標楷體" w:eastAsia="標楷體" w:hAnsi="標楷體"/>
                <w:sz w:val="18"/>
                <w:szCs w:val="18"/>
              </w:rPr>
              <w:t>82</w:t>
            </w:r>
            <w:r w:rsidRPr="0015080A">
              <w:rPr>
                <w:rFonts w:ascii="標楷體" w:eastAsia="標楷體" w:hAnsi="標楷體" w:hint="eastAsia"/>
                <w:sz w:val="18"/>
                <w:szCs w:val="18"/>
              </w:rPr>
              <w:t>億</w:t>
            </w:r>
            <w:r w:rsidRPr="0015080A">
              <w:rPr>
                <w:rFonts w:ascii="標楷體" w:eastAsia="標楷體" w:hAnsi="標楷體"/>
                <w:sz w:val="18"/>
                <w:szCs w:val="18"/>
              </w:rPr>
              <w:t>4,</w:t>
            </w:r>
            <w:r>
              <w:rPr>
                <w:rFonts w:ascii="標楷體" w:eastAsia="標楷體" w:hAnsi="標楷體"/>
                <w:sz w:val="18"/>
                <w:szCs w:val="18"/>
              </w:rPr>
              <w:t>077</w:t>
            </w:r>
            <w:r w:rsidRPr="0015080A">
              <w:rPr>
                <w:rFonts w:ascii="標楷體" w:eastAsia="標楷體" w:hAnsi="標楷體" w:hint="eastAsia"/>
                <w:sz w:val="18"/>
                <w:szCs w:val="18"/>
              </w:rPr>
              <w:t>萬餘元與</w:t>
            </w:r>
            <w:proofErr w:type="gramStart"/>
            <w:r w:rsidRPr="0015080A">
              <w:rPr>
                <w:rFonts w:ascii="標楷體" w:eastAsia="標楷體" w:hAnsi="標楷體"/>
                <w:sz w:val="18"/>
                <w:szCs w:val="18"/>
              </w:rPr>
              <w:t>108</w:t>
            </w:r>
            <w:proofErr w:type="gramEnd"/>
            <w:r w:rsidRPr="0015080A">
              <w:rPr>
                <w:rFonts w:ascii="標楷體" w:eastAsia="標楷體" w:hAnsi="標楷體" w:hint="eastAsia"/>
                <w:sz w:val="18"/>
                <w:szCs w:val="18"/>
              </w:rPr>
              <w:t>年度屏東縣總決算暨附屬單位決算及綜計表審核報告所列金額</w:t>
            </w:r>
            <w:r w:rsidRPr="0015080A">
              <w:rPr>
                <w:rFonts w:ascii="標楷體" w:eastAsia="標楷體" w:hAnsi="標楷體"/>
                <w:sz w:val="18"/>
                <w:szCs w:val="18"/>
              </w:rPr>
              <w:t>81</w:t>
            </w:r>
            <w:r w:rsidRPr="0015080A">
              <w:rPr>
                <w:rFonts w:ascii="標楷體" w:eastAsia="標楷體" w:hAnsi="標楷體" w:hint="eastAsia"/>
                <w:sz w:val="18"/>
                <w:szCs w:val="18"/>
              </w:rPr>
              <w:t>億</w:t>
            </w:r>
            <w:r w:rsidRPr="0015080A">
              <w:rPr>
                <w:rFonts w:ascii="標楷體" w:eastAsia="標楷體" w:hAnsi="標楷體"/>
                <w:sz w:val="18"/>
                <w:szCs w:val="18"/>
              </w:rPr>
              <w:t>6,018</w:t>
            </w:r>
            <w:r w:rsidRPr="0015080A">
              <w:rPr>
                <w:rFonts w:ascii="標楷體" w:eastAsia="標楷體" w:hAnsi="標楷體" w:hint="eastAsia"/>
                <w:sz w:val="18"/>
                <w:szCs w:val="18"/>
              </w:rPr>
              <w:t>萬餘元，差異</w:t>
            </w:r>
            <w:r w:rsidRPr="0015080A">
              <w:rPr>
                <w:rFonts w:ascii="標楷體" w:eastAsia="標楷體" w:hAnsi="標楷體"/>
                <w:sz w:val="18"/>
                <w:szCs w:val="18"/>
              </w:rPr>
              <w:t>8,</w:t>
            </w:r>
            <w:r>
              <w:rPr>
                <w:rFonts w:ascii="標楷體" w:eastAsia="標楷體" w:hAnsi="標楷體"/>
                <w:sz w:val="18"/>
                <w:szCs w:val="18"/>
              </w:rPr>
              <w:t>059</w:t>
            </w:r>
            <w:r w:rsidRPr="0015080A">
              <w:rPr>
                <w:rFonts w:ascii="標楷體" w:eastAsia="標楷體" w:hAnsi="標楷體" w:hint="eastAsia"/>
                <w:sz w:val="18"/>
                <w:szCs w:val="18"/>
              </w:rPr>
              <w:t>萬餘元，其中城鄉建設原列</w:t>
            </w:r>
            <w:r w:rsidRPr="0015080A">
              <w:rPr>
                <w:rFonts w:ascii="標楷體" w:eastAsia="標楷體" w:hAnsi="標楷體"/>
                <w:sz w:val="18"/>
                <w:szCs w:val="18"/>
              </w:rPr>
              <w:t>60</w:t>
            </w:r>
            <w:r w:rsidRPr="0015080A">
              <w:rPr>
                <w:rFonts w:ascii="標楷體" w:eastAsia="標楷體" w:hAnsi="標楷體" w:hint="eastAsia"/>
                <w:sz w:val="18"/>
                <w:szCs w:val="18"/>
              </w:rPr>
              <w:t>億</w:t>
            </w:r>
            <w:r w:rsidRPr="0015080A">
              <w:rPr>
                <w:rFonts w:ascii="標楷體" w:eastAsia="標楷體" w:hAnsi="標楷體"/>
                <w:sz w:val="18"/>
                <w:szCs w:val="18"/>
              </w:rPr>
              <w:t>1,105</w:t>
            </w:r>
            <w:r w:rsidRPr="0015080A">
              <w:rPr>
                <w:rFonts w:ascii="標楷體" w:eastAsia="標楷體" w:hAnsi="標楷體" w:hint="eastAsia"/>
                <w:sz w:val="18"/>
                <w:szCs w:val="18"/>
              </w:rPr>
              <w:t>萬餘元，主</w:t>
            </w:r>
            <w:r>
              <w:rPr>
                <w:rFonts w:ascii="標楷體" w:eastAsia="標楷體" w:hAnsi="標楷體" w:hint="eastAsia"/>
                <w:sz w:val="18"/>
                <w:szCs w:val="18"/>
              </w:rPr>
              <w:t>要</w:t>
            </w:r>
            <w:r w:rsidRPr="0015080A">
              <w:rPr>
                <w:rFonts w:ascii="標楷體" w:eastAsia="標楷體" w:hAnsi="標楷體" w:hint="eastAsia"/>
                <w:sz w:val="18"/>
                <w:szCs w:val="18"/>
              </w:rPr>
              <w:t>係內政部補助</w:t>
            </w:r>
            <w:proofErr w:type="gramStart"/>
            <w:r w:rsidRPr="0015080A">
              <w:rPr>
                <w:rFonts w:ascii="標楷體" w:eastAsia="標楷體" w:hAnsi="標楷體" w:hint="eastAsia"/>
                <w:sz w:val="18"/>
                <w:szCs w:val="18"/>
              </w:rPr>
              <w:t>殺蛇溪生活</w:t>
            </w:r>
            <w:proofErr w:type="gramEnd"/>
            <w:r w:rsidRPr="0015080A">
              <w:rPr>
                <w:rFonts w:ascii="標楷體" w:eastAsia="標楷體" w:hAnsi="標楷體" w:hint="eastAsia"/>
                <w:sz w:val="18"/>
                <w:szCs w:val="18"/>
              </w:rPr>
              <w:t>心樂章</w:t>
            </w:r>
            <w:r>
              <w:rPr>
                <w:rFonts w:ascii="標楷體" w:eastAsia="標楷體" w:hAnsi="標楷體" w:hint="eastAsia"/>
                <w:sz w:val="18"/>
                <w:szCs w:val="18"/>
              </w:rPr>
              <w:t>－</w:t>
            </w:r>
            <w:r w:rsidRPr="0015080A">
              <w:rPr>
                <w:rFonts w:ascii="標楷體" w:eastAsia="標楷體" w:hAnsi="標楷體" w:hint="eastAsia"/>
                <w:sz w:val="18"/>
                <w:szCs w:val="18"/>
              </w:rPr>
              <w:t>屏東市復興與</w:t>
            </w:r>
            <w:proofErr w:type="gramStart"/>
            <w:r w:rsidRPr="0015080A">
              <w:rPr>
                <w:rFonts w:ascii="標楷體" w:eastAsia="標楷體" w:hAnsi="標楷體" w:hint="eastAsia"/>
                <w:sz w:val="18"/>
                <w:szCs w:val="18"/>
              </w:rPr>
              <w:t>頂宅綠環境</w:t>
            </w:r>
            <w:proofErr w:type="gramEnd"/>
            <w:r w:rsidRPr="0015080A">
              <w:rPr>
                <w:rFonts w:ascii="標楷體" w:eastAsia="標楷體" w:hAnsi="標楷體" w:hint="eastAsia"/>
                <w:sz w:val="18"/>
                <w:szCs w:val="18"/>
              </w:rPr>
              <w:t>生活工程等計畫，按計畫執行情形調增第</w:t>
            </w:r>
            <w:r w:rsidRPr="0015080A">
              <w:rPr>
                <w:rFonts w:ascii="標楷體" w:eastAsia="標楷體" w:hAnsi="標楷體"/>
                <w:sz w:val="18"/>
                <w:szCs w:val="18"/>
              </w:rPr>
              <w:t>2</w:t>
            </w:r>
            <w:r w:rsidRPr="0015080A">
              <w:rPr>
                <w:rFonts w:ascii="標楷體" w:eastAsia="標楷體" w:hAnsi="標楷體" w:hint="eastAsia"/>
                <w:sz w:val="18"/>
                <w:szCs w:val="18"/>
              </w:rPr>
              <w:t>期特别預算補助款</w:t>
            </w:r>
            <w:r w:rsidRPr="0015080A">
              <w:rPr>
                <w:rFonts w:ascii="標楷體" w:eastAsia="標楷體" w:hAnsi="標楷體"/>
                <w:sz w:val="18"/>
                <w:szCs w:val="18"/>
              </w:rPr>
              <w:t>3,</w:t>
            </w:r>
            <w:r>
              <w:rPr>
                <w:rFonts w:ascii="標楷體" w:eastAsia="標楷體" w:hAnsi="標楷體"/>
                <w:sz w:val="18"/>
                <w:szCs w:val="18"/>
              </w:rPr>
              <w:t>164</w:t>
            </w:r>
            <w:r w:rsidRPr="0015080A">
              <w:rPr>
                <w:rFonts w:ascii="標楷體" w:eastAsia="標楷體" w:hAnsi="標楷體" w:hint="eastAsia"/>
                <w:sz w:val="18"/>
                <w:szCs w:val="18"/>
              </w:rPr>
              <w:t>萬餘元；水環境建設原列</w:t>
            </w:r>
            <w:r w:rsidRPr="0015080A">
              <w:rPr>
                <w:rFonts w:ascii="標楷體" w:eastAsia="標楷體" w:hAnsi="標楷體"/>
                <w:sz w:val="18"/>
                <w:szCs w:val="18"/>
              </w:rPr>
              <w:t>16</w:t>
            </w:r>
            <w:r w:rsidRPr="0015080A">
              <w:rPr>
                <w:rFonts w:ascii="標楷體" w:eastAsia="標楷體" w:hAnsi="標楷體" w:hint="eastAsia"/>
                <w:sz w:val="18"/>
                <w:szCs w:val="18"/>
              </w:rPr>
              <w:t>億</w:t>
            </w:r>
            <w:r w:rsidRPr="0015080A">
              <w:rPr>
                <w:rFonts w:ascii="標楷體" w:eastAsia="標楷體" w:hAnsi="標楷體"/>
                <w:sz w:val="18"/>
                <w:szCs w:val="18"/>
              </w:rPr>
              <w:t>8,436</w:t>
            </w:r>
            <w:r w:rsidRPr="0015080A">
              <w:rPr>
                <w:rFonts w:ascii="標楷體" w:eastAsia="標楷體" w:hAnsi="標楷體" w:hint="eastAsia"/>
                <w:sz w:val="18"/>
                <w:szCs w:val="18"/>
              </w:rPr>
              <w:t>萬餘元，主</w:t>
            </w:r>
            <w:r>
              <w:rPr>
                <w:rFonts w:ascii="標楷體" w:eastAsia="標楷體" w:hAnsi="標楷體" w:hint="eastAsia"/>
                <w:sz w:val="18"/>
                <w:szCs w:val="18"/>
              </w:rPr>
              <w:t>要</w:t>
            </w:r>
            <w:r w:rsidRPr="0015080A">
              <w:rPr>
                <w:rFonts w:ascii="標楷體" w:eastAsia="標楷體" w:hAnsi="標楷體" w:hint="eastAsia"/>
                <w:sz w:val="18"/>
                <w:szCs w:val="18"/>
              </w:rPr>
              <w:t>係經濟部補助</w:t>
            </w:r>
            <w:r>
              <w:rPr>
                <w:rFonts w:ascii="標楷體" w:eastAsia="標楷體" w:hAnsi="標楷體" w:hint="eastAsia"/>
                <w:sz w:val="18"/>
                <w:szCs w:val="18"/>
              </w:rPr>
              <w:t>自來水</w:t>
            </w:r>
            <w:r w:rsidRPr="0015080A">
              <w:rPr>
                <w:rFonts w:ascii="標楷體" w:eastAsia="標楷體" w:hAnsi="標楷體" w:hint="eastAsia"/>
                <w:sz w:val="18"/>
                <w:szCs w:val="18"/>
              </w:rPr>
              <w:t>用戶設備外線補助等計畫，按計畫執行情形調增第</w:t>
            </w:r>
            <w:r w:rsidRPr="0015080A">
              <w:rPr>
                <w:rFonts w:ascii="標楷體" w:eastAsia="標楷體" w:hAnsi="標楷體"/>
                <w:sz w:val="18"/>
                <w:szCs w:val="18"/>
              </w:rPr>
              <w:t>2</w:t>
            </w:r>
            <w:r w:rsidRPr="0015080A">
              <w:rPr>
                <w:rFonts w:ascii="標楷體" w:eastAsia="標楷體" w:hAnsi="標楷體" w:hint="eastAsia"/>
                <w:sz w:val="18"/>
                <w:szCs w:val="18"/>
              </w:rPr>
              <w:t>期特别預算補助款</w:t>
            </w:r>
            <w:r w:rsidRPr="0015080A">
              <w:rPr>
                <w:rFonts w:ascii="標楷體" w:eastAsia="標楷體" w:hAnsi="標楷體"/>
                <w:sz w:val="18"/>
                <w:szCs w:val="18"/>
              </w:rPr>
              <w:t>4,792</w:t>
            </w:r>
            <w:r w:rsidRPr="0015080A">
              <w:rPr>
                <w:rFonts w:ascii="標楷體" w:eastAsia="標楷體" w:hAnsi="標楷體" w:hint="eastAsia"/>
                <w:sz w:val="18"/>
                <w:szCs w:val="18"/>
              </w:rPr>
              <w:t>萬餘元；數位建設原列</w:t>
            </w:r>
            <w:r w:rsidRPr="0015080A">
              <w:rPr>
                <w:rFonts w:ascii="標楷體" w:eastAsia="標楷體" w:hAnsi="標楷體"/>
                <w:sz w:val="18"/>
                <w:szCs w:val="18"/>
              </w:rPr>
              <w:t>2</w:t>
            </w:r>
            <w:r w:rsidRPr="0015080A">
              <w:rPr>
                <w:rFonts w:ascii="標楷體" w:eastAsia="標楷體" w:hAnsi="標楷體" w:hint="eastAsia"/>
                <w:sz w:val="18"/>
                <w:szCs w:val="18"/>
              </w:rPr>
              <w:t>億</w:t>
            </w:r>
            <w:r w:rsidRPr="0015080A">
              <w:rPr>
                <w:rFonts w:ascii="標楷體" w:eastAsia="標楷體" w:hAnsi="標楷體"/>
                <w:sz w:val="18"/>
                <w:szCs w:val="18"/>
              </w:rPr>
              <w:t>7,754</w:t>
            </w:r>
            <w:r w:rsidRPr="0015080A">
              <w:rPr>
                <w:rFonts w:ascii="標楷體" w:eastAsia="標楷體" w:hAnsi="標楷體" w:hint="eastAsia"/>
                <w:sz w:val="18"/>
                <w:szCs w:val="18"/>
              </w:rPr>
              <w:t>萬餘元，主</w:t>
            </w:r>
            <w:r>
              <w:rPr>
                <w:rFonts w:ascii="標楷體" w:eastAsia="標楷體" w:hAnsi="標楷體" w:hint="eastAsia"/>
                <w:sz w:val="18"/>
                <w:szCs w:val="18"/>
              </w:rPr>
              <w:t>要</w:t>
            </w:r>
            <w:r w:rsidRPr="0015080A">
              <w:rPr>
                <w:rFonts w:ascii="標楷體" w:eastAsia="標楷體" w:hAnsi="標楷體" w:hint="eastAsia"/>
                <w:sz w:val="18"/>
                <w:szCs w:val="18"/>
              </w:rPr>
              <w:t>係文化部補助南國憶</w:t>
            </w:r>
            <w:proofErr w:type="gramStart"/>
            <w:r w:rsidRPr="0015080A">
              <w:rPr>
                <w:rFonts w:ascii="標楷體" w:eastAsia="標楷體" w:hAnsi="標楷體" w:hint="eastAsia"/>
                <w:sz w:val="18"/>
                <w:szCs w:val="18"/>
              </w:rPr>
              <w:t>閾</w:t>
            </w:r>
            <w:proofErr w:type="gramEnd"/>
            <w:r>
              <w:rPr>
                <w:rFonts w:ascii="標楷體" w:eastAsia="標楷體" w:hAnsi="標楷體" w:hint="eastAsia"/>
                <w:sz w:val="18"/>
                <w:szCs w:val="18"/>
              </w:rPr>
              <w:t>－</w:t>
            </w:r>
            <w:r w:rsidRPr="0015080A">
              <w:rPr>
                <w:rFonts w:ascii="標楷體" w:eastAsia="標楷體" w:hAnsi="標楷體" w:hint="eastAsia"/>
                <w:sz w:val="18"/>
                <w:szCs w:val="18"/>
              </w:rPr>
              <w:t>屏東縣國家文化記憶庫等計畫，按計畫執行情形調增第</w:t>
            </w:r>
            <w:r w:rsidRPr="0015080A">
              <w:rPr>
                <w:rFonts w:ascii="標楷體" w:eastAsia="標楷體" w:hAnsi="標楷體"/>
                <w:sz w:val="18"/>
                <w:szCs w:val="18"/>
              </w:rPr>
              <w:t>2</w:t>
            </w:r>
            <w:r w:rsidRPr="0015080A">
              <w:rPr>
                <w:rFonts w:ascii="標楷體" w:eastAsia="標楷體" w:hAnsi="標楷體" w:hint="eastAsia"/>
                <w:sz w:val="18"/>
                <w:szCs w:val="18"/>
              </w:rPr>
              <w:t>期特别預算補助款</w:t>
            </w:r>
            <w:r w:rsidRPr="0015080A">
              <w:rPr>
                <w:rFonts w:ascii="標楷體" w:eastAsia="標楷體" w:hAnsi="標楷體"/>
                <w:sz w:val="18"/>
                <w:szCs w:val="18"/>
              </w:rPr>
              <w:t>1,453</w:t>
            </w:r>
            <w:r w:rsidRPr="0015080A">
              <w:rPr>
                <w:rFonts w:ascii="標楷體" w:eastAsia="標楷體" w:hAnsi="標楷體" w:hint="eastAsia"/>
                <w:sz w:val="18"/>
                <w:szCs w:val="18"/>
              </w:rPr>
              <w:t>萬餘元；</w:t>
            </w:r>
            <w:proofErr w:type="gramStart"/>
            <w:r w:rsidRPr="0015080A">
              <w:rPr>
                <w:rFonts w:ascii="標楷體" w:eastAsia="標楷體" w:hAnsi="標楷體" w:hint="eastAsia"/>
                <w:sz w:val="18"/>
                <w:szCs w:val="18"/>
              </w:rPr>
              <w:t>因應少子化</w:t>
            </w:r>
            <w:proofErr w:type="gramEnd"/>
            <w:r w:rsidRPr="0015080A">
              <w:rPr>
                <w:rFonts w:ascii="標楷體" w:eastAsia="標楷體" w:hAnsi="標楷體" w:hint="eastAsia"/>
                <w:sz w:val="18"/>
                <w:szCs w:val="18"/>
              </w:rPr>
              <w:t>友善育兒空間建設原列</w:t>
            </w:r>
            <w:r w:rsidRPr="0015080A">
              <w:rPr>
                <w:rFonts w:ascii="標楷體" w:eastAsia="標楷體" w:hAnsi="標楷體"/>
                <w:sz w:val="18"/>
                <w:szCs w:val="18"/>
              </w:rPr>
              <w:t>1</w:t>
            </w:r>
            <w:r w:rsidRPr="0015080A">
              <w:rPr>
                <w:rFonts w:ascii="標楷體" w:eastAsia="標楷體" w:hAnsi="標楷體" w:hint="eastAsia"/>
                <w:sz w:val="18"/>
                <w:szCs w:val="18"/>
              </w:rPr>
              <w:t>億</w:t>
            </w:r>
            <w:r w:rsidRPr="0015080A">
              <w:rPr>
                <w:rFonts w:ascii="標楷體" w:eastAsia="標楷體" w:hAnsi="標楷體"/>
                <w:sz w:val="18"/>
                <w:szCs w:val="18"/>
              </w:rPr>
              <w:t>7,405</w:t>
            </w:r>
            <w:r w:rsidRPr="0015080A">
              <w:rPr>
                <w:rFonts w:ascii="標楷體" w:eastAsia="標楷體" w:hAnsi="標楷體" w:hint="eastAsia"/>
                <w:sz w:val="18"/>
                <w:szCs w:val="18"/>
              </w:rPr>
              <w:t>萬餘元，主</w:t>
            </w:r>
            <w:r>
              <w:rPr>
                <w:rFonts w:ascii="標楷體" w:eastAsia="標楷體" w:hAnsi="標楷體" w:hint="eastAsia"/>
                <w:sz w:val="18"/>
                <w:szCs w:val="18"/>
              </w:rPr>
              <w:t>要</w:t>
            </w:r>
            <w:r w:rsidRPr="0015080A">
              <w:rPr>
                <w:rFonts w:ascii="標楷體" w:eastAsia="標楷體" w:hAnsi="標楷體" w:hint="eastAsia"/>
                <w:sz w:val="18"/>
                <w:szCs w:val="18"/>
              </w:rPr>
              <w:t>係衛生福利部補助內埔托育資源中心、恆春托育資源中心及恆春鎮社區公共托育家園等計畫，按計畫執行</w:t>
            </w:r>
            <w:proofErr w:type="gramStart"/>
            <w:r w:rsidRPr="0015080A">
              <w:rPr>
                <w:rFonts w:ascii="標楷體" w:eastAsia="標楷體" w:hAnsi="標楷體" w:hint="eastAsia"/>
                <w:sz w:val="18"/>
                <w:szCs w:val="18"/>
              </w:rPr>
              <w:t>情形調減第</w:t>
            </w:r>
            <w:r w:rsidRPr="0015080A">
              <w:rPr>
                <w:rFonts w:ascii="標楷體" w:eastAsia="標楷體" w:hAnsi="標楷體"/>
                <w:sz w:val="18"/>
                <w:szCs w:val="18"/>
              </w:rPr>
              <w:t>2</w:t>
            </w:r>
            <w:r w:rsidRPr="0015080A">
              <w:rPr>
                <w:rFonts w:ascii="標楷體" w:eastAsia="標楷體" w:hAnsi="標楷體" w:hint="eastAsia"/>
                <w:sz w:val="18"/>
                <w:szCs w:val="18"/>
              </w:rPr>
              <w:t>期</w:t>
            </w:r>
            <w:proofErr w:type="gramEnd"/>
            <w:r w:rsidRPr="0015080A">
              <w:rPr>
                <w:rFonts w:ascii="標楷體" w:eastAsia="標楷體" w:hAnsi="標楷體" w:hint="eastAsia"/>
                <w:sz w:val="18"/>
                <w:szCs w:val="18"/>
              </w:rPr>
              <w:t>特别預算補助款</w:t>
            </w:r>
            <w:r w:rsidRPr="0015080A">
              <w:rPr>
                <w:rFonts w:ascii="標楷體" w:eastAsia="標楷體" w:hAnsi="標楷體"/>
                <w:sz w:val="18"/>
                <w:szCs w:val="18"/>
              </w:rPr>
              <w:t>1,349</w:t>
            </w:r>
            <w:r w:rsidRPr="0015080A">
              <w:rPr>
                <w:rFonts w:ascii="標楷體" w:eastAsia="標楷體" w:hAnsi="標楷體" w:hint="eastAsia"/>
                <w:sz w:val="18"/>
                <w:szCs w:val="18"/>
              </w:rPr>
              <w:t>萬餘元。</w:t>
            </w:r>
          </w:p>
          <w:p w:rsidR="004448DD" w:rsidRPr="00FC509D" w:rsidRDefault="00F625EB" w:rsidP="005F282E">
            <w:pPr>
              <w:overflowPunct w:val="0"/>
              <w:adjustRightInd w:val="0"/>
              <w:snapToGrid w:val="0"/>
              <w:ind w:leftChars="95" w:left="492" w:rightChars="50" w:right="120" w:hangingChars="110" w:hanging="264"/>
              <w:jc w:val="both"/>
              <w:textAlignment w:val="baseline"/>
              <w:rPr>
                <w:rFonts w:ascii="標楷體" w:eastAsia="標楷體" w:hAnsi="標楷體"/>
                <w:sz w:val="18"/>
                <w:szCs w:val="18"/>
              </w:rPr>
            </w:pPr>
            <w:r>
              <w:rPr>
                <w:noProof/>
              </w:rPr>
              <w:drawing>
                <wp:anchor distT="0" distB="0" distL="114300" distR="114300" simplePos="0" relativeHeight="251682816" behindDoc="0" locked="0" layoutInCell="1" allowOverlap="1" wp14:anchorId="0B2EBBC8" wp14:editId="1AE69058">
                  <wp:simplePos x="0" y="0"/>
                  <wp:positionH relativeFrom="margin">
                    <wp:posOffset>-45085</wp:posOffset>
                  </wp:positionH>
                  <wp:positionV relativeFrom="paragraph">
                    <wp:posOffset>840740</wp:posOffset>
                  </wp:positionV>
                  <wp:extent cx="6219825" cy="2688590"/>
                  <wp:effectExtent l="0" t="0" r="0" b="0"/>
                  <wp:wrapSquare wrapText="bothSides"/>
                  <wp:docPr id="192" name="圖表 192">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xmlns:ve="http://schemas.openxmlformats.org/markup-compatibility/2006"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anchor>
              </w:drawing>
            </w:r>
            <w:r w:rsidR="00737A57">
              <w:rPr>
                <w:noProof/>
              </w:rPr>
              <w:pict>
                <v:shape id="文字方塊 28" o:spid="_x0000_s1046" type="#_x0000_t202" style="position:absolute;left:0;text-align:left;margin-left:32.35pt;margin-top:29.8pt;width:453.45pt;height:36pt;z-index:2516776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" filled="f" stroked="f" strokeweight=".5pt">
                  <v:textbox inset="0,0,0,0">
                    <w:txbxContent>
                      <w:p w:rsidR="00F949C9" w:rsidRPr="006A0E1B" w:rsidRDefault="00F949C9" w:rsidP="004448DD">
                        <w:pPr>
                          <w:spacing w:line="300" w:lineRule="exact"/>
                          <w:jc w:val="center"/>
                          <w:rPr>
                            <w:rFonts w:ascii="標楷體" w:eastAsia="標楷體" w:hAnsi="標楷體"/>
                            <w:b/>
                            <w:szCs w:val="24"/>
                          </w:rPr>
                        </w:pPr>
                        <w:r w:rsidRPr="006A0E1B">
                          <w:rPr>
                            <w:rFonts w:ascii="標楷體" w:eastAsia="標楷體" w:hAnsi="標楷體" w:hint="eastAsia"/>
                            <w:b/>
                            <w:kern w:val="0"/>
                          </w:rPr>
                          <w:t>圖</w:t>
                        </w:r>
                        <w:r>
                          <w:rPr>
                            <w:rFonts w:ascii="標楷體" w:eastAsia="標楷體" w:hAnsi="標楷體" w:hint="eastAsia"/>
                            <w:b/>
                            <w:kern w:val="0"/>
                          </w:rPr>
                          <w:t>6</w:t>
                        </w:r>
                        <w:r w:rsidRPr="006A0E1B">
                          <w:rPr>
                            <w:rFonts w:ascii="標楷體" w:eastAsia="標楷體" w:hAnsi="標楷體" w:hint="eastAsia"/>
                            <w:b/>
                            <w:kern w:val="0"/>
                          </w:rPr>
                          <w:t xml:space="preserve">  </w:t>
                        </w:r>
                        <w:r>
                          <w:rPr>
                            <w:rFonts w:ascii="標楷體" w:eastAsia="標楷體" w:hAnsi="標楷體" w:hint="eastAsia"/>
                            <w:b/>
                            <w:kern w:val="0"/>
                            <w:szCs w:val="24"/>
                          </w:rPr>
                          <w:t>屏東縣</w:t>
                        </w:r>
                        <w:r w:rsidRPr="006A0E1B">
                          <w:rPr>
                            <w:rFonts w:ascii="標楷體" w:eastAsia="標楷體" w:hAnsi="標楷體" w:hint="eastAsia"/>
                            <w:b/>
                            <w:kern w:val="0"/>
                            <w:szCs w:val="24"/>
                          </w:rPr>
                          <w:t>政府</w:t>
                        </w:r>
                        <w:r w:rsidRPr="006A0E1B">
                          <w:rPr>
                            <w:rFonts w:ascii="標楷體" w:eastAsia="標楷體" w:hAnsi="標楷體" w:hint="eastAsia"/>
                            <w:b/>
                            <w:szCs w:val="24"/>
                          </w:rPr>
                          <w:t>前瞻第</w:t>
                        </w:r>
                        <w:r>
                          <w:rPr>
                            <w:rFonts w:ascii="標楷體" w:eastAsia="標楷體" w:hAnsi="標楷體"/>
                            <w:b/>
                            <w:szCs w:val="24"/>
                          </w:rPr>
                          <w:t>2</w:t>
                        </w:r>
                        <w:r w:rsidRPr="006A0E1B">
                          <w:rPr>
                            <w:rFonts w:ascii="標楷體" w:eastAsia="標楷體" w:hAnsi="標楷體" w:hint="eastAsia"/>
                            <w:b/>
                            <w:szCs w:val="24"/>
                          </w:rPr>
                          <w:t>期特別預算補助經費已執行比率</w:t>
                        </w:r>
                        <w:r>
                          <w:rPr>
                            <w:rFonts w:ascii="標楷體" w:eastAsia="標楷體" w:hAnsi="標楷體" w:hint="eastAsia"/>
                            <w:b/>
                            <w:szCs w:val="24"/>
                          </w:rPr>
                          <w:t>概況</w:t>
                        </w:r>
                      </w:p>
                      <w:p w:rsidR="00F949C9" w:rsidRPr="006A0E1B" w:rsidRDefault="00F949C9" w:rsidP="004448DD">
                        <w:pPr>
                          <w:spacing w:line="300" w:lineRule="exact"/>
                          <w:jc w:val="center"/>
                          <w:rPr>
                            <w:rFonts w:ascii="標楷體" w:eastAsia="標楷體" w:hAnsi="標楷體"/>
                            <w:b/>
                            <w:spacing w:val="-5"/>
                          </w:rPr>
                        </w:pPr>
                        <w:r w:rsidRPr="006A0E1B">
                          <w:rPr>
                            <w:rFonts w:ascii="標楷體" w:eastAsia="標楷體" w:hAnsi="標楷體" w:hint="eastAsia"/>
                            <w:spacing w:val="-5"/>
                            <w:sz w:val="20"/>
                          </w:rPr>
                          <w:t>10</w:t>
                        </w:r>
                        <w:r>
                          <w:rPr>
                            <w:rFonts w:ascii="標楷體" w:eastAsia="標楷體" w:hAnsi="標楷體"/>
                            <w:spacing w:val="-5"/>
                            <w:sz w:val="20"/>
                          </w:rPr>
                          <w:t>8</w:t>
                        </w:r>
                        <w:r w:rsidRPr="006A0E1B">
                          <w:rPr>
                            <w:rFonts w:ascii="標楷體" w:eastAsia="標楷體" w:hAnsi="標楷體" w:hint="eastAsia"/>
                            <w:spacing w:val="-5"/>
                            <w:sz w:val="20"/>
                          </w:rPr>
                          <w:t>年</w:t>
                        </w:r>
                        <w:r>
                          <w:rPr>
                            <w:rFonts w:ascii="標楷體" w:eastAsia="標楷體" w:hAnsi="標楷體" w:hint="eastAsia"/>
                            <w:spacing w:val="-5"/>
                            <w:sz w:val="20"/>
                          </w:rPr>
                          <w:t>1</w:t>
                        </w:r>
                        <w:r w:rsidRPr="006A0E1B">
                          <w:rPr>
                            <w:rFonts w:ascii="標楷體" w:eastAsia="標楷體" w:hAnsi="標楷體" w:hint="eastAsia"/>
                            <w:spacing w:val="-5"/>
                            <w:sz w:val="20"/>
                          </w:rPr>
                          <w:t>月1日至10</w:t>
                        </w:r>
                        <w:r>
                          <w:rPr>
                            <w:rFonts w:ascii="標楷體" w:eastAsia="標楷體" w:hAnsi="標楷體"/>
                            <w:spacing w:val="-5"/>
                            <w:sz w:val="20"/>
                          </w:rPr>
                          <w:t>9</w:t>
                        </w:r>
                        <w:r w:rsidRPr="006A0E1B">
                          <w:rPr>
                            <w:rFonts w:ascii="標楷體" w:eastAsia="標楷體" w:hAnsi="標楷體" w:hint="eastAsia"/>
                            <w:spacing w:val="-5"/>
                            <w:sz w:val="20"/>
                          </w:rPr>
                          <w:t>年12月31日</w:t>
                        </w:r>
                        <w:proofErr w:type="gramStart"/>
                        <w:r w:rsidRPr="006A0E1B">
                          <w:rPr>
                            <w:rFonts w:ascii="標楷體" w:eastAsia="標楷體" w:hAnsi="標楷體" w:hint="eastAsia"/>
                            <w:spacing w:val="-5"/>
                            <w:sz w:val="20"/>
                          </w:rPr>
                          <w:t>止</w:t>
                        </w:r>
                        <w:proofErr w:type="gramEnd"/>
                      </w:p>
                    </w:txbxContent>
                  </v:textbox>
                </v:shape>
              </w:pict>
            </w:r>
            <w:r w:rsidR="004448DD" w:rsidRPr="00FC509D">
              <w:rPr>
                <w:rFonts w:ascii="標楷體" w:eastAsia="標楷體" w:hAnsi="標楷體" w:hint="eastAsia"/>
                <w:sz w:val="18"/>
                <w:szCs w:val="18"/>
              </w:rPr>
              <w:t>4.資料來源：整理自中央各主管機關提供資料。</w:t>
            </w:r>
          </w:p>
        </w:tc>
      </w:tr>
    </w:tbl>
    <w:bookmarkEnd w:id="10"/>
    <w:p w:rsidR="004448DD" w:rsidRPr="00EF1AC6" w:rsidRDefault="00737A57" w:rsidP="008E5C32">
      <w:pPr>
        <w:spacing w:beforeLines="50" w:before="120" w:line="500" w:lineRule="exact"/>
        <w:jc w:val="both"/>
        <w:rPr>
          <w:rFonts w:ascii="標楷體" w:eastAsia="標楷體"/>
          <w:b/>
          <w:noProof/>
          <w:sz w:val="32"/>
          <w:szCs w:val="32"/>
        </w:rPr>
      </w:pPr>
      <w:r>
        <w:rPr>
          <w:noProof/>
        </w:rPr>
        <w:pict>
          <v:shape id="文字方塊 29" o:spid="_x0000_s1047" type="#_x0000_t202" style="position:absolute;left:0;text-align:left;margin-left:-8.75pt;margin-top:264.5pt;width:212.55pt;height:14.05pt;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" filled="f" stroked="f" strokeweight=".5pt">
            <v:textbox inset="0,0,0,0">
              <w:txbxContent>
                <w:p w:rsidR="00F949C9" w:rsidRPr="00E37EBD" w:rsidRDefault="00F949C9" w:rsidP="004448DD">
                  <w:pPr>
                    <w:spacing w:line="240" w:lineRule="exact"/>
                    <w:ind w:firstLineChars="78" w:firstLine="140"/>
                    <w:rPr>
                      <w:rFonts w:ascii="標楷體" w:eastAsia="標楷體" w:hAnsi="標楷體"/>
                      <w:b/>
                      <w:sz w:val="18"/>
                      <w:szCs w:val="18"/>
                    </w:rPr>
                  </w:pPr>
                  <w:r w:rsidRPr="00E37EBD">
                    <w:rPr>
                      <w:rFonts w:ascii="標楷體" w:eastAsia="標楷體" w:hAnsi="標楷體" w:hint="eastAsia"/>
                      <w:sz w:val="18"/>
                      <w:szCs w:val="18"/>
                    </w:rPr>
                    <w:t>資料來源：整理自中央各主管機關提供資料。</w:t>
                  </w:r>
                </w:p>
              </w:txbxContent>
            </v:textbox>
          </v:shape>
        </w:pict>
      </w:r>
      <w:r w:rsidR="004448DD" w:rsidRPr="00EF1AC6">
        <w:rPr>
          <w:rFonts w:ascii="標楷體" w:eastAsia="標楷體" w:hint="eastAsia"/>
          <w:b/>
          <w:noProof/>
          <w:sz w:val="32"/>
          <w:szCs w:val="32"/>
        </w:rPr>
        <w:t>三、重要審核意見</w:t>
      </w:r>
    </w:p>
    <w:p w:rsidR="004448DD" w:rsidRPr="00EF1AC6" w:rsidRDefault="004448DD" w:rsidP="00D827BD">
      <w:pPr>
        <w:overflowPunct w:val="0"/>
        <w:autoSpaceDE w:val="0"/>
        <w:autoSpaceDN w:val="0"/>
        <w:adjustRightInd w:val="0"/>
        <w:spacing w:line="480" w:lineRule="exact"/>
        <w:ind w:firstLineChars="200" w:firstLine="480"/>
        <w:jc w:val="both"/>
        <w:rPr>
          <w:rFonts w:ascii="標楷體" w:eastAsia="標楷體" w:hAnsi="標楷體"/>
          <w:szCs w:val="24"/>
        </w:rPr>
      </w:pPr>
      <w:proofErr w:type="gramStart"/>
      <w:r w:rsidRPr="00EF1AC6">
        <w:rPr>
          <w:rFonts w:ascii="標楷體" w:eastAsia="標楷體" w:hAnsi="標楷體" w:hint="eastAsia"/>
          <w:szCs w:val="24"/>
        </w:rPr>
        <w:t>本室查核</w:t>
      </w:r>
      <w:proofErr w:type="gramEnd"/>
      <w:r w:rsidRPr="00EF1AC6">
        <w:rPr>
          <w:rFonts w:ascii="標楷體" w:eastAsia="標楷體" w:hAnsi="標楷體" w:hint="eastAsia"/>
          <w:szCs w:val="24"/>
        </w:rPr>
        <w:t>屏東縣</w:t>
      </w:r>
      <w:r w:rsidRPr="00FC509D">
        <w:rPr>
          <w:rFonts w:ascii="標楷體" w:eastAsia="標楷體" w:hAnsi="標楷體" w:hint="eastAsia"/>
          <w:szCs w:val="24"/>
        </w:rPr>
        <w:t>政府</w:t>
      </w:r>
      <w:r w:rsidRPr="00EF1AC6">
        <w:rPr>
          <w:rFonts w:ascii="標楷體" w:eastAsia="標楷體" w:hAnsi="標楷體" w:hint="eastAsia"/>
          <w:szCs w:val="24"/>
        </w:rPr>
        <w:t>執行中央政府前瞻基礎建設計畫特別預算情形，發現</w:t>
      </w:r>
      <w:proofErr w:type="gramStart"/>
      <w:r w:rsidRPr="00EF1AC6">
        <w:rPr>
          <w:rFonts w:ascii="標楷體" w:eastAsia="標楷體" w:hAnsi="標楷體" w:hint="eastAsia"/>
          <w:szCs w:val="24"/>
        </w:rPr>
        <w:t>缺失均已函</w:t>
      </w:r>
      <w:proofErr w:type="gramEnd"/>
      <w:r w:rsidRPr="00EF1AC6">
        <w:rPr>
          <w:rFonts w:ascii="標楷體" w:eastAsia="標楷體" w:hAnsi="標楷體" w:hint="eastAsia"/>
          <w:szCs w:val="24"/>
        </w:rPr>
        <w:t>請各計畫主管機關積極趕辦或促請</w:t>
      </w:r>
      <w:proofErr w:type="gramStart"/>
      <w:r w:rsidRPr="00EF1AC6">
        <w:rPr>
          <w:rFonts w:ascii="標楷體" w:eastAsia="標楷體" w:hAnsi="標楷體" w:hint="eastAsia"/>
          <w:szCs w:val="24"/>
        </w:rPr>
        <w:t>研</w:t>
      </w:r>
      <w:proofErr w:type="gramEnd"/>
      <w:r w:rsidRPr="00EF1AC6">
        <w:rPr>
          <w:rFonts w:ascii="標楷體" w:eastAsia="標楷體" w:hAnsi="標楷體" w:hint="eastAsia"/>
          <w:szCs w:val="24"/>
        </w:rPr>
        <w:t>謀因應改善措施，</w:t>
      </w:r>
      <w:proofErr w:type="gramStart"/>
      <w:r w:rsidRPr="00EF1AC6">
        <w:rPr>
          <w:rFonts w:ascii="標楷體" w:eastAsia="標楷體" w:hAnsi="標楷體" w:hint="eastAsia"/>
          <w:szCs w:val="24"/>
        </w:rPr>
        <w:t>謹摘述</w:t>
      </w:r>
      <w:proofErr w:type="gramEnd"/>
      <w:r w:rsidRPr="00EF1AC6">
        <w:rPr>
          <w:rFonts w:ascii="標楷體" w:eastAsia="標楷體" w:hAnsi="標楷體" w:hint="eastAsia"/>
          <w:szCs w:val="24"/>
        </w:rPr>
        <w:t>如次：</w:t>
      </w:r>
    </w:p>
    <w:p w:rsidR="004448DD" w:rsidRPr="008641A9" w:rsidRDefault="004448DD" w:rsidP="004448DD">
      <w:pPr>
        <w:overflowPunct w:val="0"/>
        <w:autoSpaceDE w:val="0"/>
        <w:autoSpaceDN w:val="0"/>
        <w:adjustRightInd w:val="0"/>
        <w:spacing w:line="460" w:lineRule="exact"/>
        <w:jc w:val="both"/>
        <w:rPr>
          <w:rFonts w:ascii="標楷體" w:eastAsia="標楷體" w:hAnsi="標楷體"/>
          <w:b/>
          <w:spacing w:val="4"/>
          <w:sz w:val="28"/>
          <w:szCs w:val="28"/>
        </w:rPr>
      </w:pPr>
      <w:bookmarkStart w:id="11" w:name="_Hlk76459951"/>
      <w:r w:rsidRPr="008641A9">
        <w:rPr>
          <w:rFonts w:ascii="標楷體" w:eastAsia="標楷體" w:hAnsi="標楷體" w:hint="eastAsia"/>
          <w:b/>
          <w:spacing w:val="4"/>
          <w:sz w:val="28"/>
          <w:szCs w:val="28"/>
        </w:rPr>
        <w:t>（</w:t>
      </w:r>
      <w:r w:rsidR="00D827BD">
        <w:rPr>
          <w:rFonts w:ascii="標楷體" w:eastAsia="標楷體" w:hAnsi="標楷體" w:hint="eastAsia"/>
          <w:b/>
          <w:spacing w:val="4"/>
          <w:sz w:val="28"/>
          <w:szCs w:val="28"/>
        </w:rPr>
        <w:t>一</w:t>
      </w:r>
      <w:r w:rsidRPr="008641A9">
        <w:rPr>
          <w:rFonts w:ascii="標楷體" w:eastAsia="標楷體" w:hAnsi="標楷體" w:hint="eastAsia"/>
          <w:b/>
          <w:spacing w:val="4"/>
          <w:sz w:val="28"/>
          <w:szCs w:val="28"/>
        </w:rPr>
        <w:t>）配合中央政策執行前瞻基礎建設計畫，惟部分前瞻計畫案件執行進度仍落後。（整體性）</w:t>
      </w:r>
    </w:p>
    <w:p w:rsidR="004448DD" w:rsidRPr="000B4299" w:rsidRDefault="004448DD" w:rsidP="00D827BD">
      <w:pPr>
        <w:overflowPunct w:val="0"/>
        <w:autoSpaceDE w:val="0"/>
        <w:autoSpaceDN w:val="0"/>
        <w:adjustRightInd w:val="0"/>
        <w:spacing w:line="470" w:lineRule="exact"/>
        <w:ind w:firstLineChars="200" w:firstLine="480"/>
        <w:jc w:val="both"/>
        <w:rPr>
          <w:rFonts w:ascii="標楷體" w:eastAsia="標楷體" w:hAnsi="標楷體"/>
          <w:szCs w:val="24"/>
        </w:rPr>
      </w:pPr>
      <w:bookmarkStart w:id="12" w:name="_GoBack"/>
      <w:bookmarkEnd w:id="12"/>
      <w:r w:rsidRPr="003840A2">
        <w:rPr>
          <w:rFonts w:ascii="標楷體" w:eastAsia="標楷體" w:hAnsi="標楷體" w:hint="eastAsia"/>
          <w:szCs w:val="24"/>
        </w:rPr>
        <w:lastRenderedPageBreak/>
        <w:t>依據各機關單位預算執行要點第15點規定略</w:t>
      </w:r>
      <w:proofErr w:type="gramStart"/>
      <w:r w:rsidRPr="003840A2">
        <w:rPr>
          <w:rFonts w:ascii="標楷體" w:eastAsia="標楷體" w:hAnsi="標楷體" w:hint="eastAsia"/>
          <w:szCs w:val="24"/>
        </w:rPr>
        <w:t>以</w:t>
      </w:r>
      <w:proofErr w:type="gramEnd"/>
      <w:r w:rsidRPr="003840A2">
        <w:rPr>
          <w:rFonts w:ascii="標楷體" w:eastAsia="標楷體" w:hAnsi="標楷體" w:hint="eastAsia"/>
          <w:szCs w:val="24"/>
        </w:rPr>
        <w:t>，為加強預算之執行，避免發生進度嚴重落後及經費鉅額保留，所列</w:t>
      </w:r>
      <w:proofErr w:type="gramStart"/>
      <w:r w:rsidRPr="003840A2">
        <w:rPr>
          <w:rFonts w:ascii="標楷體" w:eastAsia="標楷體" w:hAnsi="標楷體" w:hint="eastAsia"/>
          <w:szCs w:val="24"/>
        </w:rPr>
        <w:t>計畫於編定</w:t>
      </w:r>
      <w:proofErr w:type="gramEnd"/>
      <w:r w:rsidRPr="003840A2">
        <w:rPr>
          <w:rFonts w:ascii="標楷體" w:eastAsia="標楷體" w:hAnsi="標楷體" w:hint="eastAsia"/>
          <w:szCs w:val="24"/>
        </w:rPr>
        <w:t>預算案後，延續性計畫應切實依照原定分年進度辦理，以前年度執行結果如有進度落後情形，應積極檢討改善。又附屬單位預算執行要點第39點第1項規定略</w:t>
      </w:r>
      <w:proofErr w:type="gramStart"/>
      <w:r w:rsidRPr="003840A2">
        <w:rPr>
          <w:rFonts w:ascii="標楷體" w:eastAsia="標楷體" w:hAnsi="標楷體" w:hint="eastAsia"/>
          <w:szCs w:val="24"/>
        </w:rPr>
        <w:t>以</w:t>
      </w:r>
      <w:proofErr w:type="gramEnd"/>
      <w:r w:rsidRPr="003840A2">
        <w:rPr>
          <w:rFonts w:ascii="標楷體" w:eastAsia="標楷體" w:hAnsi="標楷體" w:hint="eastAsia"/>
          <w:szCs w:val="24"/>
        </w:rPr>
        <w:t>，各基金主管對預算之執行，應隨時注意督導考核，如有實際數與預算分配數間重大差異</w:t>
      </w:r>
      <w:r w:rsidR="000D364C">
        <w:rPr>
          <w:rFonts w:ascii="標楷體" w:eastAsia="標楷體" w:hAnsi="標楷體" w:hint="eastAsia"/>
          <w:szCs w:val="24"/>
        </w:rPr>
        <w:t>（</w:t>
      </w:r>
      <w:r w:rsidRPr="003840A2">
        <w:rPr>
          <w:rFonts w:ascii="標楷體" w:eastAsia="標楷體" w:hAnsi="標楷體" w:hint="eastAsia"/>
          <w:szCs w:val="24"/>
        </w:rPr>
        <w:t>超過10％者</w:t>
      </w:r>
      <w:r w:rsidR="000D364C">
        <w:rPr>
          <w:rFonts w:ascii="標楷體" w:eastAsia="標楷體" w:hAnsi="標楷體" w:hint="eastAsia"/>
          <w:szCs w:val="24"/>
        </w:rPr>
        <w:t>）</w:t>
      </w:r>
      <w:r w:rsidRPr="003840A2">
        <w:rPr>
          <w:rFonts w:ascii="標楷體" w:eastAsia="標楷體" w:hAnsi="標楷體" w:hint="eastAsia"/>
          <w:szCs w:val="24"/>
        </w:rPr>
        <w:t>情形，應督促提出改善措施，並追蹤考核。查該府</w:t>
      </w:r>
      <w:proofErr w:type="gramStart"/>
      <w:r w:rsidRPr="003840A2">
        <w:rPr>
          <w:rFonts w:ascii="標楷體" w:eastAsia="標楷體" w:hAnsi="標楷體" w:hint="eastAsia"/>
          <w:szCs w:val="24"/>
        </w:rPr>
        <w:t>109</w:t>
      </w:r>
      <w:proofErr w:type="gramEnd"/>
      <w:r w:rsidRPr="003840A2">
        <w:rPr>
          <w:rFonts w:ascii="標楷體" w:eastAsia="標楷體" w:hAnsi="標楷體" w:hint="eastAsia"/>
          <w:szCs w:val="24"/>
        </w:rPr>
        <w:t>年度辦理第1期及第2期前瞻計畫案件，其執行計畫進度落後之因素，包含：已爭取上級政府補助辦理再造歷史場域計畫，惟中途因政策變更，長期擱置計畫，肇致預算執行進度延宕，</w:t>
      </w:r>
      <w:proofErr w:type="gramStart"/>
      <w:r w:rsidRPr="003840A2">
        <w:rPr>
          <w:rFonts w:ascii="標楷體" w:eastAsia="標楷體" w:hAnsi="標楷體" w:hint="eastAsia"/>
          <w:szCs w:val="24"/>
        </w:rPr>
        <w:t>舉如</w:t>
      </w:r>
      <w:proofErr w:type="gramEnd"/>
      <w:r w:rsidRPr="003840A2">
        <w:rPr>
          <w:rFonts w:ascii="標楷體" w:eastAsia="標楷體" w:hAnsi="標楷體" w:hint="eastAsia"/>
          <w:szCs w:val="24"/>
        </w:rPr>
        <w:t>：城鄉建設</w:t>
      </w:r>
      <w:r>
        <w:rPr>
          <w:rFonts w:ascii="標楷體" w:eastAsia="標楷體" w:hAnsi="標楷體" w:hint="eastAsia"/>
          <w:szCs w:val="24"/>
        </w:rPr>
        <w:t>－</w:t>
      </w:r>
      <w:r w:rsidRPr="003840A2">
        <w:rPr>
          <w:rFonts w:ascii="標楷體" w:eastAsia="標楷體" w:hAnsi="標楷體" w:hint="eastAsia"/>
          <w:szCs w:val="24"/>
        </w:rPr>
        <w:t>文化生活圈建設計畫</w:t>
      </w:r>
      <w:r>
        <w:rPr>
          <w:rFonts w:ascii="標楷體" w:eastAsia="標楷體" w:hAnsi="標楷體" w:hint="eastAsia"/>
          <w:szCs w:val="24"/>
        </w:rPr>
        <w:t>－</w:t>
      </w:r>
      <w:r w:rsidRPr="003840A2">
        <w:rPr>
          <w:rFonts w:ascii="標楷體" w:eastAsia="標楷體" w:hAnsi="標楷體" w:hint="eastAsia"/>
          <w:szCs w:val="24"/>
        </w:rPr>
        <w:t>牡丹社事件、</w:t>
      </w:r>
      <w:proofErr w:type="gramStart"/>
      <w:r w:rsidRPr="003840A2">
        <w:rPr>
          <w:rFonts w:ascii="標楷體" w:eastAsia="標楷體" w:hAnsi="標楷體" w:hint="eastAsia"/>
          <w:szCs w:val="24"/>
        </w:rPr>
        <w:t>羅妹號事件</w:t>
      </w:r>
      <w:proofErr w:type="gramEnd"/>
      <w:r w:rsidRPr="003840A2">
        <w:rPr>
          <w:rFonts w:ascii="標楷體" w:eastAsia="標楷體" w:hAnsi="標楷體" w:hint="eastAsia"/>
          <w:szCs w:val="24"/>
        </w:rPr>
        <w:t>再造歷史場域計畫</w:t>
      </w:r>
      <w:r w:rsidR="000D364C">
        <w:rPr>
          <w:rFonts w:ascii="標楷體" w:eastAsia="標楷體" w:hAnsi="標楷體" w:hint="eastAsia"/>
          <w:szCs w:val="24"/>
        </w:rPr>
        <w:t>（</w:t>
      </w:r>
      <w:r w:rsidRPr="003840A2">
        <w:rPr>
          <w:rFonts w:ascii="標楷體" w:eastAsia="標楷體" w:hAnsi="標楷體" w:hint="eastAsia"/>
          <w:szCs w:val="24"/>
        </w:rPr>
        <w:t>第1期前瞻計畫核定總經費8,000萬元</w:t>
      </w:r>
      <w:r w:rsidR="000D364C">
        <w:rPr>
          <w:rFonts w:ascii="標楷體" w:eastAsia="標楷體" w:hAnsi="標楷體" w:hint="eastAsia"/>
          <w:szCs w:val="24"/>
        </w:rPr>
        <w:t>）</w:t>
      </w:r>
      <w:r w:rsidRPr="003840A2">
        <w:rPr>
          <w:rFonts w:ascii="標楷體" w:eastAsia="標楷體" w:hAnsi="標楷體" w:hint="eastAsia"/>
          <w:szCs w:val="24"/>
        </w:rPr>
        <w:t>；土地及建物使用爭議未決，影響整體計畫目標達成，</w:t>
      </w:r>
      <w:proofErr w:type="gramStart"/>
      <w:r w:rsidRPr="003840A2">
        <w:rPr>
          <w:rFonts w:ascii="標楷體" w:eastAsia="標楷體" w:hAnsi="標楷體" w:hint="eastAsia"/>
          <w:szCs w:val="24"/>
        </w:rPr>
        <w:t>舉如</w:t>
      </w:r>
      <w:proofErr w:type="gramEnd"/>
      <w:r w:rsidRPr="003840A2">
        <w:rPr>
          <w:rFonts w:ascii="標楷體" w:eastAsia="標楷體" w:hAnsi="標楷體" w:hint="eastAsia"/>
          <w:szCs w:val="24"/>
        </w:rPr>
        <w:t>：城鄉建設</w:t>
      </w:r>
      <w:r>
        <w:rPr>
          <w:rFonts w:ascii="標楷體" w:eastAsia="標楷體" w:hAnsi="標楷體" w:hint="eastAsia"/>
          <w:szCs w:val="24"/>
        </w:rPr>
        <w:t>－</w:t>
      </w:r>
      <w:r w:rsidRPr="003840A2">
        <w:rPr>
          <w:rFonts w:ascii="標楷體" w:eastAsia="標楷體" w:hAnsi="標楷體" w:hint="eastAsia"/>
          <w:szCs w:val="24"/>
        </w:rPr>
        <w:t>文化生活圈建設計畫</w:t>
      </w:r>
      <w:r>
        <w:rPr>
          <w:rFonts w:ascii="標楷體" w:eastAsia="標楷體" w:hAnsi="標楷體" w:hint="eastAsia"/>
          <w:szCs w:val="24"/>
        </w:rPr>
        <w:t>－</w:t>
      </w:r>
      <w:r w:rsidRPr="003840A2">
        <w:rPr>
          <w:rFonts w:ascii="標楷體" w:eastAsia="標楷體" w:hAnsi="標楷體" w:hint="eastAsia"/>
          <w:szCs w:val="24"/>
        </w:rPr>
        <w:t>屏東飛行故事再造歷史場域第2期計畫</w:t>
      </w:r>
      <w:r w:rsidR="000D364C">
        <w:rPr>
          <w:rFonts w:ascii="標楷體" w:eastAsia="標楷體" w:hAnsi="標楷體" w:hint="eastAsia"/>
          <w:szCs w:val="24"/>
        </w:rPr>
        <w:t>（</w:t>
      </w:r>
      <w:r w:rsidRPr="003840A2">
        <w:rPr>
          <w:rFonts w:ascii="標楷體" w:eastAsia="標楷體" w:hAnsi="標楷體" w:hint="eastAsia"/>
          <w:szCs w:val="24"/>
        </w:rPr>
        <w:t>第2期前瞻計畫核定總經費1億3,000萬元</w:t>
      </w:r>
      <w:r w:rsidR="000D364C">
        <w:rPr>
          <w:rFonts w:ascii="標楷體" w:eastAsia="標楷體" w:hAnsi="標楷體" w:hint="eastAsia"/>
          <w:szCs w:val="24"/>
        </w:rPr>
        <w:t>）</w:t>
      </w:r>
      <w:r w:rsidRPr="003840A2">
        <w:rPr>
          <w:rFonts w:ascii="標楷體" w:eastAsia="標楷體" w:hAnsi="標楷體" w:hint="eastAsia"/>
          <w:szCs w:val="24"/>
        </w:rPr>
        <w:t>；未完全取得施工用地即辦理工程發包，影響計畫進度，</w:t>
      </w:r>
      <w:proofErr w:type="gramStart"/>
      <w:r w:rsidRPr="003840A2">
        <w:rPr>
          <w:rFonts w:ascii="標楷體" w:eastAsia="標楷體" w:hAnsi="標楷體" w:hint="eastAsia"/>
          <w:szCs w:val="24"/>
        </w:rPr>
        <w:t>舉如</w:t>
      </w:r>
      <w:proofErr w:type="gramEnd"/>
      <w:r w:rsidRPr="003840A2">
        <w:rPr>
          <w:rFonts w:ascii="標楷體" w:eastAsia="標楷體" w:hAnsi="標楷體" w:hint="eastAsia"/>
          <w:szCs w:val="24"/>
        </w:rPr>
        <w:t>：城鄉建設</w:t>
      </w:r>
      <w:r>
        <w:rPr>
          <w:rFonts w:ascii="標楷體" w:eastAsia="標楷體" w:hAnsi="標楷體" w:hint="eastAsia"/>
          <w:szCs w:val="24"/>
        </w:rPr>
        <w:t>－</w:t>
      </w:r>
      <w:r w:rsidRPr="003840A2">
        <w:rPr>
          <w:rFonts w:ascii="標楷體" w:eastAsia="標楷體" w:hAnsi="標楷體" w:hint="eastAsia"/>
          <w:szCs w:val="24"/>
        </w:rPr>
        <w:t>改善停車問題計畫補助該府停車場作業基金辦理恆春鎮公所東側立體停車場工程及</w:t>
      </w:r>
      <w:proofErr w:type="gramStart"/>
      <w:r w:rsidRPr="003840A2">
        <w:rPr>
          <w:rFonts w:ascii="標楷體" w:eastAsia="標楷體" w:hAnsi="標楷體" w:hint="eastAsia"/>
          <w:szCs w:val="24"/>
        </w:rPr>
        <w:t>東港舊榮工</w:t>
      </w:r>
      <w:proofErr w:type="gramEnd"/>
      <w:r w:rsidRPr="003840A2">
        <w:rPr>
          <w:rFonts w:ascii="標楷體" w:eastAsia="標楷體" w:hAnsi="標楷體" w:hint="eastAsia"/>
          <w:szCs w:val="24"/>
        </w:rPr>
        <w:t>之家立體停車場工程</w:t>
      </w:r>
      <w:r w:rsidR="000D364C">
        <w:rPr>
          <w:rFonts w:ascii="標楷體" w:eastAsia="標楷體" w:hAnsi="標楷體" w:hint="eastAsia"/>
          <w:szCs w:val="24"/>
        </w:rPr>
        <w:t>（</w:t>
      </w:r>
      <w:r w:rsidRPr="003840A2">
        <w:rPr>
          <w:rFonts w:ascii="標楷體" w:eastAsia="標楷體" w:hAnsi="標楷體" w:hint="eastAsia"/>
          <w:szCs w:val="24"/>
        </w:rPr>
        <w:t>第2期前瞻計畫核定總經費6億4,809萬餘元</w:t>
      </w:r>
      <w:r w:rsidR="000D364C">
        <w:rPr>
          <w:rFonts w:ascii="標楷體" w:eastAsia="標楷體" w:hAnsi="標楷體" w:hint="eastAsia"/>
          <w:szCs w:val="24"/>
        </w:rPr>
        <w:t>）</w:t>
      </w:r>
      <w:r w:rsidRPr="003840A2">
        <w:rPr>
          <w:rFonts w:ascii="標楷體" w:eastAsia="標楷體" w:hAnsi="標楷體" w:hint="eastAsia"/>
          <w:szCs w:val="24"/>
        </w:rPr>
        <w:t>，經函請檢討改善。據復：已函知所屬各局（處）</w:t>
      </w:r>
      <w:proofErr w:type="gramStart"/>
      <w:r w:rsidRPr="003840A2">
        <w:rPr>
          <w:rFonts w:ascii="標楷體" w:eastAsia="標楷體" w:hAnsi="標楷體" w:hint="eastAsia"/>
          <w:szCs w:val="24"/>
        </w:rPr>
        <w:t>研謀善策</w:t>
      </w:r>
      <w:proofErr w:type="gramEnd"/>
      <w:r w:rsidRPr="003840A2">
        <w:rPr>
          <w:rFonts w:ascii="標楷體" w:eastAsia="標楷體" w:hAnsi="標楷體" w:hint="eastAsia"/>
          <w:szCs w:val="24"/>
        </w:rPr>
        <w:t>積極趕辦，切實依計畫期程積極辦理，並強化計畫執行進度管控措施，以提升預算執行成效，達成施政目標。</w:t>
      </w:r>
      <w:r w:rsidRPr="000B4299">
        <w:rPr>
          <w:rFonts w:ascii="標楷體" w:eastAsia="標楷體" w:hAnsi="標楷體" w:hint="eastAsia"/>
          <w:szCs w:val="24"/>
        </w:rPr>
        <w:t>（詳乙－</w:t>
      </w:r>
      <w:r w:rsidR="008641A9">
        <w:rPr>
          <w:rFonts w:ascii="標楷體" w:eastAsia="標楷體" w:hAnsi="標楷體" w:hint="eastAsia"/>
          <w:szCs w:val="24"/>
        </w:rPr>
        <w:t>2</w:t>
      </w:r>
      <w:r w:rsidR="005747EE">
        <w:rPr>
          <w:rFonts w:ascii="標楷體" w:eastAsia="標楷體" w:hAnsi="標楷體" w:hint="eastAsia"/>
          <w:szCs w:val="24"/>
        </w:rPr>
        <w:t>7</w:t>
      </w:r>
      <w:r w:rsidRPr="000B4299">
        <w:rPr>
          <w:rFonts w:ascii="標楷體" w:eastAsia="標楷體" w:hAnsi="標楷體" w:hint="eastAsia"/>
          <w:szCs w:val="24"/>
        </w:rPr>
        <w:t>頁）</w:t>
      </w:r>
      <w:bookmarkEnd w:id="11"/>
    </w:p>
    <w:p w:rsidR="004448DD" w:rsidRDefault="004448DD" w:rsidP="00D827BD">
      <w:pPr>
        <w:overflowPunct w:val="0"/>
        <w:autoSpaceDE w:val="0"/>
        <w:autoSpaceDN w:val="0"/>
        <w:adjustRightInd w:val="0"/>
        <w:spacing w:line="480" w:lineRule="exact"/>
        <w:jc w:val="both"/>
        <w:rPr>
          <w:rFonts w:ascii="標楷體" w:eastAsia="標楷體" w:hAnsi="標楷體"/>
          <w:b/>
          <w:sz w:val="28"/>
          <w:szCs w:val="28"/>
        </w:rPr>
      </w:pPr>
      <w:bookmarkStart w:id="13" w:name="_Hlk76460010"/>
      <w:r>
        <w:rPr>
          <w:rFonts w:ascii="標楷體" w:eastAsia="標楷體" w:hAnsi="標楷體" w:hint="eastAsia"/>
          <w:b/>
          <w:sz w:val="28"/>
          <w:szCs w:val="28"/>
        </w:rPr>
        <w:t>（</w:t>
      </w:r>
      <w:r w:rsidR="00D827BD">
        <w:rPr>
          <w:rFonts w:ascii="標楷體" w:eastAsia="標楷體" w:hAnsi="標楷體" w:hint="eastAsia"/>
          <w:b/>
          <w:sz w:val="28"/>
          <w:szCs w:val="28"/>
        </w:rPr>
        <w:t>二</w:t>
      </w:r>
      <w:r>
        <w:rPr>
          <w:rFonts w:ascii="標楷體" w:eastAsia="標楷體" w:hAnsi="標楷體" w:hint="eastAsia"/>
          <w:b/>
          <w:sz w:val="28"/>
          <w:szCs w:val="28"/>
        </w:rPr>
        <w:t>）</w:t>
      </w:r>
      <w:bookmarkEnd w:id="13"/>
      <w:r w:rsidRPr="00951E7C">
        <w:rPr>
          <w:rFonts w:ascii="標楷體" w:eastAsia="標楷體" w:hAnsi="標楷體" w:hint="eastAsia"/>
          <w:b/>
          <w:sz w:val="28"/>
          <w:szCs w:val="28"/>
        </w:rPr>
        <w:t>為改善停車空間不足問題，配合中央辦理前瞻基礎建設－城鄉建設－改善停車問題計畫，惟預算執行率欠佳，造成年度預算大幅保留</w:t>
      </w:r>
      <w:r w:rsidR="00845F3E">
        <w:rPr>
          <w:rFonts w:ascii="標楷體" w:eastAsia="標楷體" w:hAnsi="標楷體" w:hint="eastAsia"/>
          <w:b/>
          <w:sz w:val="28"/>
          <w:szCs w:val="28"/>
        </w:rPr>
        <w:t>。</w:t>
      </w:r>
      <w:r>
        <w:rPr>
          <w:rFonts w:ascii="標楷體" w:eastAsia="標楷體" w:hAnsi="標楷體" w:hint="eastAsia"/>
          <w:b/>
          <w:sz w:val="28"/>
          <w:szCs w:val="28"/>
        </w:rPr>
        <w:t>（城鄉建設</w:t>
      </w:r>
      <w:r w:rsidRPr="00E77730">
        <w:rPr>
          <w:rFonts w:ascii="標楷體" w:eastAsia="標楷體" w:hAnsi="標楷體" w:hint="eastAsia"/>
          <w:b/>
          <w:sz w:val="28"/>
          <w:szCs w:val="28"/>
        </w:rPr>
        <w:t>）</w:t>
      </w:r>
    </w:p>
    <w:p w:rsidR="004448DD" w:rsidRPr="000B4299" w:rsidRDefault="004448DD" w:rsidP="00D827BD">
      <w:pPr>
        <w:overflowPunct w:val="0"/>
        <w:autoSpaceDE w:val="0"/>
        <w:autoSpaceDN w:val="0"/>
        <w:adjustRightInd w:val="0"/>
        <w:spacing w:line="472" w:lineRule="exact"/>
        <w:ind w:firstLineChars="200" w:firstLine="480"/>
        <w:jc w:val="both"/>
        <w:rPr>
          <w:rFonts w:ascii="標楷體" w:eastAsia="標楷體" w:hAnsi="標楷體"/>
          <w:szCs w:val="24"/>
        </w:rPr>
      </w:pPr>
      <w:r w:rsidRPr="00951E7C">
        <w:rPr>
          <w:rFonts w:ascii="標楷體" w:eastAsia="標楷體" w:hAnsi="標楷體" w:hint="eastAsia"/>
          <w:szCs w:val="24"/>
        </w:rPr>
        <w:t>該府為改善停車空間不足問題，配合交通部公路總局執行前瞻計畫基礎建設－城鄉建設－改善停車問題計畫，經抽查舊酒廠、</w:t>
      </w:r>
      <w:proofErr w:type="gramStart"/>
      <w:r w:rsidRPr="00951E7C">
        <w:rPr>
          <w:rFonts w:ascii="標楷體" w:eastAsia="標楷體" w:hAnsi="標楷體" w:hint="eastAsia"/>
          <w:szCs w:val="24"/>
        </w:rPr>
        <w:t>東港舊榮工</w:t>
      </w:r>
      <w:proofErr w:type="gramEnd"/>
      <w:r w:rsidRPr="00951E7C">
        <w:rPr>
          <w:rFonts w:ascii="標楷體" w:eastAsia="標楷體" w:hAnsi="標楷體" w:hint="eastAsia"/>
          <w:szCs w:val="24"/>
        </w:rPr>
        <w:t>之家及屏</w:t>
      </w:r>
      <w:proofErr w:type="gramStart"/>
      <w:r w:rsidRPr="00951E7C">
        <w:rPr>
          <w:rFonts w:ascii="標楷體" w:eastAsia="標楷體" w:hAnsi="標楷體" w:hint="eastAsia"/>
          <w:szCs w:val="24"/>
        </w:rPr>
        <w:t>菸</w:t>
      </w:r>
      <w:proofErr w:type="gramEnd"/>
      <w:r w:rsidRPr="00951E7C">
        <w:rPr>
          <w:rFonts w:ascii="標楷體" w:eastAsia="標楷體" w:hAnsi="標楷體" w:hint="eastAsia"/>
          <w:szCs w:val="24"/>
        </w:rPr>
        <w:t>1936文化基地立體停車場工程，核有：1</w:t>
      </w:r>
      <w:r>
        <w:rPr>
          <w:rFonts w:ascii="標楷體" w:eastAsia="標楷體" w:hAnsi="標楷體" w:hint="eastAsia"/>
          <w:szCs w:val="24"/>
        </w:rPr>
        <w:t>.</w:t>
      </w:r>
      <w:r w:rsidRPr="00951E7C">
        <w:rPr>
          <w:rFonts w:ascii="標楷體" w:eastAsia="標楷體" w:hAnsi="標楷體" w:hint="eastAsia"/>
          <w:szCs w:val="24"/>
        </w:rPr>
        <w:t>因先期作業規劃欠周，或執行效率欠佳，連帶影響後續工程執行期程；2</w:t>
      </w:r>
      <w:r>
        <w:rPr>
          <w:rFonts w:ascii="標楷體" w:eastAsia="標楷體" w:hAnsi="標楷體"/>
          <w:szCs w:val="24"/>
        </w:rPr>
        <w:t>.</w:t>
      </w:r>
      <w:r w:rsidRPr="00951E7C">
        <w:rPr>
          <w:rFonts w:ascii="標楷體" w:eastAsia="標楷體" w:hAnsi="標楷體" w:hint="eastAsia"/>
          <w:szCs w:val="24"/>
        </w:rPr>
        <w:t>跨年度預算編列未考量工程S曲線特性，且未依計畫實際執行狀況滾動調整，造成預算大幅保留；3</w:t>
      </w:r>
      <w:r>
        <w:rPr>
          <w:rFonts w:ascii="標楷體" w:eastAsia="標楷體" w:hAnsi="標楷體"/>
          <w:szCs w:val="24"/>
        </w:rPr>
        <w:t>.</w:t>
      </w:r>
      <w:r w:rsidRPr="00951E7C">
        <w:rPr>
          <w:rFonts w:ascii="標楷體" w:eastAsia="標楷體" w:hAnsi="標楷體" w:hint="eastAsia"/>
          <w:szCs w:val="24"/>
        </w:rPr>
        <w:t>未</w:t>
      </w:r>
      <w:proofErr w:type="gramStart"/>
      <w:r w:rsidRPr="00951E7C">
        <w:rPr>
          <w:rFonts w:ascii="標楷體" w:eastAsia="標楷體" w:hAnsi="標楷體" w:hint="eastAsia"/>
          <w:szCs w:val="24"/>
        </w:rPr>
        <w:t>覈</w:t>
      </w:r>
      <w:proofErr w:type="gramEnd"/>
      <w:r w:rsidRPr="00951E7C">
        <w:rPr>
          <w:rFonts w:ascii="標楷體" w:eastAsia="標楷體" w:hAnsi="標楷體" w:hint="eastAsia"/>
          <w:szCs w:val="24"/>
        </w:rPr>
        <w:t>實填寫重要公共建設計畫執行情形彙總表，致該表所列數據失真，未能真實反映計畫執行率，控管作業未</w:t>
      </w:r>
      <w:proofErr w:type="gramStart"/>
      <w:r w:rsidRPr="00951E7C">
        <w:rPr>
          <w:rFonts w:ascii="標楷體" w:eastAsia="標楷體" w:hAnsi="標楷體" w:hint="eastAsia"/>
          <w:szCs w:val="24"/>
        </w:rPr>
        <w:t>臻</w:t>
      </w:r>
      <w:proofErr w:type="gramEnd"/>
      <w:r w:rsidRPr="00951E7C">
        <w:rPr>
          <w:rFonts w:ascii="標楷體" w:eastAsia="標楷體" w:hAnsi="標楷體" w:hint="eastAsia"/>
          <w:szCs w:val="24"/>
        </w:rPr>
        <w:t>嚴謹等情事，經函請檢討改善。據復：1</w:t>
      </w:r>
      <w:r>
        <w:rPr>
          <w:rFonts w:ascii="標楷體" w:eastAsia="標楷體" w:hAnsi="標楷體" w:hint="eastAsia"/>
          <w:szCs w:val="24"/>
        </w:rPr>
        <w:t>.</w:t>
      </w:r>
      <w:r w:rsidRPr="00951E7C">
        <w:rPr>
          <w:rFonts w:ascii="標楷體" w:eastAsia="標楷體" w:hAnsi="標楷體" w:hint="eastAsia"/>
          <w:szCs w:val="24"/>
        </w:rPr>
        <w:t>將參酌行政院公共工程委員會對於計畫整體生命週期之列管方式控管先期或前置設計作業，並針對在建工程將定期督導施工廠商工程進度；</w:t>
      </w:r>
      <w:r>
        <w:rPr>
          <w:rFonts w:ascii="標楷體" w:eastAsia="標楷體" w:hAnsi="標楷體" w:hint="eastAsia"/>
          <w:szCs w:val="24"/>
        </w:rPr>
        <w:t>2</w:t>
      </w:r>
      <w:r>
        <w:rPr>
          <w:rFonts w:ascii="標楷體" w:eastAsia="標楷體" w:hAnsi="標楷體"/>
          <w:szCs w:val="24"/>
        </w:rPr>
        <w:t>.</w:t>
      </w:r>
      <w:r w:rsidRPr="00951E7C">
        <w:rPr>
          <w:rFonts w:ascii="標楷體" w:eastAsia="標楷體" w:hAnsi="標楷體" w:hint="eastAsia"/>
          <w:szCs w:val="24"/>
        </w:rPr>
        <w:t>因停車場施工期程多為2至4年，且因</w:t>
      </w:r>
      <w:r w:rsidR="006E6AED" w:rsidRPr="006E6AED">
        <w:rPr>
          <w:rFonts w:ascii="標楷體" w:eastAsia="標楷體" w:hAnsi="標楷體" w:hint="eastAsia"/>
          <w:szCs w:val="24"/>
        </w:rPr>
        <w:t>嚴重特殊傳染性肺炎</w:t>
      </w:r>
      <w:proofErr w:type="gramStart"/>
      <w:r w:rsidR="006E6AED" w:rsidRPr="006E6AED">
        <w:rPr>
          <w:rFonts w:ascii="標楷體" w:eastAsia="標楷體" w:hAnsi="標楷體" w:hint="eastAsia"/>
          <w:szCs w:val="24"/>
        </w:rPr>
        <w:t>疫</w:t>
      </w:r>
      <w:proofErr w:type="gramEnd"/>
      <w:r w:rsidR="006E6AED" w:rsidRPr="006E6AED">
        <w:rPr>
          <w:rFonts w:ascii="標楷體" w:eastAsia="標楷體" w:hAnsi="標楷體" w:hint="eastAsia"/>
          <w:szCs w:val="24"/>
        </w:rPr>
        <w:t>情</w:t>
      </w:r>
      <w:r w:rsidRPr="00951E7C">
        <w:rPr>
          <w:rFonts w:ascii="標楷體" w:eastAsia="標楷體" w:hAnsi="標楷體" w:hint="eastAsia"/>
          <w:szCs w:val="24"/>
        </w:rPr>
        <w:t>，致建</w:t>
      </w:r>
      <w:r>
        <w:rPr>
          <w:rFonts w:ascii="標楷體" w:eastAsia="標楷體" w:hAnsi="標楷體" w:hint="eastAsia"/>
          <w:szCs w:val="24"/>
        </w:rPr>
        <w:t>照</w:t>
      </w:r>
      <w:r w:rsidRPr="00951E7C">
        <w:rPr>
          <w:rFonts w:ascii="標楷體" w:eastAsia="標楷體" w:hAnsi="標楷體" w:hint="eastAsia"/>
          <w:szCs w:val="24"/>
        </w:rPr>
        <w:t>申請等外審作業有延期之情事，另施工期間亦受</w:t>
      </w:r>
      <w:proofErr w:type="gramStart"/>
      <w:r w:rsidRPr="00951E7C">
        <w:rPr>
          <w:rFonts w:ascii="標楷體" w:eastAsia="標楷體" w:hAnsi="標楷體" w:hint="eastAsia"/>
          <w:szCs w:val="24"/>
        </w:rPr>
        <w:t>疫</w:t>
      </w:r>
      <w:proofErr w:type="gramEnd"/>
      <w:r w:rsidRPr="00951E7C">
        <w:rPr>
          <w:rFonts w:ascii="標楷體" w:eastAsia="標楷體" w:hAnsi="標楷體" w:hint="eastAsia"/>
          <w:szCs w:val="24"/>
        </w:rPr>
        <w:t>情影響，</w:t>
      </w:r>
      <w:proofErr w:type="gramStart"/>
      <w:r w:rsidRPr="00951E7C">
        <w:rPr>
          <w:rFonts w:ascii="標楷體" w:eastAsia="標楷體" w:hAnsi="標楷體" w:hint="eastAsia"/>
          <w:szCs w:val="24"/>
        </w:rPr>
        <w:t>爰109</w:t>
      </w:r>
      <w:proofErr w:type="gramEnd"/>
      <w:r w:rsidRPr="00951E7C">
        <w:rPr>
          <w:rFonts w:ascii="標楷體" w:eastAsia="標楷體" w:hAnsi="標楷體" w:hint="eastAsia"/>
          <w:szCs w:val="24"/>
        </w:rPr>
        <w:t>年度預算執行落後，將持續檢討計畫期程並妥適分配預算額度，避免年度保留鉅額</w:t>
      </w:r>
      <w:r w:rsidR="00C16F44">
        <w:rPr>
          <w:rFonts w:ascii="標楷體" w:eastAsia="標楷體" w:hAnsi="標楷體" w:hint="eastAsia"/>
          <w:szCs w:val="24"/>
        </w:rPr>
        <w:t>預</w:t>
      </w:r>
      <w:r w:rsidRPr="00951E7C">
        <w:rPr>
          <w:rFonts w:ascii="標楷體" w:eastAsia="標楷體" w:hAnsi="標楷體" w:hint="eastAsia"/>
          <w:szCs w:val="24"/>
        </w:rPr>
        <w:t>算；</w:t>
      </w:r>
      <w:r>
        <w:rPr>
          <w:rFonts w:ascii="標楷體" w:eastAsia="標楷體" w:hAnsi="標楷體" w:hint="eastAsia"/>
          <w:szCs w:val="24"/>
        </w:rPr>
        <w:t>3</w:t>
      </w:r>
      <w:r>
        <w:rPr>
          <w:rFonts w:ascii="標楷體" w:eastAsia="標楷體" w:hAnsi="標楷體"/>
          <w:szCs w:val="24"/>
        </w:rPr>
        <w:t>.</w:t>
      </w:r>
      <w:r w:rsidRPr="00951E7C">
        <w:rPr>
          <w:rFonts w:ascii="標楷體" w:eastAsia="標楷體" w:hAnsi="標楷體" w:hint="eastAsia"/>
          <w:szCs w:val="24"/>
        </w:rPr>
        <w:t>因建築工程項目繁雜，估驗計價金額核算費時，且部分施作工項須有試驗報告等佐證資料方可撥付</w:t>
      </w:r>
      <w:proofErr w:type="gramStart"/>
      <w:r w:rsidRPr="00951E7C">
        <w:rPr>
          <w:rFonts w:ascii="標楷體" w:eastAsia="標楷體" w:hAnsi="標楷體" w:hint="eastAsia"/>
          <w:szCs w:val="24"/>
        </w:rPr>
        <w:t>該次施作</w:t>
      </w:r>
      <w:proofErr w:type="gramEnd"/>
      <w:r w:rsidRPr="00951E7C">
        <w:rPr>
          <w:rFonts w:ascii="標楷體" w:eastAsia="標楷體" w:hAnsi="標楷體" w:hint="eastAsia"/>
          <w:szCs w:val="24"/>
        </w:rPr>
        <w:t>之款項等因素，以致有數據填報落後之情形，將加強檢討改進。</w:t>
      </w:r>
      <w:r w:rsidRPr="000B4299">
        <w:rPr>
          <w:rFonts w:ascii="標楷體" w:eastAsia="標楷體" w:hAnsi="標楷體" w:hint="eastAsia"/>
          <w:szCs w:val="24"/>
        </w:rPr>
        <w:t>（詳乙－</w:t>
      </w:r>
      <w:r w:rsidR="008641A9">
        <w:rPr>
          <w:rFonts w:ascii="標楷體" w:eastAsia="標楷體" w:hAnsi="標楷體" w:hint="eastAsia"/>
          <w:szCs w:val="24"/>
        </w:rPr>
        <w:t>2</w:t>
      </w:r>
      <w:r w:rsidR="005747EE">
        <w:rPr>
          <w:rFonts w:ascii="標楷體" w:eastAsia="標楷體" w:hAnsi="標楷體" w:hint="eastAsia"/>
          <w:szCs w:val="24"/>
        </w:rPr>
        <w:t>8</w:t>
      </w:r>
      <w:r w:rsidRPr="000B4299">
        <w:rPr>
          <w:rFonts w:ascii="標楷體" w:eastAsia="標楷體" w:hAnsi="標楷體" w:hint="eastAsia"/>
          <w:szCs w:val="24"/>
        </w:rPr>
        <w:t>頁）</w:t>
      </w:r>
    </w:p>
    <w:p w:rsidR="004448DD" w:rsidRDefault="004448DD" w:rsidP="00231D66">
      <w:pPr>
        <w:overflowPunct w:val="0"/>
        <w:autoSpaceDE w:val="0"/>
        <w:autoSpaceDN w:val="0"/>
        <w:adjustRightInd w:val="0"/>
        <w:spacing w:line="450" w:lineRule="exact"/>
        <w:jc w:val="both"/>
        <w:rPr>
          <w:rFonts w:ascii="標楷體" w:eastAsia="標楷體" w:hAnsi="標楷體"/>
          <w:b/>
          <w:sz w:val="28"/>
          <w:szCs w:val="28"/>
        </w:rPr>
      </w:pPr>
      <w:r>
        <w:rPr>
          <w:rFonts w:ascii="標楷體" w:eastAsia="標楷體" w:hAnsi="標楷體" w:hint="eastAsia"/>
          <w:b/>
          <w:sz w:val="28"/>
          <w:szCs w:val="28"/>
        </w:rPr>
        <w:lastRenderedPageBreak/>
        <w:t>（</w:t>
      </w:r>
      <w:r w:rsidR="00D827BD">
        <w:rPr>
          <w:rFonts w:ascii="標楷體" w:eastAsia="標楷體" w:hAnsi="標楷體" w:hint="eastAsia"/>
          <w:b/>
          <w:sz w:val="28"/>
          <w:szCs w:val="28"/>
        </w:rPr>
        <w:t>三</w:t>
      </w:r>
      <w:r>
        <w:rPr>
          <w:rFonts w:ascii="標楷體" w:eastAsia="標楷體" w:hAnsi="標楷體" w:hint="eastAsia"/>
          <w:b/>
          <w:sz w:val="28"/>
          <w:szCs w:val="28"/>
        </w:rPr>
        <w:t>）</w:t>
      </w:r>
      <w:r w:rsidRPr="00CD4C32">
        <w:rPr>
          <w:rFonts w:ascii="標楷體" w:eastAsia="標楷體" w:hAnsi="標楷體" w:hint="eastAsia"/>
          <w:b/>
          <w:sz w:val="28"/>
          <w:szCs w:val="28"/>
        </w:rPr>
        <w:t>恆春鎮公所東側立體停車場及</w:t>
      </w:r>
      <w:proofErr w:type="gramStart"/>
      <w:r w:rsidRPr="00CD4C32">
        <w:rPr>
          <w:rFonts w:ascii="標楷體" w:eastAsia="標楷體" w:hAnsi="標楷體" w:hint="eastAsia"/>
          <w:b/>
          <w:sz w:val="28"/>
          <w:szCs w:val="28"/>
        </w:rPr>
        <w:t>東港舊榮工</w:t>
      </w:r>
      <w:proofErr w:type="gramEnd"/>
      <w:r w:rsidRPr="00CD4C32">
        <w:rPr>
          <w:rFonts w:ascii="標楷體" w:eastAsia="標楷體" w:hAnsi="標楷體" w:hint="eastAsia"/>
          <w:b/>
          <w:sz w:val="28"/>
          <w:szCs w:val="28"/>
        </w:rPr>
        <w:t>之家立體停車場工程，因久未申報開工及未完全取得施工用地，致影響計畫執行期程</w:t>
      </w:r>
      <w:r w:rsidR="005F282E">
        <w:rPr>
          <w:rFonts w:ascii="標楷體" w:eastAsia="標楷體" w:hAnsi="標楷體" w:hint="eastAsia"/>
          <w:b/>
          <w:sz w:val="28"/>
          <w:szCs w:val="28"/>
        </w:rPr>
        <w:t>。</w:t>
      </w:r>
      <w:r>
        <w:rPr>
          <w:rFonts w:ascii="標楷體" w:eastAsia="標楷體" w:hAnsi="標楷體" w:hint="eastAsia"/>
          <w:b/>
          <w:sz w:val="28"/>
          <w:szCs w:val="28"/>
        </w:rPr>
        <w:t>（城鄉建設</w:t>
      </w:r>
      <w:r w:rsidRPr="00E77730">
        <w:rPr>
          <w:rFonts w:ascii="標楷體" w:eastAsia="標楷體" w:hAnsi="標楷體" w:hint="eastAsia"/>
          <w:b/>
          <w:sz w:val="28"/>
          <w:szCs w:val="28"/>
        </w:rPr>
        <w:t>）</w:t>
      </w:r>
    </w:p>
    <w:p w:rsidR="004448DD" w:rsidRPr="000B4299" w:rsidRDefault="004448DD" w:rsidP="00231D66">
      <w:pPr>
        <w:overflowPunct w:val="0"/>
        <w:autoSpaceDE w:val="0"/>
        <w:autoSpaceDN w:val="0"/>
        <w:adjustRightInd w:val="0"/>
        <w:spacing w:line="450" w:lineRule="exact"/>
        <w:ind w:firstLineChars="200" w:firstLine="480"/>
        <w:jc w:val="both"/>
        <w:rPr>
          <w:rFonts w:ascii="標楷體" w:eastAsia="標楷體" w:hAnsi="標楷體"/>
          <w:szCs w:val="24"/>
        </w:rPr>
      </w:pPr>
      <w:r w:rsidRPr="000B4299">
        <w:rPr>
          <w:rFonts w:ascii="標楷體" w:eastAsia="標楷體" w:hAnsi="標楷體" w:hint="eastAsia"/>
          <w:szCs w:val="24"/>
        </w:rPr>
        <w:t>該府</w:t>
      </w:r>
      <w:r w:rsidRPr="00CD4C32">
        <w:rPr>
          <w:rFonts w:ascii="標楷體" w:eastAsia="標楷體" w:hAnsi="標楷體" w:hint="eastAsia"/>
          <w:szCs w:val="24"/>
        </w:rPr>
        <w:t>分別獲</w:t>
      </w:r>
      <w:r w:rsidRPr="000B4299">
        <w:rPr>
          <w:rFonts w:ascii="標楷體" w:eastAsia="標楷體" w:hAnsi="標楷體" w:hint="eastAsia"/>
          <w:szCs w:val="24"/>
        </w:rPr>
        <w:t>交通部公路總局核定補助2億6</w:t>
      </w:r>
      <w:r w:rsidRPr="000B4299">
        <w:rPr>
          <w:rFonts w:ascii="標楷體" w:eastAsia="標楷體" w:hAnsi="標楷體"/>
          <w:szCs w:val="24"/>
        </w:rPr>
        <w:t>32</w:t>
      </w:r>
      <w:r w:rsidRPr="000B4299">
        <w:rPr>
          <w:rFonts w:ascii="標楷體" w:eastAsia="標楷體" w:hAnsi="標楷體" w:hint="eastAsia"/>
          <w:szCs w:val="24"/>
        </w:rPr>
        <w:t>萬餘元及1億8</w:t>
      </w:r>
      <w:r w:rsidRPr="000B4299">
        <w:rPr>
          <w:rFonts w:ascii="標楷體" w:eastAsia="標楷體" w:hAnsi="標楷體"/>
          <w:szCs w:val="24"/>
        </w:rPr>
        <w:t>,5</w:t>
      </w:r>
      <w:r w:rsidRPr="000B4299">
        <w:rPr>
          <w:rFonts w:ascii="標楷體" w:eastAsia="標楷體" w:hAnsi="標楷體" w:hint="eastAsia"/>
          <w:szCs w:val="24"/>
        </w:rPr>
        <w:t>1</w:t>
      </w:r>
      <w:r w:rsidRPr="000B4299">
        <w:rPr>
          <w:rFonts w:ascii="標楷體" w:eastAsia="標楷體" w:hAnsi="標楷體"/>
          <w:szCs w:val="24"/>
        </w:rPr>
        <w:t>6</w:t>
      </w:r>
      <w:r w:rsidRPr="000B4299">
        <w:rPr>
          <w:rFonts w:ascii="標楷體" w:eastAsia="標楷體" w:hAnsi="標楷體" w:hint="eastAsia"/>
          <w:szCs w:val="24"/>
        </w:rPr>
        <w:t>萬元，興建恆春鎮公所東側立體停車場及</w:t>
      </w:r>
      <w:proofErr w:type="gramStart"/>
      <w:r w:rsidRPr="000B4299">
        <w:rPr>
          <w:rFonts w:ascii="標楷體" w:eastAsia="標楷體" w:hAnsi="標楷體" w:hint="eastAsia"/>
          <w:szCs w:val="24"/>
        </w:rPr>
        <w:t>東港舊榮工</w:t>
      </w:r>
      <w:proofErr w:type="gramEnd"/>
      <w:r w:rsidRPr="000B4299">
        <w:rPr>
          <w:rFonts w:ascii="標楷體" w:eastAsia="標楷體" w:hAnsi="標楷體" w:hint="eastAsia"/>
          <w:szCs w:val="24"/>
        </w:rPr>
        <w:t>之家立體停車場，連同自籌款1億3</w:t>
      </w:r>
      <w:r w:rsidRPr="000B4299">
        <w:rPr>
          <w:rFonts w:ascii="標楷體" w:eastAsia="標楷體" w:hAnsi="標楷體"/>
          <w:szCs w:val="24"/>
        </w:rPr>
        <w:t>,907</w:t>
      </w:r>
      <w:r w:rsidRPr="000B4299">
        <w:rPr>
          <w:rFonts w:ascii="標楷體" w:eastAsia="標楷體" w:hAnsi="標楷體" w:hint="eastAsia"/>
          <w:szCs w:val="24"/>
        </w:rPr>
        <w:t>萬餘元及1億1</w:t>
      </w:r>
      <w:r w:rsidRPr="000B4299">
        <w:rPr>
          <w:rFonts w:ascii="標楷體" w:eastAsia="標楷體" w:hAnsi="標楷體"/>
          <w:szCs w:val="24"/>
        </w:rPr>
        <w:t>,753</w:t>
      </w:r>
      <w:r w:rsidRPr="000B4299">
        <w:rPr>
          <w:rFonts w:ascii="標楷體" w:eastAsia="標楷體" w:hAnsi="標楷體" w:hint="eastAsia"/>
          <w:szCs w:val="24"/>
        </w:rPr>
        <w:t>萬餘元，合計各該工程總經費分別為3億4,</w:t>
      </w:r>
      <w:r w:rsidRPr="000B4299">
        <w:rPr>
          <w:rFonts w:ascii="標楷體" w:eastAsia="標楷體" w:hAnsi="標楷體"/>
          <w:szCs w:val="24"/>
        </w:rPr>
        <w:t>539</w:t>
      </w:r>
      <w:r w:rsidRPr="000B4299">
        <w:rPr>
          <w:rFonts w:ascii="標楷體" w:eastAsia="標楷體" w:hAnsi="標楷體" w:hint="eastAsia"/>
          <w:szCs w:val="24"/>
        </w:rPr>
        <w:t>萬餘元及3億2</w:t>
      </w:r>
      <w:r w:rsidRPr="000B4299">
        <w:rPr>
          <w:rFonts w:ascii="標楷體" w:eastAsia="標楷體" w:hAnsi="標楷體"/>
          <w:szCs w:val="24"/>
        </w:rPr>
        <w:t>69</w:t>
      </w:r>
      <w:r w:rsidRPr="000B4299">
        <w:rPr>
          <w:rFonts w:ascii="標楷體" w:eastAsia="標楷體" w:hAnsi="標楷體" w:hint="eastAsia"/>
          <w:szCs w:val="24"/>
        </w:rPr>
        <w:t>萬餘元，均納入屏東縣停車場作業基金執行。經</w:t>
      </w:r>
      <w:r>
        <w:rPr>
          <w:rFonts w:ascii="標楷體" w:eastAsia="標楷體" w:hAnsi="標楷體" w:hint="eastAsia"/>
          <w:szCs w:val="24"/>
        </w:rPr>
        <w:t>查</w:t>
      </w:r>
      <w:r w:rsidRPr="000B4299">
        <w:rPr>
          <w:rFonts w:ascii="標楷體" w:eastAsia="標楷體" w:hAnsi="標楷體" w:hint="eastAsia"/>
          <w:szCs w:val="24"/>
        </w:rPr>
        <w:t>前揭工程執行情形，核有：</w:t>
      </w:r>
      <w:r w:rsidRPr="00CD4C32">
        <w:rPr>
          <w:rFonts w:ascii="標楷體" w:eastAsia="標楷體" w:hAnsi="標楷體" w:hint="eastAsia"/>
          <w:szCs w:val="24"/>
        </w:rPr>
        <w:t>1</w:t>
      </w:r>
      <w:r>
        <w:rPr>
          <w:rFonts w:ascii="標楷體" w:eastAsia="標楷體" w:hAnsi="標楷體" w:hint="eastAsia"/>
          <w:szCs w:val="24"/>
        </w:rPr>
        <w:t>.</w:t>
      </w:r>
      <w:r w:rsidRPr="00CD4C32">
        <w:rPr>
          <w:rFonts w:ascii="標楷體" w:eastAsia="標楷體" w:hAnsi="標楷體" w:hint="eastAsia"/>
          <w:szCs w:val="24"/>
        </w:rPr>
        <w:t>恆春鎮公所東側立體停車場工程已於109年11月取得建造執照，惟截至同年底仍未開工；2</w:t>
      </w:r>
      <w:r>
        <w:rPr>
          <w:rFonts w:ascii="標楷體" w:eastAsia="標楷體" w:hAnsi="標楷體"/>
          <w:szCs w:val="24"/>
        </w:rPr>
        <w:t>.</w:t>
      </w:r>
      <w:proofErr w:type="gramStart"/>
      <w:r w:rsidRPr="00CD4C32">
        <w:rPr>
          <w:rFonts w:ascii="標楷體" w:eastAsia="標楷體" w:hAnsi="標楷體" w:hint="eastAsia"/>
          <w:szCs w:val="24"/>
        </w:rPr>
        <w:t>東港舊榮工</w:t>
      </w:r>
      <w:proofErr w:type="gramEnd"/>
      <w:r w:rsidRPr="00CD4C32">
        <w:rPr>
          <w:rFonts w:ascii="標楷體" w:eastAsia="標楷體" w:hAnsi="標楷體" w:hint="eastAsia"/>
          <w:szCs w:val="24"/>
        </w:rPr>
        <w:t>之家立體停車場工程109年4月16日決標，惟該工程於發包前仍未完全取得施工用地，直至同年10月14日取得全部施工用地，同年12月16日領取建造執照，影響計畫執行期程，經函請檢討改善。據復：1</w:t>
      </w:r>
      <w:r>
        <w:rPr>
          <w:rFonts w:ascii="標楷體" w:eastAsia="標楷體" w:hAnsi="標楷體"/>
          <w:szCs w:val="24"/>
        </w:rPr>
        <w:t>.</w:t>
      </w:r>
      <w:r w:rsidRPr="00CD4C32">
        <w:rPr>
          <w:rFonts w:ascii="標楷體" w:eastAsia="標楷體" w:hAnsi="標楷體" w:hint="eastAsia"/>
          <w:szCs w:val="24"/>
        </w:rPr>
        <w:t>因需辦理五大管線送審作業，以致工程無法進場施作，現已完成審查及申報開工作業，且為避免執行進度落後，</w:t>
      </w:r>
      <w:proofErr w:type="gramStart"/>
      <w:r w:rsidRPr="00CD4C32">
        <w:rPr>
          <w:rFonts w:ascii="標楷體" w:eastAsia="標楷體" w:hAnsi="標楷體" w:hint="eastAsia"/>
          <w:szCs w:val="24"/>
        </w:rPr>
        <w:t>已請統包</w:t>
      </w:r>
      <w:proofErr w:type="gramEnd"/>
      <w:r w:rsidRPr="00CD4C32">
        <w:rPr>
          <w:rFonts w:ascii="標楷體" w:eastAsia="標楷體" w:hAnsi="標楷體" w:hint="eastAsia"/>
          <w:szCs w:val="24"/>
        </w:rPr>
        <w:t>廠商加速趕辦；</w:t>
      </w:r>
      <w:r>
        <w:rPr>
          <w:rFonts w:ascii="標楷體" w:eastAsia="標楷體" w:hAnsi="標楷體" w:hint="eastAsia"/>
          <w:szCs w:val="24"/>
        </w:rPr>
        <w:t>2</w:t>
      </w:r>
      <w:r>
        <w:rPr>
          <w:rFonts w:ascii="標楷體" w:eastAsia="標楷體" w:hAnsi="標楷體"/>
          <w:szCs w:val="24"/>
        </w:rPr>
        <w:t>.</w:t>
      </w:r>
      <w:proofErr w:type="gramStart"/>
      <w:r w:rsidRPr="00CD4C32">
        <w:rPr>
          <w:rFonts w:ascii="標楷體" w:eastAsia="標楷體" w:hAnsi="標楷體" w:hint="eastAsia"/>
          <w:szCs w:val="24"/>
        </w:rPr>
        <w:t>俟</w:t>
      </w:r>
      <w:proofErr w:type="gramEnd"/>
      <w:r w:rsidRPr="00CD4C32">
        <w:rPr>
          <w:rFonts w:ascii="標楷體" w:eastAsia="標楷體" w:hAnsi="標楷體" w:hint="eastAsia"/>
          <w:szCs w:val="24"/>
        </w:rPr>
        <w:t>五大管線審查完成後，</w:t>
      </w:r>
      <w:proofErr w:type="gramStart"/>
      <w:r w:rsidRPr="00CD4C32">
        <w:rPr>
          <w:rFonts w:ascii="標楷體" w:eastAsia="標楷體" w:hAnsi="標楷體" w:hint="eastAsia"/>
          <w:szCs w:val="24"/>
        </w:rPr>
        <w:t>將請統包</w:t>
      </w:r>
      <w:proofErr w:type="gramEnd"/>
      <w:r w:rsidRPr="00CD4C32">
        <w:rPr>
          <w:rFonts w:ascii="標楷體" w:eastAsia="標楷體" w:hAnsi="標楷體" w:hint="eastAsia"/>
          <w:szCs w:val="24"/>
        </w:rPr>
        <w:t>廠商加派機具及人力積極趕辦，以利於計畫期程內如期如質完成。</w:t>
      </w:r>
      <w:r w:rsidRPr="000B4299">
        <w:rPr>
          <w:rFonts w:ascii="標楷體" w:eastAsia="標楷體" w:hAnsi="標楷體" w:hint="eastAsia"/>
          <w:szCs w:val="24"/>
        </w:rPr>
        <w:t>（詳乙－</w:t>
      </w:r>
      <w:r w:rsidR="00324080">
        <w:rPr>
          <w:rFonts w:ascii="標楷體" w:eastAsia="標楷體" w:hAnsi="標楷體" w:hint="eastAsia"/>
          <w:szCs w:val="24"/>
        </w:rPr>
        <w:t>2</w:t>
      </w:r>
      <w:r w:rsidR="005747EE">
        <w:rPr>
          <w:rFonts w:ascii="標楷體" w:eastAsia="標楷體" w:hAnsi="標楷體" w:hint="eastAsia"/>
          <w:szCs w:val="24"/>
        </w:rPr>
        <w:t>9</w:t>
      </w:r>
      <w:r w:rsidRPr="000B4299">
        <w:rPr>
          <w:rFonts w:ascii="標楷體" w:eastAsia="標楷體" w:hAnsi="標楷體" w:hint="eastAsia"/>
          <w:szCs w:val="24"/>
        </w:rPr>
        <w:t>頁）</w:t>
      </w:r>
    </w:p>
    <w:p w:rsidR="004448DD" w:rsidRDefault="004448DD" w:rsidP="00231D66">
      <w:pPr>
        <w:overflowPunct w:val="0"/>
        <w:autoSpaceDE w:val="0"/>
        <w:autoSpaceDN w:val="0"/>
        <w:adjustRightInd w:val="0"/>
        <w:spacing w:line="450" w:lineRule="exact"/>
        <w:jc w:val="both"/>
        <w:rPr>
          <w:rFonts w:ascii="標楷體" w:eastAsia="標楷體" w:hAnsi="標楷體"/>
          <w:b/>
          <w:sz w:val="28"/>
          <w:szCs w:val="28"/>
        </w:rPr>
      </w:pPr>
      <w:r>
        <w:rPr>
          <w:rFonts w:ascii="標楷體" w:eastAsia="標楷體" w:hAnsi="標楷體" w:hint="eastAsia"/>
          <w:b/>
          <w:sz w:val="28"/>
          <w:szCs w:val="28"/>
        </w:rPr>
        <w:t>（</w:t>
      </w:r>
      <w:r w:rsidR="00D827BD">
        <w:rPr>
          <w:rFonts w:ascii="標楷體" w:eastAsia="標楷體" w:hAnsi="標楷體" w:hint="eastAsia"/>
          <w:b/>
          <w:sz w:val="28"/>
          <w:szCs w:val="28"/>
        </w:rPr>
        <w:t>四</w:t>
      </w:r>
      <w:r>
        <w:rPr>
          <w:rFonts w:ascii="標楷體" w:eastAsia="標楷體" w:hAnsi="標楷體" w:hint="eastAsia"/>
          <w:b/>
          <w:sz w:val="28"/>
          <w:szCs w:val="28"/>
        </w:rPr>
        <w:t>）</w:t>
      </w:r>
      <w:r w:rsidRPr="002C429E">
        <w:rPr>
          <w:rFonts w:ascii="標楷體" w:eastAsia="標楷體" w:hAnsi="標楷體" w:hint="eastAsia"/>
          <w:b/>
          <w:sz w:val="28"/>
          <w:szCs w:val="28"/>
        </w:rPr>
        <w:t>部落之心示範點第一期工程已完工，惟驗收期程及付款等行政程序逾1年仍未完成</w:t>
      </w:r>
      <w:r>
        <w:rPr>
          <w:rFonts w:ascii="標楷體" w:eastAsia="標楷體" w:hAnsi="標楷體" w:hint="eastAsia"/>
          <w:b/>
          <w:sz w:val="28"/>
          <w:szCs w:val="28"/>
        </w:rPr>
        <w:t>。（城鄉建設</w:t>
      </w:r>
      <w:r w:rsidRPr="00E77730">
        <w:rPr>
          <w:rFonts w:ascii="標楷體" w:eastAsia="標楷體" w:hAnsi="標楷體" w:hint="eastAsia"/>
          <w:b/>
          <w:sz w:val="28"/>
          <w:szCs w:val="28"/>
        </w:rPr>
        <w:t>）</w:t>
      </w:r>
    </w:p>
    <w:p w:rsidR="004448DD" w:rsidRPr="002A7DE1" w:rsidRDefault="004448DD" w:rsidP="00231D66">
      <w:pPr>
        <w:overflowPunct w:val="0"/>
        <w:autoSpaceDE w:val="0"/>
        <w:autoSpaceDN w:val="0"/>
        <w:adjustRightInd w:val="0"/>
        <w:spacing w:line="450" w:lineRule="exact"/>
        <w:ind w:firstLineChars="200" w:firstLine="480"/>
        <w:jc w:val="both"/>
        <w:rPr>
          <w:rFonts w:ascii="標楷體" w:eastAsia="標楷體" w:hAnsi="標楷體"/>
          <w:szCs w:val="24"/>
        </w:rPr>
      </w:pPr>
      <w:r w:rsidRPr="002C429E">
        <w:rPr>
          <w:rFonts w:ascii="標楷體" w:eastAsia="標楷體" w:hAnsi="標楷體" w:hint="eastAsia"/>
          <w:szCs w:val="24"/>
        </w:rPr>
        <w:t>原住民族委員會107年1月29日核定該府辦理前瞻基礎建設計畫－城鄉</w:t>
      </w:r>
      <w:proofErr w:type="gramStart"/>
      <w:r w:rsidRPr="002C429E">
        <w:rPr>
          <w:rFonts w:ascii="標楷體" w:eastAsia="標楷體" w:hAnsi="標楷體" w:hint="eastAsia"/>
          <w:szCs w:val="24"/>
        </w:rPr>
        <w:t>建設－原民</w:t>
      </w:r>
      <w:proofErr w:type="gramEnd"/>
      <w:r w:rsidRPr="002C429E">
        <w:rPr>
          <w:rFonts w:ascii="標楷體" w:eastAsia="標楷體" w:hAnsi="標楷體" w:hint="eastAsia"/>
          <w:szCs w:val="24"/>
        </w:rPr>
        <w:t>部落營造－部落之心示範點建置補助計畫1億元</w:t>
      </w:r>
      <w:proofErr w:type="gramStart"/>
      <w:r w:rsidRPr="002C429E">
        <w:rPr>
          <w:rFonts w:ascii="標楷體" w:eastAsia="標楷體" w:hAnsi="標楷體" w:hint="eastAsia"/>
          <w:szCs w:val="24"/>
        </w:rPr>
        <w:t>（</w:t>
      </w:r>
      <w:proofErr w:type="gramEnd"/>
      <w:r w:rsidRPr="002C429E">
        <w:rPr>
          <w:rFonts w:ascii="標楷體" w:eastAsia="標楷體" w:hAnsi="標楷體" w:hint="eastAsia"/>
          <w:szCs w:val="24"/>
        </w:rPr>
        <w:t>補助款9,500萬元；自籌款500萬元</w:t>
      </w:r>
      <w:proofErr w:type="gramStart"/>
      <w:r w:rsidRPr="002C429E">
        <w:rPr>
          <w:rFonts w:ascii="標楷體" w:eastAsia="標楷體" w:hAnsi="標楷體" w:hint="eastAsia"/>
          <w:szCs w:val="24"/>
        </w:rPr>
        <w:t>）</w:t>
      </w:r>
      <w:proofErr w:type="gramEnd"/>
      <w:r w:rsidRPr="002C429E">
        <w:rPr>
          <w:rFonts w:ascii="標楷體" w:eastAsia="標楷體" w:hAnsi="標楷體" w:hint="eastAsia"/>
          <w:szCs w:val="24"/>
        </w:rPr>
        <w:t>，預計109年10月底完工、同年12月營運。經查第一期工程於108年1月28日開工，履約期限120天，同年12月11日辦</w:t>
      </w:r>
      <w:r w:rsidRPr="002A7DE1">
        <w:rPr>
          <w:rFonts w:ascii="標楷體" w:eastAsia="標楷體" w:hAnsi="標楷體" w:hint="eastAsia"/>
          <w:szCs w:val="24"/>
        </w:rPr>
        <w:t>理竣工確認作業，惟該府遲至109年3月10日驗收，同年4月8日驗收合格，驗收期程未能依規定辦理，又工程結算驗收證明書於同年4月30日填發，惟於同年</w:t>
      </w:r>
      <w:proofErr w:type="gramStart"/>
      <w:r w:rsidRPr="002A7DE1">
        <w:rPr>
          <w:rFonts w:ascii="標楷體" w:eastAsia="標楷體" w:hAnsi="標楷體" w:hint="eastAsia"/>
          <w:szCs w:val="24"/>
        </w:rPr>
        <w:t>6月10</w:t>
      </w:r>
      <w:r w:rsidR="005F282E">
        <w:rPr>
          <w:rFonts w:ascii="標楷體" w:eastAsia="標楷體" w:hAnsi="標楷體" w:hint="eastAsia"/>
          <w:szCs w:val="24"/>
        </w:rPr>
        <w:t>日</w:t>
      </w:r>
      <w:r w:rsidRPr="002A7DE1">
        <w:rPr>
          <w:rFonts w:ascii="標楷體" w:eastAsia="標楷體" w:hAnsi="標楷體" w:hint="eastAsia"/>
          <w:szCs w:val="24"/>
        </w:rPr>
        <w:t>始簽請</w:t>
      </w:r>
      <w:proofErr w:type="gramEnd"/>
      <w:r w:rsidRPr="002A7DE1">
        <w:rPr>
          <w:rFonts w:ascii="標楷體" w:eastAsia="標楷體" w:hAnsi="標楷體" w:hint="eastAsia"/>
          <w:szCs w:val="24"/>
        </w:rPr>
        <w:t>依程序辦理付款，期間已過41日，同年9月18日經核准付款，承攬工程廠商於同年10月20日開立尾款發票，惟迄同年12月17日止，仍未完成付款程序，第一期工程自竣工確認日起算，已耗時1年餘仍未完成尾款撥付，經函請依規定檢討改善。據復：已責請業務單位相關人員對於法令規定及內容務必詳解及慎密行事，以避免工作延宕，對於往後重大計畫執行，應避免類似情形發生。（詳乙－</w:t>
      </w:r>
      <w:r w:rsidR="005747EE">
        <w:rPr>
          <w:rFonts w:ascii="標楷體" w:eastAsia="標楷體" w:hAnsi="標楷體" w:hint="eastAsia"/>
          <w:szCs w:val="24"/>
        </w:rPr>
        <w:t>30</w:t>
      </w:r>
      <w:r w:rsidRPr="002A7DE1">
        <w:rPr>
          <w:rFonts w:ascii="標楷體" w:eastAsia="標楷體" w:hAnsi="標楷體" w:hint="eastAsia"/>
          <w:szCs w:val="24"/>
        </w:rPr>
        <w:t>頁）</w:t>
      </w:r>
    </w:p>
    <w:p w:rsidR="004448DD" w:rsidRDefault="004448DD" w:rsidP="00231D66">
      <w:pPr>
        <w:overflowPunct w:val="0"/>
        <w:autoSpaceDE w:val="0"/>
        <w:autoSpaceDN w:val="0"/>
        <w:adjustRightInd w:val="0"/>
        <w:spacing w:line="450" w:lineRule="exact"/>
        <w:jc w:val="both"/>
        <w:rPr>
          <w:rFonts w:ascii="標楷體" w:eastAsia="標楷體" w:hAnsi="標楷體"/>
          <w:b/>
          <w:sz w:val="28"/>
          <w:szCs w:val="28"/>
        </w:rPr>
      </w:pPr>
      <w:r>
        <w:rPr>
          <w:rFonts w:ascii="標楷體" w:eastAsia="標楷體" w:hAnsi="標楷體" w:hint="eastAsia"/>
          <w:b/>
          <w:sz w:val="28"/>
          <w:szCs w:val="28"/>
        </w:rPr>
        <w:t>（</w:t>
      </w:r>
      <w:r w:rsidR="00D827BD">
        <w:rPr>
          <w:rFonts w:ascii="標楷體" w:eastAsia="標楷體" w:hAnsi="標楷體" w:hint="eastAsia"/>
          <w:b/>
          <w:sz w:val="28"/>
          <w:szCs w:val="28"/>
        </w:rPr>
        <w:t>五</w:t>
      </w:r>
      <w:r>
        <w:rPr>
          <w:rFonts w:ascii="標楷體" w:eastAsia="標楷體" w:hAnsi="標楷體" w:hint="eastAsia"/>
          <w:b/>
          <w:sz w:val="28"/>
          <w:szCs w:val="28"/>
        </w:rPr>
        <w:t>）</w:t>
      </w:r>
      <w:r w:rsidRPr="004D68B6">
        <w:rPr>
          <w:rFonts w:ascii="標楷體" w:eastAsia="標楷體" w:hAnsi="標楷體" w:hint="eastAsia"/>
          <w:b/>
          <w:sz w:val="28"/>
          <w:szCs w:val="28"/>
        </w:rPr>
        <w:t>牡丹社事件再造歷史場域計畫</w:t>
      </w:r>
      <w:r>
        <w:rPr>
          <w:rFonts w:ascii="標楷體" w:eastAsia="標楷體" w:hAnsi="標楷體" w:hint="eastAsia"/>
          <w:b/>
          <w:sz w:val="28"/>
          <w:szCs w:val="28"/>
        </w:rPr>
        <w:t>之</w:t>
      </w:r>
      <w:r w:rsidRPr="004D68B6">
        <w:rPr>
          <w:rFonts w:ascii="標楷體" w:eastAsia="標楷體" w:hAnsi="標楷體" w:hint="eastAsia"/>
          <w:b/>
          <w:sz w:val="28"/>
          <w:szCs w:val="28"/>
        </w:rPr>
        <w:t>執行進度較預期落後，相關數位行銷成效有欠理想</w:t>
      </w:r>
      <w:r>
        <w:rPr>
          <w:rFonts w:ascii="標楷體" w:eastAsia="標楷體" w:hAnsi="標楷體" w:hint="eastAsia"/>
          <w:b/>
          <w:sz w:val="28"/>
          <w:szCs w:val="28"/>
        </w:rPr>
        <w:t>。（城鄉建設</w:t>
      </w:r>
      <w:r w:rsidRPr="00E77730">
        <w:rPr>
          <w:rFonts w:ascii="標楷體" w:eastAsia="標楷體" w:hAnsi="標楷體" w:hint="eastAsia"/>
          <w:b/>
          <w:sz w:val="28"/>
          <w:szCs w:val="28"/>
        </w:rPr>
        <w:t>）</w:t>
      </w:r>
    </w:p>
    <w:p w:rsidR="004448DD" w:rsidRPr="008641A9" w:rsidRDefault="004448DD" w:rsidP="00231D66">
      <w:pPr>
        <w:overflowPunct w:val="0"/>
        <w:autoSpaceDE w:val="0"/>
        <w:autoSpaceDN w:val="0"/>
        <w:adjustRightInd w:val="0"/>
        <w:spacing w:line="450" w:lineRule="exact"/>
        <w:ind w:firstLineChars="200" w:firstLine="472"/>
        <w:jc w:val="both"/>
        <w:rPr>
          <w:rFonts w:ascii="標楷體" w:eastAsia="標楷體" w:hAnsi="標楷體"/>
          <w:spacing w:val="-2"/>
          <w:szCs w:val="24"/>
        </w:rPr>
      </w:pPr>
      <w:r w:rsidRPr="008641A9">
        <w:rPr>
          <w:rFonts w:ascii="標楷體" w:eastAsia="標楷體" w:hAnsi="標楷體" w:hint="eastAsia"/>
          <w:spacing w:val="-2"/>
          <w:szCs w:val="24"/>
        </w:rPr>
        <w:t>為修護及活化恆春半島於臺灣歷史重大涉外事件場域，再現歷史記憶，該府向文化部提報「牡丹社事件、</w:t>
      </w:r>
      <w:proofErr w:type="gramStart"/>
      <w:r w:rsidRPr="008641A9">
        <w:rPr>
          <w:rFonts w:ascii="標楷體" w:eastAsia="標楷體" w:hAnsi="標楷體" w:hint="eastAsia"/>
          <w:spacing w:val="-2"/>
          <w:szCs w:val="24"/>
        </w:rPr>
        <w:t>羅妹號事件</w:t>
      </w:r>
      <w:proofErr w:type="gramEnd"/>
      <w:r w:rsidRPr="008641A9">
        <w:rPr>
          <w:rFonts w:ascii="標楷體" w:eastAsia="標楷體" w:hAnsi="標楷體" w:hint="eastAsia"/>
          <w:spacing w:val="-2"/>
          <w:szCs w:val="24"/>
        </w:rPr>
        <w:t>再造歷史場域計畫」申請補助款，</w:t>
      </w:r>
      <w:proofErr w:type="gramStart"/>
      <w:r w:rsidRPr="008641A9">
        <w:rPr>
          <w:rFonts w:ascii="標楷體" w:eastAsia="標楷體" w:hAnsi="標楷體" w:hint="eastAsia"/>
          <w:spacing w:val="-2"/>
          <w:szCs w:val="24"/>
        </w:rPr>
        <w:t>嗣</w:t>
      </w:r>
      <w:proofErr w:type="gramEnd"/>
      <w:r w:rsidRPr="008641A9">
        <w:rPr>
          <w:rFonts w:ascii="標楷體" w:eastAsia="標楷體" w:hAnsi="標楷體" w:hint="eastAsia"/>
          <w:spacing w:val="-2"/>
          <w:szCs w:val="24"/>
        </w:rPr>
        <w:t>經文化部修正為「牡丹社事件再造歷史場域計畫」，修正後計畫總經費8,000萬元，預計辦理牡丹社事件再造歷史場域輔導執行、歷史</w:t>
      </w:r>
      <w:proofErr w:type="gramStart"/>
      <w:r w:rsidRPr="008641A9">
        <w:rPr>
          <w:rFonts w:ascii="標楷體" w:eastAsia="標楷體" w:hAnsi="標楷體" w:hint="eastAsia"/>
          <w:spacing w:val="-2"/>
          <w:szCs w:val="24"/>
        </w:rPr>
        <w:t>場域點景觀</w:t>
      </w:r>
      <w:proofErr w:type="gramEnd"/>
      <w:r w:rsidRPr="008641A9">
        <w:rPr>
          <w:rFonts w:ascii="標楷體" w:eastAsia="標楷體" w:hAnsi="標楷體" w:hint="eastAsia"/>
          <w:spacing w:val="-2"/>
          <w:szCs w:val="24"/>
        </w:rPr>
        <w:t>改善、恆春古城步行空間縫合改善、牡丹社事件故事館等4項子計畫。經查實際執行情形，核有：1</w:t>
      </w:r>
      <w:r w:rsidRPr="008641A9">
        <w:rPr>
          <w:rFonts w:ascii="標楷體" w:eastAsia="標楷體" w:hAnsi="標楷體"/>
          <w:spacing w:val="-2"/>
          <w:szCs w:val="24"/>
        </w:rPr>
        <w:t>.</w:t>
      </w:r>
      <w:r w:rsidRPr="008641A9">
        <w:rPr>
          <w:rFonts w:ascii="標楷體" w:eastAsia="標楷體" w:hAnsi="標楷體" w:hint="eastAsia"/>
          <w:spacing w:val="-2"/>
          <w:szCs w:val="24"/>
        </w:rPr>
        <w:t>為再造牡丹社事件歷史場域，進而帶動在地文化觀光發展，從歷史調查梳理、場域修繕建置及行銷推廣等面向推動相關工作，惟截至109年底，牡丹社事件再造歷史場域計畫整體執</w:t>
      </w:r>
      <w:r w:rsidRPr="008641A9">
        <w:rPr>
          <w:rFonts w:ascii="標楷體" w:eastAsia="標楷體" w:hAnsi="標楷體" w:hint="eastAsia"/>
          <w:spacing w:val="-2"/>
          <w:szCs w:val="24"/>
        </w:rPr>
        <w:lastRenderedPageBreak/>
        <w:t>行情形尚欠理想；2</w:t>
      </w:r>
      <w:r w:rsidRPr="008641A9">
        <w:rPr>
          <w:rFonts w:ascii="標楷體" w:eastAsia="標楷體" w:hAnsi="標楷體"/>
          <w:spacing w:val="-2"/>
          <w:szCs w:val="24"/>
        </w:rPr>
        <w:t>.</w:t>
      </w:r>
      <w:r w:rsidRPr="008641A9">
        <w:rPr>
          <w:rFonts w:ascii="標楷體" w:eastAsia="標楷體" w:hAnsi="標楷體" w:hint="eastAsia"/>
          <w:spacing w:val="-2"/>
          <w:szCs w:val="24"/>
        </w:rPr>
        <w:t>為擴大牡丹社事件歷史場域之文化品牌效益，已建立專屬網站</w:t>
      </w:r>
      <w:proofErr w:type="gramStart"/>
      <w:r w:rsidRPr="008641A9">
        <w:rPr>
          <w:rFonts w:ascii="標楷體" w:eastAsia="標楷體" w:hAnsi="標楷體" w:hint="eastAsia"/>
          <w:spacing w:val="-2"/>
          <w:szCs w:val="24"/>
        </w:rPr>
        <w:t>及臉書</w:t>
      </w:r>
      <w:proofErr w:type="gramEnd"/>
      <w:r w:rsidRPr="008641A9">
        <w:rPr>
          <w:rFonts w:ascii="標楷體" w:eastAsia="標楷體" w:hAnsi="標楷體" w:hint="eastAsia"/>
          <w:spacing w:val="-2"/>
          <w:szCs w:val="24"/>
        </w:rPr>
        <w:t>，惟相關數位行銷成效有欠理想，經函請檢討改善。據復：1</w:t>
      </w:r>
      <w:r w:rsidRPr="008641A9">
        <w:rPr>
          <w:rFonts w:ascii="標楷體" w:eastAsia="標楷體" w:hAnsi="標楷體"/>
          <w:spacing w:val="-2"/>
          <w:szCs w:val="24"/>
        </w:rPr>
        <w:t>.</w:t>
      </w:r>
      <w:r w:rsidRPr="008641A9">
        <w:rPr>
          <w:rFonts w:ascii="標楷體" w:eastAsia="標楷體" w:hAnsi="標楷體" w:hint="eastAsia"/>
          <w:spacing w:val="-2"/>
          <w:szCs w:val="24"/>
        </w:rPr>
        <w:t>因執行地點皆屬於偏遠地區，承攬廠商較少，且部分工程涉及文化資產領域，致投標意願下降，爾後於較偏遠地區執行相關案件，將加強留意相關經費編列；2</w:t>
      </w:r>
      <w:r w:rsidRPr="008641A9">
        <w:rPr>
          <w:rFonts w:ascii="標楷體" w:eastAsia="標楷體" w:hAnsi="標楷體"/>
          <w:spacing w:val="-2"/>
          <w:szCs w:val="24"/>
        </w:rPr>
        <w:t>.</w:t>
      </w:r>
      <w:r w:rsidRPr="008641A9">
        <w:rPr>
          <w:rFonts w:ascii="標楷體" w:eastAsia="標楷體" w:hAnsi="標楷體" w:hint="eastAsia"/>
          <w:spacing w:val="-2"/>
          <w:szCs w:val="24"/>
        </w:rPr>
        <w:t>預計將於年中宣傳相關活動，並藉以宣傳網頁。（詳乙－</w:t>
      </w:r>
      <w:r w:rsidR="008641A9" w:rsidRPr="008641A9">
        <w:rPr>
          <w:rFonts w:ascii="標楷體" w:eastAsia="標楷體" w:hAnsi="標楷體" w:hint="eastAsia"/>
          <w:spacing w:val="-2"/>
          <w:szCs w:val="24"/>
        </w:rPr>
        <w:t>8</w:t>
      </w:r>
      <w:r w:rsidR="00284455">
        <w:rPr>
          <w:rFonts w:ascii="標楷體" w:eastAsia="標楷體" w:hAnsi="標楷體" w:hint="eastAsia"/>
          <w:spacing w:val="-2"/>
          <w:szCs w:val="24"/>
        </w:rPr>
        <w:t>6</w:t>
      </w:r>
      <w:r w:rsidRPr="008641A9">
        <w:rPr>
          <w:rFonts w:ascii="標楷體" w:eastAsia="標楷體" w:hAnsi="標楷體" w:hint="eastAsia"/>
          <w:spacing w:val="-2"/>
          <w:szCs w:val="24"/>
        </w:rPr>
        <w:t>頁）</w:t>
      </w:r>
    </w:p>
    <w:p w:rsidR="004448DD" w:rsidRDefault="004448DD" w:rsidP="00231D66">
      <w:pPr>
        <w:overflowPunct w:val="0"/>
        <w:autoSpaceDE w:val="0"/>
        <w:autoSpaceDN w:val="0"/>
        <w:adjustRightInd w:val="0"/>
        <w:spacing w:line="450" w:lineRule="exact"/>
        <w:jc w:val="both"/>
        <w:rPr>
          <w:rFonts w:ascii="標楷體" w:eastAsia="標楷體" w:hAnsi="標楷體"/>
          <w:b/>
          <w:sz w:val="28"/>
          <w:szCs w:val="28"/>
        </w:rPr>
      </w:pPr>
      <w:r>
        <w:rPr>
          <w:rFonts w:ascii="標楷體" w:eastAsia="標楷體" w:hAnsi="標楷體" w:hint="eastAsia"/>
          <w:b/>
          <w:sz w:val="28"/>
          <w:szCs w:val="28"/>
        </w:rPr>
        <w:t>（</w:t>
      </w:r>
      <w:r w:rsidR="00D827BD">
        <w:rPr>
          <w:rFonts w:ascii="標楷體" w:eastAsia="標楷體" w:hAnsi="標楷體" w:hint="eastAsia"/>
          <w:b/>
          <w:sz w:val="28"/>
          <w:szCs w:val="28"/>
        </w:rPr>
        <w:t>六</w:t>
      </w:r>
      <w:r>
        <w:rPr>
          <w:rFonts w:ascii="標楷體" w:eastAsia="標楷體" w:hAnsi="標楷體" w:hint="eastAsia"/>
          <w:b/>
          <w:sz w:val="28"/>
          <w:szCs w:val="28"/>
        </w:rPr>
        <w:t>）</w:t>
      </w:r>
      <w:r w:rsidRPr="0060037C">
        <w:rPr>
          <w:rFonts w:ascii="標楷體" w:eastAsia="標楷體" w:hAnsi="標楷體" w:hint="eastAsia"/>
          <w:b/>
          <w:sz w:val="28"/>
          <w:szCs w:val="28"/>
        </w:rPr>
        <w:t>辦理屏東飛行故事再造歷史場域第2期計畫，惟</w:t>
      </w:r>
      <w:proofErr w:type="gramStart"/>
      <w:r w:rsidRPr="0060037C">
        <w:rPr>
          <w:rFonts w:ascii="標楷體" w:eastAsia="標楷體" w:hAnsi="標楷體" w:hint="eastAsia"/>
          <w:b/>
          <w:sz w:val="28"/>
          <w:szCs w:val="28"/>
        </w:rPr>
        <w:t>其中憲</w:t>
      </w:r>
      <w:proofErr w:type="gramEnd"/>
      <w:r w:rsidRPr="0060037C">
        <w:rPr>
          <w:rFonts w:ascii="標楷體" w:eastAsia="標楷體" w:hAnsi="標楷體" w:hint="eastAsia"/>
          <w:b/>
          <w:sz w:val="28"/>
          <w:szCs w:val="28"/>
        </w:rPr>
        <w:t>光十村修復工程，因土地及建物使用爭議未決，影響整體計畫目標之達成</w:t>
      </w:r>
      <w:r>
        <w:rPr>
          <w:rFonts w:ascii="標楷體" w:eastAsia="標楷體" w:hAnsi="標楷體" w:hint="eastAsia"/>
          <w:b/>
          <w:sz w:val="28"/>
          <w:szCs w:val="28"/>
        </w:rPr>
        <w:t>。（城鄉建設</w:t>
      </w:r>
      <w:r w:rsidRPr="00E77730">
        <w:rPr>
          <w:rFonts w:ascii="標楷體" w:eastAsia="標楷體" w:hAnsi="標楷體" w:hint="eastAsia"/>
          <w:b/>
          <w:sz w:val="28"/>
          <w:szCs w:val="28"/>
        </w:rPr>
        <w:t>）</w:t>
      </w:r>
    </w:p>
    <w:p w:rsidR="004448DD" w:rsidRPr="000B4299" w:rsidRDefault="004448DD" w:rsidP="00231D66">
      <w:pPr>
        <w:overflowPunct w:val="0"/>
        <w:autoSpaceDE w:val="0"/>
        <w:autoSpaceDN w:val="0"/>
        <w:adjustRightInd w:val="0"/>
        <w:spacing w:line="450" w:lineRule="exact"/>
        <w:ind w:firstLineChars="200" w:firstLine="480"/>
        <w:jc w:val="both"/>
        <w:rPr>
          <w:rFonts w:ascii="標楷體" w:eastAsia="標楷體" w:hAnsi="標楷體"/>
          <w:szCs w:val="24"/>
        </w:rPr>
      </w:pPr>
      <w:r w:rsidRPr="00211E3B">
        <w:rPr>
          <w:rFonts w:ascii="標楷體" w:eastAsia="標楷體" w:hAnsi="標楷體" w:hint="eastAsia"/>
          <w:szCs w:val="24"/>
        </w:rPr>
        <w:t>屏東機場</w:t>
      </w:r>
      <w:proofErr w:type="gramStart"/>
      <w:r w:rsidRPr="00211E3B">
        <w:rPr>
          <w:rFonts w:ascii="標楷體" w:eastAsia="標楷體" w:hAnsi="標楷體" w:hint="eastAsia"/>
          <w:szCs w:val="24"/>
        </w:rPr>
        <w:t>鄰</w:t>
      </w:r>
      <w:proofErr w:type="gramEnd"/>
      <w:r w:rsidRPr="00211E3B">
        <w:rPr>
          <w:rFonts w:ascii="標楷體" w:eastAsia="標楷體" w:hAnsi="標楷體" w:hint="eastAsia"/>
          <w:szCs w:val="24"/>
        </w:rPr>
        <w:t>邊地區自1927年起陸續完成多處日式軍官宿舍群，其中原日本第八飛行聯隊隊長官舍（孫立人行館）、勝利新村及崇仁新村成功區、憲光十村、崇仁新村</w:t>
      </w:r>
      <w:proofErr w:type="gramStart"/>
      <w:r w:rsidRPr="00211E3B">
        <w:rPr>
          <w:rFonts w:ascii="標楷體" w:eastAsia="標楷體" w:hAnsi="標楷體" w:hint="eastAsia"/>
          <w:szCs w:val="24"/>
        </w:rPr>
        <w:t>空翔區</w:t>
      </w:r>
      <w:proofErr w:type="gramEnd"/>
      <w:r w:rsidRPr="00211E3B">
        <w:rPr>
          <w:rFonts w:ascii="標楷體" w:eastAsia="標楷體" w:hAnsi="標楷體" w:hint="eastAsia"/>
          <w:szCs w:val="24"/>
        </w:rPr>
        <w:t>、得勝新村、崇仁新村通海區等6</w:t>
      </w:r>
      <w:proofErr w:type="gramStart"/>
      <w:r w:rsidRPr="00211E3B">
        <w:rPr>
          <w:rFonts w:ascii="標楷體" w:eastAsia="標楷體" w:hAnsi="標楷體" w:hint="eastAsia"/>
          <w:szCs w:val="24"/>
        </w:rPr>
        <w:t>處日遺宿舍</w:t>
      </w:r>
      <w:proofErr w:type="gramEnd"/>
      <w:r w:rsidRPr="00211E3B">
        <w:rPr>
          <w:rFonts w:ascii="標楷體" w:eastAsia="標楷體" w:hAnsi="標楷體" w:hint="eastAsia"/>
          <w:szCs w:val="24"/>
        </w:rPr>
        <w:t>，自91年起已陸續登錄為歷史建築，為串聯各該歷史建築，透過整體場域再造策略，保存文化資產及帶動地方發展，</w:t>
      </w:r>
      <w:r w:rsidRPr="00B24665">
        <w:rPr>
          <w:rFonts w:ascii="標楷體" w:eastAsia="標楷體" w:hAnsi="標楷體" w:hint="eastAsia"/>
          <w:szCs w:val="24"/>
        </w:rPr>
        <w:t>屏東縣文化資產保護所</w:t>
      </w:r>
      <w:r w:rsidRPr="00211E3B">
        <w:rPr>
          <w:rFonts w:ascii="標楷體" w:eastAsia="標楷體" w:hAnsi="標楷體" w:hint="eastAsia"/>
          <w:szCs w:val="24"/>
        </w:rPr>
        <w:t>延續屏東飛行故事（勝利、崇仁眷村）再造歷史場域計畫，</w:t>
      </w:r>
      <w:proofErr w:type="gramStart"/>
      <w:r w:rsidRPr="00211E3B">
        <w:rPr>
          <w:rFonts w:ascii="標楷體" w:eastAsia="標楷體" w:hAnsi="標楷體" w:hint="eastAsia"/>
          <w:szCs w:val="24"/>
        </w:rPr>
        <w:t>研</w:t>
      </w:r>
      <w:proofErr w:type="gramEnd"/>
      <w:r w:rsidRPr="00211E3B">
        <w:rPr>
          <w:rFonts w:ascii="標楷體" w:eastAsia="標楷體" w:hAnsi="標楷體" w:hint="eastAsia"/>
          <w:szCs w:val="24"/>
        </w:rPr>
        <w:t>提「屏東飛行故事再造歷史場域計畫（第2期）」，經</w:t>
      </w:r>
      <w:proofErr w:type="gramStart"/>
      <w:r w:rsidRPr="00211E3B">
        <w:rPr>
          <w:rFonts w:ascii="標楷體" w:eastAsia="標楷體" w:hAnsi="標楷體" w:hint="eastAsia"/>
          <w:szCs w:val="24"/>
        </w:rPr>
        <w:t>文化部於108年11月9日</w:t>
      </w:r>
      <w:proofErr w:type="gramEnd"/>
      <w:r w:rsidRPr="00211E3B">
        <w:rPr>
          <w:rFonts w:ascii="標楷體" w:eastAsia="標楷體" w:hAnsi="標楷體" w:hint="eastAsia"/>
          <w:szCs w:val="24"/>
        </w:rPr>
        <w:t>原則同意計畫期程自108至112年總經費4億5,000萬元，並先予核定108至109年經費1億3,000萬元（含補助款1億1,700萬元及縣配合款1,300萬元），惟</w:t>
      </w:r>
      <w:proofErr w:type="gramStart"/>
      <w:r>
        <w:rPr>
          <w:rFonts w:ascii="標楷體" w:eastAsia="標楷體" w:hAnsi="標楷體" w:hint="eastAsia"/>
          <w:szCs w:val="24"/>
        </w:rPr>
        <w:t>其中</w:t>
      </w:r>
      <w:r w:rsidRPr="00211E3B">
        <w:rPr>
          <w:rFonts w:ascii="標楷體" w:eastAsia="標楷體" w:hAnsi="標楷體" w:hint="eastAsia"/>
          <w:szCs w:val="24"/>
        </w:rPr>
        <w:t>憲</w:t>
      </w:r>
      <w:proofErr w:type="gramEnd"/>
      <w:r w:rsidRPr="00211E3B">
        <w:rPr>
          <w:rFonts w:ascii="標楷體" w:eastAsia="標楷體" w:hAnsi="標楷體" w:hint="eastAsia"/>
          <w:szCs w:val="24"/>
        </w:rPr>
        <w:t>光十村修復工程，因土地及</w:t>
      </w:r>
      <w:proofErr w:type="gramStart"/>
      <w:r w:rsidRPr="00211E3B">
        <w:rPr>
          <w:rFonts w:ascii="標楷體" w:eastAsia="標楷體" w:hAnsi="標楷體" w:hint="eastAsia"/>
          <w:szCs w:val="24"/>
        </w:rPr>
        <w:t>建物均為國有</w:t>
      </w:r>
      <w:proofErr w:type="gramEnd"/>
      <w:r w:rsidRPr="00211E3B">
        <w:rPr>
          <w:rFonts w:ascii="標楷體" w:eastAsia="標楷體" w:hAnsi="標楷體" w:hint="eastAsia"/>
          <w:szCs w:val="24"/>
        </w:rPr>
        <w:t>，且尚未與相關管理機關取得共識，</w:t>
      </w:r>
      <w:r>
        <w:rPr>
          <w:rFonts w:ascii="標楷體" w:eastAsia="標楷體" w:hAnsi="標楷體" w:hint="eastAsia"/>
          <w:szCs w:val="24"/>
        </w:rPr>
        <w:t>致</w:t>
      </w:r>
      <w:r w:rsidRPr="00211E3B">
        <w:rPr>
          <w:rFonts w:ascii="標楷體" w:eastAsia="標楷體" w:hAnsi="標楷體" w:hint="eastAsia"/>
          <w:szCs w:val="24"/>
        </w:rPr>
        <w:t>影響整體計畫目標之達成，經函請積極與相關管理機關溝通協調處理，</w:t>
      </w:r>
      <w:proofErr w:type="gramStart"/>
      <w:r w:rsidRPr="00211E3B">
        <w:rPr>
          <w:rFonts w:ascii="標楷體" w:eastAsia="標楷體" w:hAnsi="標楷體" w:hint="eastAsia"/>
          <w:szCs w:val="24"/>
        </w:rPr>
        <w:t>透過跨域合作</w:t>
      </w:r>
      <w:proofErr w:type="gramEnd"/>
      <w:r w:rsidRPr="00211E3B">
        <w:rPr>
          <w:rFonts w:ascii="標楷體" w:eastAsia="標楷體" w:hAnsi="標楷體" w:hint="eastAsia"/>
          <w:szCs w:val="24"/>
        </w:rPr>
        <w:t>妥適保存活化屏東飛行故事整體歷史場域，早日帶動地方文化觀光發展。據復：將持續協調解決土地、經費及管理維護等問題，後續積極爭取經費，以活化屏東各眷村特色之完整性。</w:t>
      </w:r>
      <w:r w:rsidR="008641A9" w:rsidRPr="008641A9">
        <w:rPr>
          <w:rFonts w:ascii="標楷體" w:eastAsia="標楷體" w:hAnsi="標楷體" w:hint="eastAsia"/>
          <w:spacing w:val="-2"/>
          <w:szCs w:val="24"/>
        </w:rPr>
        <w:t>（詳乙－8</w:t>
      </w:r>
      <w:r w:rsidR="00284455">
        <w:rPr>
          <w:rFonts w:ascii="標楷體" w:eastAsia="標楷體" w:hAnsi="標楷體" w:hint="eastAsia"/>
          <w:spacing w:val="-2"/>
          <w:szCs w:val="24"/>
        </w:rPr>
        <w:t>7</w:t>
      </w:r>
      <w:r w:rsidR="008641A9" w:rsidRPr="008641A9">
        <w:rPr>
          <w:rFonts w:ascii="標楷體" w:eastAsia="標楷體" w:hAnsi="標楷體" w:hint="eastAsia"/>
          <w:spacing w:val="-2"/>
          <w:szCs w:val="24"/>
        </w:rPr>
        <w:t>頁）</w:t>
      </w:r>
    </w:p>
    <w:p w:rsidR="004448DD" w:rsidRDefault="004448DD" w:rsidP="00231D66">
      <w:pPr>
        <w:overflowPunct w:val="0"/>
        <w:autoSpaceDE w:val="0"/>
        <w:autoSpaceDN w:val="0"/>
        <w:adjustRightInd w:val="0"/>
        <w:spacing w:line="450" w:lineRule="exact"/>
        <w:jc w:val="both"/>
        <w:rPr>
          <w:rFonts w:ascii="標楷體" w:eastAsia="標楷體" w:hAnsi="標楷體"/>
          <w:b/>
          <w:sz w:val="28"/>
          <w:szCs w:val="28"/>
        </w:rPr>
      </w:pPr>
      <w:r>
        <w:rPr>
          <w:rFonts w:ascii="標楷體" w:eastAsia="標楷體" w:hAnsi="標楷體" w:hint="eastAsia"/>
          <w:b/>
          <w:sz w:val="28"/>
          <w:szCs w:val="28"/>
        </w:rPr>
        <w:t>（</w:t>
      </w:r>
      <w:r w:rsidR="00D827BD">
        <w:rPr>
          <w:rFonts w:ascii="標楷體" w:eastAsia="標楷體" w:hAnsi="標楷體" w:hint="eastAsia"/>
          <w:b/>
          <w:sz w:val="28"/>
          <w:szCs w:val="28"/>
        </w:rPr>
        <w:t>七</w:t>
      </w:r>
      <w:r>
        <w:rPr>
          <w:rFonts w:ascii="標楷體" w:eastAsia="標楷體" w:hAnsi="標楷體" w:hint="eastAsia"/>
          <w:b/>
          <w:sz w:val="28"/>
          <w:szCs w:val="28"/>
        </w:rPr>
        <w:t>）</w:t>
      </w:r>
      <w:r w:rsidRPr="009F0314">
        <w:rPr>
          <w:rFonts w:ascii="標楷體" w:eastAsia="標楷體" w:hAnsi="標楷體" w:hint="eastAsia"/>
          <w:b/>
          <w:sz w:val="28"/>
          <w:szCs w:val="28"/>
        </w:rPr>
        <w:t>部分已完成權利盤點之文化資財未能數位化，或因授權問題影響網站資料開放程度；又屏東縣數位典藏網站部分藏品與屏東縣國家文化記憶庫網站內容相同，惟詮釋資料未盡一致</w:t>
      </w:r>
      <w:r>
        <w:rPr>
          <w:rFonts w:ascii="標楷體" w:eastAsia="標楷體" w:hAnsi="標楷體" w:hint="eastAsia"/>
          <w:b/>
          <w:sz w:val="28"/>
          <w:szCs w:val="28"/>
        </w:rPr>
        <w:t>。（數位建設</w:t>
      </w:r>
      <w:r w:rsidRPr="00E77730">
        <w:rPr>
          <w:rFonts w:ascii="標楷體" w:eastAsia="標楷體" w:hAnsi="標楷體" w:hint="eastAsia"/>
          <w:b/>
          <w:sz w:val="28"/>
          <w:szCs w:val="28"/>
        </w:rPr>
        <w:t>）</w:t>
      </w:r>
    </w:p>
    <w:p w:rsidR="00E928AB" w:rsidRPr="00E928AB" w:rsidRDefault="004448DD" w:rsidP="00231D66">
      <w:pPr>
        <w:overflowPunct w:val="0"/>
        <w:autoSpaceDE w:val="0"/>
        <w:autoSpaceDN w:val="0"/>
        <w:adjustRightInd w:val="0"/>
        <w:spacing w:line="450" w:lineRule="exact"/>
        <w:ind w:firstLineChars="200" w:firstLine="480"/>
        <w:jc w:val="both"/>
      </w:pPr>
      <w:proofErr w:type="gramStart"/>
      <w:r w:rsidRPr="00E711C8">
        <w:rPr>
          <w:rFonts w:ascii="標楷體" w:eastAsia="標楷體" w:hAnsi="標楷體" w:hint="eastAsia"/>
          <w:szCs w:val="24"/>
        </w:rPr>
        <w:t>文化部為保存</w:t>
      </w:r>
      <w:proofErr w:type="gramEnd"/>
      <w:r w:rsidRPr="00E711C8">
        <w:rPr>
          <w:rFonts w:ascii="標楷體" w:eastAsia="標楷體" w:hAnsi="標楷體" w:hint="eastAsia"/>
          <w:szCs w:val="24"/>
        </w:rPr>
        <w:t>及再現土地與人民共同記憶，導入科技建構國家級文化平</w:t>
      </w:r>
      <w:proofErr w:type="gramStart"/>
      <w:r w:rsidRPr="00E711C8">
        <w:rPr>
          <w:rFonts w:ascii="標楷體" w:eastAsia="標楷體" w:hAnsi="標楷體" w:hint="eastAsia"/>
          <w:szCs w:val="24"/>
        </w:rPr>
        <w:t>臺</w:t>
      </w:r>
      <w:proofErr w:type="gramEnd"/>
      <w:r w:rsidRPr="00E711C8">
        <w:rPr>
          <w:rFonts w:ascii="標楷體" w:eastAsia="標楷體" w:hAnsi="標楷體" w:hint="eastAsia"/>
          <w:szCs w:val="24"/>
        </w:rPr>
        <w:t>，進而行銷臺灣原生文化與國際接軌，經規劃國家文化記憶庫及促進數位加值應用計畫，並於107年8月29日、109年2月14日同意補助</w:t>
      </w:r>
      <w:proofErr w:type="gramStart"/>
      <w:r w:rsidRPr="00E711C8">
        <w:rPr>
          <w:rFonts w:ascii="標楷體" w:eastAsia="標楷體" w:hAnsi="標楷體" w:hint="eastAsia"/>
          <w:szCs w:val="24"/>
        </w:rPr>
        <w:t>該府計</w:t>
      </w:r>
      <w:proofErr w:type="gramEnd"/>
      <w:r w:rsidRPr="00E711C8">
        <w:rPr>
          <w:rFonts w:ascii="標楷體" w:eastAsia="標楷體" w:hAnsi="標楷體" w:hint="eastAsia"/>
          <w:szCs w:val="24"/>
        </w:rPr>
        <w:t>1,600萬元（107至108年度補助1,050萬元、</w:t>
      </w:r>
      <w:proofErr w:type="gramStart"/>
      <w:r w:rsidRPr="00E711C8">
        <w:rPr>
          <w:rFonts w:ascii="標楷體" w:eastAsia="標楷體" w:hAnsi="標楷體" w:hint="eastAsia"/>
          <w:szCs w:val="24"/>
        </w:rPr>
        <w:t>109</w:t>
      </w:r>
      <w:proofErr w:type="gramEnd"/>
      <w:r w:rsidRPr="00E711C8">
        <w:rPr>
          <w:rFonts w:ascii="標楷體" w:eastAsia="標楷體" w:hAnsi="標楷體" w:hint="eastAsia"/>
          <w:szCs w:val="24"/>
        </w:rPr>
        <w:t>年度補助550萬元）推動「屏東縣國家文化記憶庫－南國憶</w:t>
      </w:r>
      <w:proofErr w:type="gramStart"/>
      <w:r w:rsidRPr="00E711C8">
        <w:rPr>
          <w:rFonts w:ascii="標楷體" w:eastAsia="標楷體" w:hAnsi="標楷體" w:hint="eastAsia"/>
          <w:szCs w:val="24"/>
        </w:rPr>
        <w:t>閾</w:t>
      </w:r>
      <w:proofErr w:type="gramEnd"/>
      <w:r w:rsidRPr="00E711C8">
        <w:rPr>
          <w:rFonts w:ascii="標楷體" w:eastAsia="標楷體" w:hAnsi="標楷體" w:hint="eastAsia"/>
          <w:szCs w:val="24"/>
        </w:rPr>
        <w:t>」計畫，連同縣配合款177萬餘元，合計總經費1,777萬餘元，</w:t>
      </w:r>
      <w:r w:rsidRPr="009C16BE">
        <w:rPr>
          <w:rFonts w:ascii="標楷體" w:eastAsia="標楷體" w:hAnsi="標楷體" w:hint="eastAsia"/>
          <w:szCs w:val="24"/>
        </w:rPr>
        <w:t>經查其執行情形，核有：1.實際完成徵集盤點在地知識及權利盤點數量較預計增加，惟部分未能辦理數位化，且</w:t>
      </w:r>
      <w:proofErr w:type="gramStart"/>
      <w:r w:rsidRPr="009C16BE">
        <w:rPr>
          <w:rFonts w:ascii="標楷體" w:eastAsia="標楷體" w:hAnsi="標楷體" w:hint="eastAsia"/>
          <w:szCs w:val="24"/>
        </w:rPr>
        <w:t>囿</w:t>
      </w:r>
      <w:proofErr w:type="gramEnd"/>
      <w:r w:rsidRPr="009C16BE">
        <w:rPr>
          <w:rFonts w:ascii="標楷體" w:eastAsia="標楷體" w:hAnsi="標楷體" w:hint="eastAsia"/>
          <w:szCs w:val="24"/>
        </w:rPr>
        <w:t>於未取得開放授權，致地方入口網站資料開放程度未及</w:t>
      </w:r>
      <w:proofErr w:type="gramStart"/>
      <w:r w:rsidRPr="009C16BE">
        <w:rPr>
          <w:rFonts w:ascii="標楷體" w:eastAsia="標楷體" w:hAnsi="標楷體" w:hint="eastAsia"/>
          <w:szCs w:val="24"/>
        </w:rPr>
        <w:t>7成</w:t>
      </w:r>
      <w:proofErr w:type="gramEnd"/>
      <w:r w:rsidRPr="009C16BE">
        <w:rPr>
          <w:rFonts w:ascii="標楷體" w:eastAsia="標楷體" w:hAnsi="標楷體" w:hint="eastAsia"/>
          <w:szCs w:val="24"/>
        </w:rPr>
        <w:t>；2.為順應數位典藏及應用趨勢，前已建置屏東縣數位典藏網站，且部分藏品與屏東縣國家文化記憶庫網站內容相同，</w:t>
      </w:r>
      <w:proofErr w:type="gramStart"/>
      <w:r w:rsidRPr="009C16BE">
        <w:rPr>
          <w:rFonts w:ascii="標楷體" w:eastAsia="標楷體" w:hAnsi="標楷體" w:hint="eastAsia"/>
          <w:szCs w:val="24"/>
        </w:rPr>
        <w:t>惟間有詮釋</w:t>
      </w:r>
      <w:proofErr w:type="gramEnd"/>
      <w:r w:rsidRPr="009C16BE">
        <w:rPr>
          <w:rFonts w:ascii="標楷體" w:eastAsia="標楷體" w:hAnsi="標楷體" w:hint="eastAsia"/>
          <w:szCs w:val="24"/>
        </w:rPr>
        <w:t>資料未盡一致</w:t>
      </w:r>
      <w:r>
        <w:rPr>
          <w:rFonts w:ascii="標楷體" w:eastAsia="標楷體" w:hAnsi="標楷體" w:hint="eastAsia"/>
          <w:szCs w:val="24"/>
        </w:rPr>
        <w:t>等</w:t>
      </w:r>
      <w:r w:rsidRPr="009C16BE">
        <w:rPr>
          <w:rFonts w:ascii="標楷體" w:eastAsia="標楷體" w:hAnsi="標楷體" w:hint="eastAsia"/>
          <w:szCs w:val="24"/>
        </w:rPr>
        <w:t>情事，經函請檢討改善。據復：1.部分藏品因無法達文化部規範之開放程度，將積極洽談並逐步取得授權；2.將重新梳理檢查，另未來整合數位典藏網站內容，作為屏東重要數位窗口，發展與執行加值應用策略，提升大眾使用、參與屏東縣數位文化平</w:t>
      </w:r>
      <w:proofErr w:type="gramStart"/>
      <w:r w:rsidRPr="009C16BE">
        <w:rPr>
          <w:rFonts w:ascii="標楷體" w:eastAsia="標楷體" w:hAnsi="標楷體" w:hint="eastAsia"/>
          <w:szCs w:val="24"/>
        </w:rPr>
        <w:t>臺</w:t>
      </w:r>
      <w:proofErr w:type="gramEnd"/>
      <w:r w:rsidRPr="009C16BE">
        <w:rPr>
          <w:rFonts w:ascii="標楷體" w:eastAsia="標楷體" w:hAnsi="標楷體" w:hint="eastAsia"/>
          <w:szCs w:val="24"/>
        </w:rPr>
        <w:t>機會。</w:t>
      </w:r>
      <w:r w:rsidRPr="000B4299">
        <w:rPr>
          <w:rFonts w:ascii="標楷體" w:eastAsia="標楷體" w:hAnsi="標楷體" w:hint="eastAsia"/>
          <w:szCs w:val="24"/>
        </w:rPr>
        <w:t>（詳乙－</w:t>
      </w:r>
      <w:r w:rsidR="008641A9">
        <w:rPr>
          <w:rFonts w:ascii="標楷體" w:eastAsia="標楷體" w:hAnsi="標楷體" w:hint="eastAsia"/>
          <w:szCs w:val="24"/>
        </w:rPr>
        <w:t>4</w:t>
      </w:r>
      <w:r w:rsidR="005747EE">
        <w:rPr>
          <w:rFonts w:ascii="標楷體" w:eastAsia="標楷體" w:hAnsi="標楷體" w:hint="eastAsia"/>
          <w:szCs w:val="24"/>
        </w:rPr>
        <w:t>7</w:t>
      </w:r>
      <w:r w:rsidRPr="000B4299">
        <w:rPr>
          <w:rFonts w:ascii="標楷體" w:eastAsia="標楷體" w:hAnsi="標楷體" w:hint="eastAsia"/>
          <w:szCs w:val="24"/>
        </w:rPr>
        <w:t>頁）</w:t>
      </w:r>
    </w:p>
    <w:sectPr w:rsidR="00E928AB" w:rsidRPr="00E928AB" w:rsidSect="0030185F">
      <w:footerReference w:type="default" r:id="rId16"/>
      <w:pgSz w:w="11906" w:h="16838" w:code="9"/>
      <w:pgMar w:top="1418" w:right="1134" w:bottom="1418" w:left="851" w:header="0" w:footer="737"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949C9" w:rsidRDefault="00F949C9">
      <w:r>
        <w:separator/>
      </w:r>
    </w:p>
  </w:endnote>
  <w:endnote w:type="continuationSeparator" w:id="0">
    <w:p w:rsidR="00F949C9" w:rsidRDefault="00F949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標楷體">
    <w:altName w:val=".D·￠Ae"/>
    <w:panose1 w:val="03000509000000000000"/>
    <w:charset w:val="88"/>
    <w:family w:val="script"/>
    <w:pitch w:val="fixed"/>
    <w:sig w:usb0="00000003" w:usb1="080E0000" w:usb2="00000016" w:usb3="00000000" w:csb0="00100001" w:csb1="00000000"/>
    <w:embedRegular r:id="rId1" w:subsetted="1" w:fontKey="{1AD13A00-EEE7-4C6B-8156-1FAD4E1ED6A1}"/>
    <w:embedBold r:id="rId2" w:subsetted="1" w:fontKey="{BC8376F6-1710-46E1-978C-D770408B6B60}"/>
  </w:font>
  <w:font w:name="Arial">
    <w:panose1 w:val="020B0604020202020204"/>
    <w:charset w:val="00"/>
    <w:family w:val="swiss"/>
    <w:pitch w:val="variable"/>
    <w:sig w:usb0="E0002EFF" w:usb1="C000785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華康楷書體W5">
    <w:altName w:val="標楷體"/>
    <w:panose1 w:val="03000509000000000000"/>
    <w:charset w:val="88"/>
    <w:family w:val="script"/>
    <w:pitch w:val="fixed"/>
    <w:sig w:usb0="80000001" w:usb1="28091800" w:usb2="00000016" w:usb3="00000000" w:csb0="00100000"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華康儷中黑">
    <w:panose1 w:val="020B0509000000000000"/>
    <w:charset w:val="88"/>
    <w:family w:val="modern"/>
    <w:pitch w:val="fixed"/>
    <w:sig w:usb0="80000001" w:usb1="28091800" w:usb2="00000016" w:usb3="00000000" w:csb0="00100000"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8"/>
    <w:family w:val="swiss"/>
    <w:pitch w:val="variable"/>
    <w:sig w:usb0="F7FFAFFF" w:usb1="E9DFFFFF" w:usb2="0000003F" w:usb3="00000000" w:csb0="003F01FF" w:csb1="00000000"/>
  </w:font>
  <w:font w:name="Mangal">
    <w:panose1 w:val="00000400000000000000"/>
    <w:charset w:val="01"/>
    <w:family w:val="roman"/>
    <w:notTrueType/>
    <w:pitch w:val="variable"/>
    <w:sig w:usb0="00002000" w:usb1="00000000" w:usb2="00000000" w:usb3="00000000" w:csb0="00000000" w:csb1="00000000"/>
  </w:font>
  <w:font w:name="Calibri">
    <w:panose1 w:val="020F0502020204030204"/>
    <w:charset w:val="00"/>
    <w:family w:val="swiss"/>
    <w:pitch w:val="variable"/>
    <w:sig w:usb0="E4002EFF" w:usb1="C000247B" w:usb2="00000009" w:usb3="00000000" w:csb0="000001FF" w:csb1="00000000"/>
    <w:embedRegular r:id="rId3" w:subsetted="1" w:fontKey="{1E07E4CF-9AE0-47C9-A322-5A2F1B5EA718}"/>
  </w:font>
  <w:font w:name="DFKaiShu-SB-Estd-BF">
    <w:altName w:val="Microsoft YaHei"/>
    <w:panose1 w:val="00000000000000000000"/>
    <w:charset w:val="86"/>
    <w:family w:val="auto"/>
    <w:notTrueType/>
    <w:pitch w:val="default"/>
    <w:sig w:usb0="00000001" w:usb1="080E0000" w:usb2="00000010" w:usb3="00000000" w:csb0="00140000" w:csb1="00000000"/>
  </w:font>
  <w:font w:name="Wingdings 2">
    <w:panose1 w:val="05020102010507070707"/>
    <w:charset w:val="02"/>
    <w:family w:val="roman"/>
    <w:pitch w:val="variable"/>
    <w:sig w:usb0="00000000" w:usb1="10000000" w:usb2="00000000" w:usb3="00000000" w:csb0="80000000" w:csb1="00000000"/>
    <w:embedRegular r:id="rId4" w:fontKey="{44638EB3-254D-4DEB-8499-495FB8856501}"/>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9C9" w:rsidRPr="000857FC" w:rsidRDefault="00F949C9" w:rsidP="008E5C32">
    <w:pPr>
      <w:tabs>
        <w:tab w:val="left" w:pos="977"/>
      </w:tabs>
      <w:spacing w:beforeLines="100" w:before="240"/>
      <w:jc w:val="center"/>
      <w:rPr>
        <w:rFonts w:ascii="標楷體" w:eastAsia="標楷體" w:hAnsi="標楷體"/>
        <w:szCs w:val="24"/>
      </w:rPr>
    </w:pPr>
    <w:proofErr w:type="gramStart"/>
    <w:r w:rsidRPr="000857FC">
      <w:rPr>
        <w:rFonts w:ascii="標楷體" w:eastAsia="標楷體" w:hAnsi="標楷體"/>
        <w:szCs w:val="24"/>
      </w:rPr>
      <w:t>戊</w:t>
    </w:r>
    <w:proofErr w:type="gramEnd"/>
    <w:r w:rsidRPr="000857FC">
      <w:rPr>
        <w:rFonts w:ascii="標楷體" w:eastAsia="標楷體" w:hAnsi="標楷體"/>
        <w:szCs w:val="24"/>
      </w:rPr>
      <w:t>－</w:t>
    </w:r>
    <w:r w:rsidRPr="000857FC">
      <w:rPr>
        <w:rStyle w:val="af"/>
        <w:rFonts w:ascii="標楷體" w:eastAsia="標楷體" w:hAnsi="標楷體"/>
        <w:szCs w:val="24"/>
      </w:rPr>
      <w:fldChar w:fldCharType="begin"/>
    </w:r>
    <w:r w:rsidRPr="000857FC">
      <w:rPr>
        <w:rStyle w:val="af"/>
        <w:rFonts w:ascii="標楷體" w:eastAsia="標楷體" w:hAnsi="標楷體"/>
        <w:szCs w:val="24"/>
      </w:rPr>
      <w:instrText xml:space="preserve"> PAGE </w:instrText>
    </w:r>
    <w:r w:rsidRPr="000857FC">
      <w:rPr>
        <w:rStyle w:val="af"/>
        <w:rFonts w:ascii="標楷體" w:eastAsia="標楷體" w:hAnsi="標楷體"/>
        <w:szCs w:val="24"/>
      </w:rPr>
      <w:fldChar w:fldCharType="separate"/>
    </w:r>
    <w:r w:rsidR="00737A57">
      <w:rPr>
        <w:rStyle w:val="af"/>
        <w:rFonts w:ascii="標楷體" w:eastAsia="標楷體" w:hAnsi="標楷體"/>
        <w:noProof/>
        <w:szCs w:val="24"/>
      </w:rPr>
      <w:t>34</w:t>
    </w:r>
    <w:r w:rsidRPr="000857FC">
      <w:rPr>
        <w:rStyle w:val="af"/>
        <w:rFonts w:ascii="標楷體" w:eastAsia="標楷體" w:hAnsi="標楷體"/>
        <w:szCs w:val="24"/>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949C9" w:rsidRDefault="00F949C9">
      <w:r>
        <w:separator/>
      </w:r>
    </w:p>
  </w:footnote>
  <w:footnote w:type="continuationSeparator" w:id="0">
    <w:p w:rsidR="00F949C9" w:rsidRDefault="00F949C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A9E66FDE"/>
    <w:lvl w:ilvl="0">
      <w:start w:val="1"/>
      <w:numFmt w:val="bullet"/>
      <w:pStyle w:val="a"/>
      <w:lvlText w:val=""/>
      <w:lvlJc w:val="left"/>
      <w:pPr>
        <w:tabs>
          <w:tab w:val="num" w:pos="361"/>
        </w:tabs>
        <w:ind w:leftChars="200" w:left="361" w:hangingChars="200" w:hanging="360"/>
      </w:pPr>
      <w:rPr>
        <w:rFonts w:ascii="Wingdings" w:hAnsi="Wingdings" w:hint="default"/>
      </w:rPr>
    </w:lvl>
  </w:abstractNum>
  <w:abstractNum w:abstractNumId="1">
    <w:nsid w:val="03143FAE"/>
    <w:multiLevelType w:val="singleLevel"/>
    <w:tmpl w:val="8510293E"/>
    <w:lvl w:ilvl="0">
      <w:start w:val="1"/>
      <w:numFmt w:val="taiwaneseCountingThousand"/>
      <w:lvlText w:val="(%1)"/>
      <w:lvlJc w:val="left"/>
      <w:pPr>
        <w:tabs>
          <w:tab w:val="num" w:pos="918"/>
        </w:tabs>
        <w:ind w:left="918" w:hanging="624"/>
      </w:pPr>
      <w:rPr>
        <w:rFonts w:hint="eastAsia"/>
      </w:rPr>
    </w:lvl>
  </w:abstractNum>
  <w:abstractNum w:abstractNumId="2">
    <w:nsid w:val="036B3F01"/>
    <w:multiLevelType w:val="singleLevel"/>
    <w:tmpl w:val="5C78C186"/>
    <w:lvl w:ilvl="0">
      <w:start w:val="1"/>
      <w:numFmt w:val="decimalFullWidth"/>
      <w:lvlText w:val="%1."/>
      <w:lvlJc w:val="left"/>
      <w:pPr>
        <w:tabs>
          <w:tab w:val="num" w:pos="360"/>
        </w:tabs>
        <w:ind w:left="240" w:hanging="240"/>
      </w:pPr>
      <w:rPr>
        <w:rFonts w:hint="eastAsia"/>
        <w:sz w:val="28"/>
      </w:rPr>
    </w:lvl>
  </w:abstractNum>
  <w:abstractNum w:abstractNumId="3">
    <w:nsid w:val="03AF71FB"/>
    <w:multiLevelType w:val="hybridMultilevel"/>
    <w:tmpl w:val="29A05AEA"/>
    <w:lvl w:ilvl="0" w:tplc="BAD40AFE">
      <w:numFmt w:val="bullet"/>
      <w:lvlText w:val="-"/>
      <w:lvlJc w:val="left"/>
      <w:pPr>
        <w:ind w:left="360" w:hanging="360"/>
      </w:pPr>
      <w:rPr>
        <w:rFonts w:ascii="Times New Roman" w:eastAsia="新細明體" w:hAnsi="Times New Roman"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
    <w:nsid w:val="03B97647"/>
    <w:multiLevelType w:val="singleLevel"/>
    <w:tmpl w:val="B9B00A60"/>
    <w:lvl w:ilvl="0">
      <w:start w:val="1"/>
      <w:numFmt w:val="taiwaneseCountingThousand"/>
      <w:lvlText w:val="%1、"/>
      <w:lvlJc w:val="left"/>
      <w:pPr>
        <w:tabs>
          <w:tab w:val="num" w:pos="818"/>
        </w:tabs>
        <w:ind w:left="818" w:hanging="405"/>
      </w:pPr>
      <w:rPr>
        <w:rFonts w:hint="eastAsia"/>
      </w:rPr>
    </w:lvl>
  </w:abstractNum>
  <w:abstractNum w:abstractNumId="5">
    <w:nsid w:val="041D0D39"/>
    <w:multiLevelType w:val="singleLevel"/>
    <w:tmpl w:val="E598BDE0"/>
    <w:lvl w:ilvl="0">
      <w:start w:val="1"/>
      <w:numFmt w:val="taiwaneseCountingThousand"/>
      <w:lvlText w:val="%1、"/>
      <w:lvlJc w:val="left"/>
      <w:pPr>
        <w:tabs>
          <w:tab w:val="num" w:pos="480"/>
        </w:tabs>
        <w:ind w:left="480" w:hanging="480"/>
      </w:pPr>
      <w:rPr>
        <w:rFonts w:hint="eastAsia"/>
      </w:rPr>
    </w:lvl>
  </w:abstractNum>
  <w:abstractNum w:abstractNumId="6">
    <w:nsid w:val="045150DE"/>
    <w:multiLevelType w:val="hybridMultilevel"/>
    <w:tmpl w:val="8F8440E4"/>
    <w:lvl w:ilvl="0" w:tplc="5FE44188">
      <w:start w:val="1"/>
      <w:numFmt w:val="decimal"/>
      <w:lvlText w:val="%1."/>
      <w:lvlJc w:val="left"/>
      <w:pPr>
        <w:ind w:left="840" w:hanging="36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7">
    <w:nsid w:val="07B43A07"/>
    <w:multiLevelType w:val="hybridMultilevel"/>
    <w:tmpl w:val="ED0EE838"/>
    <w:lvl w:ilvl="0" w:tplc="6DD27D1A">
      <w:numFmt w:val="bullet"/>
      <w:lvlText w:val="-"/>
      <w:lvlJc w:val="left"/>
      <w:pPr>
        <w:ind w:left="360" w:hanging="360"/>
      </w:pPr>
      <w:rPr>
        <w:rFonts w:ascii="Times New Roman" w:eastAsia="新細明體" w:hAnsi="Times New Roman"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
    <w:nsid w:val="14BC178E"/>
    <w:multiLevelType w:val="singleLevel"/>
    <w:tmpl w:val="7AB02D0A"/>
    <w:lvl w:ilvl="0">
      <w:start w:val="1"/>
      <w:numFmt w:val="taiwaneseCountingThousand"/>
      <w:lvlText w:val="%1、"/>
      <w:lvlJc w:val="left"/>
      <w:pPr>
        <w:tabs>
          <w:tab w:val="num" w:pos="648"/>
        </w:tabs>
        <w:ind w:left="648" w:hanging="648"/>
      </w:pPr>
      <w:rPr>
        <w:rFonts w:hint="eastAsia"/>
      </w:rPr>
    </w:lvl>
  </w:abstractNum>
  <w:abstractNum w:abstractNumId="9">
    <w:nsid w:val="173C0467"/>
    <w:multiLevelType w:val="singleLevel"/>
    <w:tmpl w:val="07908D76"/>
    <w:lvl w:ilvl="0">
      <w:start w:val="1"/>
      <w:numFmt w:val="decimal"/>
      <w:lvlText w:val="%1."/>
      <w:lvlJc w:val="left"/>
      <w:pPr>
        <w:tabs>
          <w:tab w:val="num" w:pos="963"/>
        </w:tabs>
        <w:ind w:left="963" w:hanging="324"/>
      </w:pPr>
      <w:rPr>
        <w:rFonts w:hint="default"/>
      </w:rPr>
    </w:lvl>
  </w:abstractNum>
  <w:abstractNum w:abstractNumId="10">
    <w:nsid w:val="18E408E4"/>
    <w:multiLevelType w:val="singleLevel"/>
    <w:tmpl w:val="ABFECD18"/>
    <w:lvl w:ilvl="0">
      <w:start w:val="1"/>
      <w:numFmt w:val="ideographLegalTraditional"/>
      <w:lvlText w:val="%1、"/>
      <w:lvlJc w:val="left"/>
      <w:pPr>
        <w:tabs>
          <w:tab w:val="num" w:pos="648"/>
        </w:tabs>
        <w:ind w:left="648" w:hanging="648"/>
      </w:pPr>
      <w:rPr>
        <w:rFonts w:hint="eastAsia"/>
      </w:rPr>
    </w:lvl>
  </w:abstractNum>
  <w:abstractNum w:abstractNumId="11">
    <w:nsid w:val="19742E35"/>
    <w:multiLevelType w:val="singleLevel"/>
    <w:tmpl w:val="BAC481EA"/>
    <w:lvl w:ilvl="0">
      <w:start w:val="1"/>
      <w:numFmt w:val="taiwaneseCountingThousand"/>
      <w:lvlText w:val="%1、"/>
      <w:lvlJc w:val="left"/>
      <w:pPr>
        <w:tabs>
          <w:tab w:val="num" w:pos="2488"/>
        </w:tabs>
        <w:ind w:left="2488" w:hanging="645"/>
      </w:pPr>
      <w:rPr>
        <w:rFonts w:hint="eastAsia"/>
      </w:rPr>
    </w:lvl>
  </w:abstractNum>
  <w:abstractNum w:abstractNumId="12">
    <w:nsid w:val="19963829"/>
    <w:multiLevelType w:val="singleLevel"/>
    <w:tmpl w:val="FF8669C6"/>
    <w:lvl w:ilvl="0">
      <w:start w:val="1"/>
      <w:numFmt w:val="taiwaneseCountingThousand"/>
      <w:lvlText w:val="%1、"/>
      <w:lvlJc w:val="left"/>
      <w:pPr>
        <w:tabs>
          <w:tab w:val="num" w:pos="564"/>
        </w:tabs>
        <w:ind w:left="564" w:hanging="564"/>
      </w:pPr>
      <w:rPr>
        <w:rFonts w:hint="eastAsia"/>
      </w:rPr>
    </w:lvl>
  </w:abstractNum>
  <w:abstractNum w:abstractNumId="13">
    <w:nsid w:val="22C63C8F"/>
    <w:multiLevelType w:val="hybridMultilevel"/>
    <w:tmpl w:val="CF12656C"/>
    <w:lvl w:ilvl="0" w:tplc="A19EA372">
      <w:start w:val="2"/>
      <w:numFmt w:val="bullet"/>
      <w:lvlText w:val="-"/>
      <w:lvlJc w:val="left"/>
      <w:pPr>
        <w:ind w:left="360" w:hanging="360"/>
      </w:pPr>
      <w:rPr>
        <w:rFonts w:ascii="Times New Roman" w:eastAsia="標楷體" w:hAnsi="Times New Roman"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4">
    <w:nsid w:val="28347F8E"/>
    <w:multiLevelType w:val="singleLevel"/>
    <w:tmpl w:val="61D49A24"/>
    <w:lvl w:ilvl="0">
      <w:start w:val="1"/>
      <w:numFmt w:val="taiwaneseCountingThousand"/>
      <w:lvlText w:val="%1、"/>
      <w:lvlJc w:val="left"/>
      <w:pPr>
        <w:tabs>
          <w:tab w:val="num" w:pos="720"/>
        </w:tabs>
        <w:ind w:left="720" w:hanging="720"/>
      </w:pPr>
      <w:rPr>
        <w:rFonts w:hint="eastAsia"/>
      </w:rPr>
    </w:lvl>
  </w:abstractNum>
  <w:abstractNum w:abstractNumId="15">
    <w:nsid w:val="2D9B3CDF"/>
    <w:multiLevelType w:val="hybridMultilevel"/>
    <w:tmpl w:val="D9C4AE52"/>
    <w:lvl w:ilvl="0" w:tplc="3FECB9D6">
      <w:start w:val="2"/>
      <w:numFmt w:val="bullet"/>
      <w:lvlText w:val="-"/>
      <w:lvlJc w:val="left"/>
      <w:pPr>
        <w:ind w:left="360" w:hanging="360"/>
      </w:pPr>
      <w:rPr>
        <w:rFonts w:ascii="Times New Roman" w:eastAsia="標楷體" w:hAnsi="Times New Roman"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6">
    <w:nsid w:val="337018DB"/>
    <w:multiLevelType w:val="singleLevel"/>
    <w:tmpl w:val="8BE8D098"/>
    <w:lvl w:ilvl="0">
      <w:start w:val="1"/>
      <w:numFmt w:val="taiwaneseCountingThousand"/>
      <w:lvlText w:val="(%1)"/>
      <w:lvlJc w:val="left"/>
      <w:pPr>
        <w:tabs>
          <w:tab w:val="num" w:pos="857"/>
        </w:tabs>
        <w:ind w:left="857" w:hanging="375"/>
      </w:pPr>
      <w:rPr>
        <w:rFonts w:hint="eastAsia"/>
      </w:rPr>
    </w:lvl>
  </w:abstractNum>
  <w:abstractNum w:abstractNumId="17">
    <w:nsid w:val="3A051161"/>
    <w:multiLevelType w:val="singleLevel"/>
    <w:tmpl w:val="C8CCBCE8"/>
    <w:lvl w:ilvl="0">
      <w:start w:val="1"/>
      <w:numFmt w:val="taiwaneseCountingThousand"/>
      <w:lvlText w:val="(%1)"/>
      <w:lvlJc w:val="left"/>
      <w:pPr>
        <w:tabs>
          <w:tab w:val="num" w:pos="1550"/>
        </w:tabs>
        <w:ind w:left="1550" w:hanging="450"/>
      </w:pPr>
      <w:rPr>
        <w:rFonts w:hint="eastAsia"/>
      </w:rPr>
    </w:lvl>
  </w:abstractNum>
  <w:abstractNum w:abstractNumId="18">
    <w:nsid w:val="3EAF74EF"/>
    <w:multiLevelType w:val="singleLevel"/>
    <w:tmpl w:val="A7BA0B82"/>
    <w:lvl w:ilvl="0">
      <w:start w:val="1"/>
      <w:numFmt w:val="taiwaneseCountingThousand"/>
      <w:lvlText w:val="（%1）"/>
      <w:lvlJc w:val="left"/>
      <w:pPr>
        <w:tabs>
          <w:tab w:val="num" w:pos="1212"/>
        </w:tabs>
        <w:ind w:left="1212" w:hanging="855"/>
      </w:pPr>
      <w:rPr>
        <w:rFonts w:hint="eastAsia"/>
      </w:rPr>
    </w:lvl>
  </w:abstractNum>
  <w:abstractNum w:abstractNumId="19">
    <w:nsid w:val="3EE46E39"/>
    <w:multiLevelType w:val="singleLevel"/>
    <w:tmpl w:val="9A6CC3A8"/>
    <w:lvl w:ilvl="0">
      <w:start w:val="1"/>
      <w:numFmt w:val="ideographLegalTraditional"/>
      <w:pStyle w:val="4"/>
      <w:lvlText w:val="%1、"/>
      <w:lvlJc w:val="left"/>
      <w:pPr>
        <w:tabs>
          <w:tab w:val="num" w:pos="570"/>
        </w:tabs>
        <w:ind w:left="570" w:hanging="570"/>
      </w:pPr>
    </w:lvl>
  </w:abstractNum>
  <w:abstractNum w:abstractNumId="20">
    <w:nsid w:val="3EE80A34"/>
    <w:multiLevelType w:val="hybridMultilevel"/>
    <w:tmpl w:val="4A7CF9B4"/>
    <w:lvl w:ilvl="0" w:tplc="74AA0BEA">
      <w:start w:val="4"/>
      <w:numFmt w:val="ideographLegalTraditional"/>
      <w:lvlText w:val="%1、"/>
      <w:lvlJc w:val="left"/>
      <w:pPr>
        <w:ind w:left="696" w:hanging="696"/>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nsid w:val="40F52F18"/>
    <w:multiLevelType w:val="singleLevel"/>
    <w:tmpl w:val="7AB02D0A"/>
    <w:lvl w:ilvl="0">
      <w:start w:val="1"/>
      <w:numFmt w:val="taiwaneseCountingThousand"/>
      <w:lvlText w:val="%1、"/>
      <w:lvlJc w:val="left"/>
      <w:pPr>
        <w:tabs>
          <w:tab w:val="num" w:pos="648"/>
        </w:tabs>
        <w:ind w:left="648" w:hanging="648"/>
      </w:pPr>
      <w:rPr>
        <w:rFonts w:hint="eastAsia"/>
      </w:rPr>
    </w:lvl>
  </w:abstractNum>
  <w:abstractNum w:abstractNumId="22">
    <w:nsid w:val="45BC061B"/>
    <w:multiLevelType w:val="singleLevel"/>
    <w:tmpl w:val="DFFEA606"/>
    <w:lvl w:ilvl="0">
      <w:start w:val="1"/>
      <w:numFmt w:val="taiwaneseCountingThousand"/>
      <w:lvlText w:val="%1、"/>
      <w:lvlJc w:val="left"/>
      <w:pPr>
        <w:tabs>
          <w:tab w:val="num" w:pos="960"/>
        </w:tabs>
        <w:ind w:left="960" w:hanging="480"/>
      </w:pPr>
      <w:rPr>
        <w:rFonts w:hint="eastAsia"/>
      </w:rPr>
    </w:lvl>
  </w:abstractNum>
  <w:abstractNum w:abstractNumId="23">
    <w:nsid w:val="502C5BB1"/>
    <w:multiLevelType w:val="multilevel"/>
    <w:tmpl w:val="42F66412"/>
    <w:lvl w:ilvl="0">
      <w:start w:val="1"/>
      <w:numFmt w:val="decimal"/>
      <w:lvlText w:val="%1."/>
      <w:lvlJc w:val="left"/>
      <w:pPr>
        <w:tabs>
          <w:tab w:val="num" w:pos="452"/>
        </w:tabs>
        <w:ind w:left="452" w:hanging="360"/>
      </w:pPr>
      <w:rPr>
        <w:rFonts w:hint="eastAsia"/>
        <w:color w:val="auto"/>
      </w:rPr>
    </w:lvl>
    <w:lvl w:ilvl="1" w:tentative="1">
      <w:start w:val="1"/>
      <w:numFmt w:val="ideographTraditional"/>
      <w:lvlText w:val="%2、"/>
      <w:lvlJc w:val="left"/>
      <w:pPr>
        <w:tabs>
          <w:tab w:val="num" w:pos="1052"/>
        </w:tabs>
        <w:ind w:left="1052" w:hanging="480"/>
      </w:pPr>
    </w:lvl>
    <w:lvl w:ilvl="2" w:tentative="1">
      <w:start w:val="1"/>
      <w:numFmt w:val="lowerRoman"/>
      <w:lvlText w:val="%3."/>
      <w:lvlJc w:val="right"/>
      <w:pPr>
        <w:tabs>
          <w:tab w:val="num" w:pos="1532"/>
        </w:tabs>
        <w:ind w:left="1532" w:hanging="480"/>
      </w:pPr>
    </w:lvl>
    <w:lvl w:ilvl="3" w:tentative="1">
      <w:start w:val="1"/>
      <w:numFmt w:val="decimal"/>
      <w:lvlText w:val="%4."/>
      <w:lvlJc w:val="left"/>
      <w:pPr>
        <w:tabs>
          <w:tab w:val="num" w:pos="2012"/>
        </w:tabs>
        <w:ind w:left="2012" w:hanging="480"/>
      </w:pPr>
    </w:lvl>
    <w:lvl w:ilvl="4" w:tentative="1">
      <w:start w:val="1"/>
      <w:numFmt w:val="ideographTraditional"/>
      <w:lvlText w:val="%5、"/>
      <w:lvlJc w:val="left"/>
      <w:pPr>
        <w:tabs>
          <w:tab w:val="num" w:pos="2492"/>
        </w:tabs>
        <w:ind w:left="2492" w:hanging="480"/>
      </w:pPr>
    </w:lvl>
    <w:lvl w:ilvl="5" w:tentative="1">
      <w:start w:val="1"/>
      <w:numFmt w:val="lowerRoman"/>
      <w:lvlText w:val="%6."/>
      <w:lvlJc w:val="right"/>
      <w:pPr>
        <w:tabs>
          <w:tab w:val="num" w:pos="2972"/>
        </w:tabs>
        <w:ind w:left="2972" w:hanging="480"/>
      </w:pPr>
    </w:lvl>
    <w:lvl w:ilvl="6" w:tentative="1">
      <w:start w:val="1"/>
      <w:numFmt w:val="decimal"/>
      <w:lvlText w:val="%7."/>
      <w:lvlJc w:val="left"/>
      <w:pPr>
        <w:tabs>
          <w:tab w:val="num" w:pos="3452"/>
        </w:tabs>
        <w:ind w:left="3452" w:hanging="480"/>
      </w:pPr>
    </w:lvl>
    <w:lvl w:ilvl="7" w:tentative="1">
      <w:start w:val="1"/>
      <w:numFmt w:val="ideographTraditional"/>
      <w:lvlText w:val="%8、"/>
      <w:lvlJc w:val="left"/>
      <w:pPr>
        <w:tabs>
          <w:tab w:val="num" w:pos="3932"/>
        </w:tabs>
        <w:ind w:left="3932" w:hanging="480"/>
      </w:pPr>
    </w:lvl>
    <w:lvl w:ilvl="8" w:tentative="1">
      <w:start w:val="1"/>
      <w:numFmt w:val="lowerRoman"/>
      <w:lvlText w:val="%9."/>
      <w:lvlJc w:val="right"/>
      <w:pPr>
        <w:tabs>
          <w:tab w:val="num" w:pos="4412"/>
        </w:tabs>
        <w:ind w:left="4412" w:hanging="480"/>
      </w:pPr>
    </w:lvl>
  </w:abstractNum>
  <w:abstractNum w:abstractNumId="24">
    <w:nsid w:val="510D38C2"/>
    <w:multiLevelType w:val="singleLevel"/>
    <w:tmpl w:val="95265194"/>
    <w:lvl w:ilvl="0">
      <w:start w:val="1"/>
      <w:numFmt w:val="taiwaneseCountingThousand"/>
      <w:lvlText w:val="%1、"/>
      <w:lvlJc w:val="left"/>
      <w:pPr>
        <w:tabs>
          <w:tab w:val="num" w:pos="570"/>
        </w:tabs>
        <w:ind w:left="570" w:hanging="570"/>
      </w:pPr>
      <w:rPr>
        <w:rFonts w:hint="eastAsia"/>
      </w:rPr>
    </w:lvl>
  </w:abstractNum>
  <w:abstractNum w:abstractNumId="25">
    <w:nsid w:val="53BC27FB"/>
    <w:multiLevelType w:val="singleLevel"/>
    <w:tmpl w:val="EE42DD64"/>
    <w:lvl w:ilvl="0">
      <w:start w:val="1"/>
      <w:numFmt w:val="taiwaneseCountingThousand"/>
      <w:lvlText w:val="%1、"/>
      <w:lvlJc w:val="left"/>
      <w:pPr>
        <w:tabs>
          <w:tab w:val="num" w:pos="1003"/>
        </w:tabs>
        <w:ind w:left="1003" w:hanging="555"/>
      </w:pPr>
      <w:rPr>
        <w:rFonts w:hint="eastAsia"/>
      </w:rPr>
    </w:lvl>
  </w:abstractNum>
  <w:abstractNum w:abstractNumId="26">
    <w:nsid w:val="55723EF7"/>
    <w:multiLevelType w:val="hybridMultilevel"/>
    <w:tmpl w:val="55F4086E"/>
    <w:lvl w:ilvl="0" w:tplc="F3A0E922">
      <w:numFmt w:val="bullet"/>
      <w:lvlText w:val="-"/>
      <w:lvlJc w:val="left"/>
      <w:pPr>
        <w:ind w:left="360" w:hanging="360"/>
      </w:pPr>
      <w:rPr>
        <w:rFonts w:ascii="新細明體" w:eastAsia="新細明體" w:hAnsi="新細明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7">
    <w:nsid w:val="583C41DB"/>
    <w:multiLevelType w:val="singleLevel"/>
    <w:tmpl w:val="6C440E02"/>
    <w:lvl w:ilvl="0">
      <w:start w:val="1"/>
      <w:numFmt w:val="taiwaneseCountingThousand"/>
      <w:lvlText w:val="%1、"/>
      <w:lvlJc w:val="left"/>
      <w:pPr>
        <w:tabs>
          <w:tab w:val="num" w:pos="480"/>
        </w:tabs>
        <w:ind w:left="480" w:hanging="480"/>
      </w:pPr>
      <w:rPr>
        <w:rFonts w:hint="eastAsia"/>
      </w:rPr>
    </w:lvl>
  </w:abstractNum>
  <w:abstractNum w:abstractNumId="28">
    <w:nsid w:val="5B3E2385"/>
    <w:multiLevelType w:val="singleLevel"/>
    <w:tmpl w:val="B61E5198"/>
    <w:lvl w:ilvl="0">
      <w:start w:val="1"/>
      <w:numFmt w:val="taiwaneseCountingThousand"/>
      <w:lvlText w:val="%1、"/>
      <w:lvlJc w:val="left"/>
      <w:pPr>
        <w:tabs>
          <w:tab w:val="num" w:pos="1440"/>
        </w:tabs>
        <w:ind w:left="1440" w:hanging="720"/>
      </w:pPr>
      <w:rPr>
        <w:rFonts w:hint="eastAsia"/>
      </w:rPr>
    </w:lvl>
  </w:abstractNum>
  <w:abstractNum w:abstractNumId="29">
    <w:nsid w:val="5BD95B97"/>
    <w:multiLevelType w:val="multilevel"/>
    <w:tmpl w:val="60F066D8"/>
    <w:lvl w:ilvl="0">
      <w:start w:val="1"/>
      <w:numFmt w:val="taiwaneseCountingThousand"/>
      <w:suff w:val="nothing"/>
      <w:lvlText w:val="%1、"/>
      <w:lvlJc w:val="left"/>
      <w:pPr>
        <w:ind w:left="624" w:hanging="624"/>
      </w:pPr>
      <w:rPr>
        <w:rFonts w:hint="eastAsia"/>
      </w:rPr>
    </w:lvl>
    <w:lvl w:ilvl="1">
      <w:start w:val="1"/>
      <w:numFmt w:val="taiwaneseCountingThousand"/>
      <w:suff w:val="nothing"/>
      <w:lvlText w:val="(%2)、"/>
      <w:lvlJc w:val="left"/>
      <w:pPr>
        <w:ind w:left="936" w:hanging="936"/>
      </w:pPr>
      <w:rPr>
        <w:rFonts w:hint="eastAsia"/>
      </w:rPr>
    </w:lvl>
    <w:lvl w:ilvl="2">
      <w:start w:val="1"/>
      <w:numFmt w:val="decimalFullWidth"/>
      <w:suff w:val="nothing"/>
      <w:lvlText w:val="%3、"/>
      <w:lvlJc w:val="left"/>
      <w:pPr>
        <w:ind w:left="1247" w:hanging="1247"/>
      </w:pPr>
      <w:rPr>
        <w:rFonts w:hint="eastAsia"/>
      </w:rPr>
    </w:lvl>
    <w:lvl w:ilvl="3">
      <w:start w:val="1"/>
      <w:numFmt w:val="decimalFullWidth"/>
      <w:suff w:val="nothing"/>
      <w:lvlText w:val="(%4)、"/>
      <w:lvlJc w:val="left"/>
      <w:pPr>
        <w:ind w:left="1559" w:hanging="1559"/>
      </w:pPr>
      <w:rPr>
        <w:rFonts w:hint="eastAsia"/>
      </w:rPr>
    </w:lvl>
    <w:lvl w:ilvl="4">
      <w:start w:val="1"/>
      <w:numFmt w:val="decimal"/>
      <w:suff w:val="nothing"/>
      <w:lvlText w:val="%5、"/>
      <w:lvlJc w:val="left"/>
      <w:pPr>
        <w:ind w:left="1588" w:hanging="1588"/>
      </w:pPr>
      <w:rPr>
        <w:rFonts w:hint="eastAsia"/>
      </w:rPr>
    </w:lvl>
    <w:lvl w:ilvl="5">
      <w:start w:val="1"/>
      <w:numFmt w:val="decimal"/>
      <w:suff w:val="nothing"/>
      <w:lvlText w:val="%6)"/>
      <w:lvlJc w:val="left"/>
      <w:pPr>
        <w:ind w:left="964" w:hanging="964"/>
      </w:pPr>
      <w:rPr>
        <w:rFonts w:hint="eastAsia"/>
      </w:rPr>
    </w:lvl>
    <w:lvl w:ilvl="6">
      <w:start w:val="1"/>
      <w:numFmt w:val="decimal"/>
      <w:suff w:val="nothing"/>
      <w:lvlText w:val="(%7)"/>
      <w:lvlJc w:val="left"/>
      <w:pPr>
        <w:ind w:left="1247" w:hanging="1247"/>
      </w:pPr>
      <w:rPr>
        <w:rFonts w:hint="eastAsia"/>
      </w:rPr>
    </w:lvl>
    <w:lvl w:ilvl="7">
      <w:start w:val="1"/>
      <w:numFmt w:val="lowerLetter"/>
      <w:suff w:val="nothing"/>
      <w:lvlText w:val="%8."/>
      <w:lvlJc w:val="left"/>
      <w:pPr>
        <w:ind w:left="964" w:hanging="964"/>
      </w:pPr>
      <w:rPr>
        <w:rFonts w:hint="eastAsia"/>
      </w:rPr>
    </w:lvl>
    <w:lvl w:ilvl="8">
      <w:start w:val="1"/>
      <w:numFmt w:val="lowerLetter"/>
      <w:suff w:val="nothing"/>
      <w:lvlText w:val="%9)"/>
      <w:lvlJc w:val="left"/>
      <w:pPr>
        <w:ind w:left="964" w:hanging="964"/>
      </w:pPr>
      <w:rPr>
        <w:rFonts w:hint="eastAsia"/>
      </w:rPr>
    </w:lvl>
  </w:abstractNum>
  <w:abstractNum w:abstractNumId="30">
    <w:nsid w:val="5CFB6508"/>
    <w:multiLevelType w:val="singleLevel"/>
    <w:tmpl w:val="7AB02D0A"/>
    <w:lvl w:ilvl="0">
      <w:start w:val="1"/>
      <w:numFmt w:val="taiwaneseCountingThousand"/>
      <w:lvlText w:val="%1、"/>
      <w:lvlJc w:val="left"/>
      <w:pPr>
        <w:tabs>
          <w:tab w:val="num" w:pos="648"/>
        </w:tabs>
        <w:ind w:left="648" w:hanging="648"/>
      </w:pPr>
      <w:rPr>
        <w:rFonts w:hint="eastAsia"/>
      </w:rPr>
    </w:lvl>
  </w:abstractNum>
  <w:abstractNum w:abstractNumId="31">
    <w:nsid w:val="5D2C18F1"/>
    <w:multiLevelType w:val="hybridMultilevel"/>
    <w:tmpl w:val="0EDC6098"/>
    <w:lvl w:ilvl="0" w:tplc="A05442FC">
      <w:start w:val="1"/>
      <w:numFmt w:val="ideographLegalTraditional"/>
      <w:lvlText w:val="%1、"/>
      <w:lvlJc w:val="left"/>
      <w:pPr>
        <w:tabs>
          <w:tab w:val="num" w:pos="720"/>
        </w:tabs>
        <w:ind w:left="720" w:hanging="72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2">
    <w:nsid w:val="5F593506"/>
    <w:multiLevelType w:val="singleLevel"/>
    <w:tmpl w:val="EE12B260"/>
    <w:lvl w:ilvl="0">
      <w:start w:val="2"/>
      <w:numFmt w:val="taiwaneseCountingThousand"/>
      <w:lvlText w:val="%1、"/>
      <w:lvlJc w:val="left"/>
      <w:pPr>
        <w:tabs>
          <w:tab w:val="num" w:pos="720"/>
        </w:tabs>
        <w:ind w:left="720" w:hanging="720"/>
      </w:pPr>
      <w:rPr>
        <w:rFonts w:ascii="Times New Roman" w:hint="eastAsia"/>
        <w:sz w:val="24"/>
      </w:rPr>
    </w:lvl>
  </w:abstractNum>
  <w:abstractNum w:abstractNumId="33">
    <w:nsid w:val="63DF280C"/>
    <w:multiLevelType w:val="singleLevel"/>
    <w:tmpl w:val="3BC68DF8"/>
    <w:lvl w:ilvl="0">
      <w:start w:val="1"/>
      <w:numFmt w:val="taiwaneseCountingThousand"/>
      <w:lvlText w:val="%1、"/>
      <w:lvlJc w:val="left"/>
      <w:pPr>
        <w:tabs>
          <w:tab w:val="num" w:pos="648"/>
        </w:tabs>
        <w:ind w:left="648" w:hanging="648"/>
      </w:pPr>
      <w:rPr>
        <w:rFonts w:hint="eastAsia"/>
      </w:rPr>
    </w:lvl>
  </w:abstractNum>
  <w:abstractNum w:abstractNumId="34">
    <w:nsid w:val="65577E9A"/>
    <w:multiLevelType w:val="singleLevel"/>
    <w:tmpl w:val="D07801EA"/>
    <w:lvl w:ilvl="0">
      <w:start w:val="1"/>
      <w:numFmt w:val="taiwaneseCountingThousand"/>
      <w:lvlText w:val="%1、"/>
      <w:lvlJc w:val="left"/>
      <w:pPr>
        <w:tabs>
          <w:tab w:val="num" w:pos="645"/>
        </w:tabs>
        <w:ind w:left="645" w:hanging="645"/>
      </w:pPr>
      <w:rPr>
        <w:rFonts w:hint="eastAsia"/>
      </w:rPr>
    </w:lvl>
  </w:abstractNum>
  <w:abstractNum w:abstractNumId="35">
    <w:nsid w:val="6A5332A7"/>
    <w:multiLevelType w:val="singleLevel"/>
    <w:tmpl w:val="C8CA975C"/>
    <w:lvl w:ilvl="0">
      <w:start w:val="1"/>
      <w:numFmt w:val="decimal"/>
      <w:lvlText w:val="%1."/>
      <w:lvlJc w:val="left"/>
      <w:pPr>
        <w:tabs>
          <w:tab w:val="num" w:pos="180"/>
        </w:tabs>
        <w:ind w:left="180" w:hanging="180"/>
      </w:pPr>
      <w:rPr>
        <w:rFonts w:hint="eastAsia"/>
      </w:rPr>
    </w:lvl>
  </w:abstractNum>
  <w:abstractNum w:abstractNumId="36">
    <w:nsid w:val="6F752453"/>
    <w:multiLevelType w:val="singleLevel"/>
    <w:tmpl w:val="742648A4"/>
    <w:lvl w:ilvl="0">
      <w:start w:val="1"/>
      <w:numFmt w:val="decimal"/>
      <w:lvlText w:val="%1."/>
      <w:legacy w:legacy="1" w:legacySpace="0" w:legacyIndent="276"/>
      <w:lvlJc w:val="left"/>
      <w:pPr>
        <w:ind w:left="1083" w:hanging="276"/>
      </w:pPr>
    </w:lvl>
  </w:abstractNum>
  <w:abstractNum w:abstractNumId="37">
    <w:nsid w:val="753F4C33"/>
    <w:multiLevelType w:val="singleLevel"/>
    <w:tmpl w:val="FF8669C6"/>
    <w:lvl w:ilvl="0">
      <w:start w:val="1"/>
      <w:numFmt w:val="taiwaneseCountingThousand"/>
      <w:lvlText w:val="%1、"/>
      <w:lvlJc w:val="left"/>
      <w:pPr>
        <w:tabs>
          <w:tab w:val="num" w:pos="564"/>
        </w:tabs>
        <w:ind w:left="564" w:hanging="564"/>
      </w:pPr>
      <w:rPr>
        <w:rFonts w:hint="eastAsia"/>
      </w:rPr>
    </w:lvl>
  </w:abstractNum>
  <w:abstractNum w:abstractNumId="38">
    <w:nsid w:val="75494CB4"/>
    <w:multiLevelType w:val="singleLevel"/>
    <w:tmpl w:val="D07801EA"/>
    <w:lvl w:ilvl="0">
      <w:start w:val="1"/>
      <w:numFmt w:val="taiwaneseCountingThousand"/>
      <w:lvlText w:val="%1、"/>
      <w:lvlJc w:val="left"/>
      <w:pPr>
        <w:tabs>
          <w:tab w:val="num" w:pos="645"/>
        </w:tabs>
        <w:ind w:left="645" w:hanging="645"/>
      </w:pPr>
      <w:rPr>
        <w:rFonts w:hint="eastAsia"/>
      </w:rPr>
    </w:lvl>
  </w:abstractNum>
  <w:abstractNum w:abstractNumId="39">
    <w:nsid w:val="76F150BF"/>
    <w:multiLevelType w:val="singleLevel"/>
    <w:tmpl w:val="7AB02D0A"/>
    <w:lvl w:ilvl="0">
      <w:start w:val="1"/>
      <w:numFmt w:val="taiwaneseCountingThousand"/>
      <w:lvlText w:val="%1、"/>
      <w:lvlJc w:val="left"/>
      <w:pPr>
        <w:tabs>
          <w:tab w:val="num" w:pos="648"/>
        </w:tabs>
        <w:ind w:left="648" w:hanging="648"/>
      </w:pPr>
      <w:rPr>
        <w:rFonts w:hint="eastAsia"/>
      </w:rPr>
    </w:lvl>
  </w:abstractNum>
  <w:abstractNum w:abstractNumId="40">
    <w:nsid w:val="79824104"/>
    <w:multiLevelType w:val="hybridMultilevel"/>
    <w:tmpl w:val="9A787A66"/>
    <w:lvl w:ilvl="0" w:tplc="186E9CF4">
      <w:start w:val="1"/>
      <w:numFmt w:val="decimal"/>
      <w:suff w:val="space"/>
      <w:lvlText w:val="%1."/>
      <w:lvlJc w:val="left"/>
      <w:pPr>
        <w:ind w:left="1287" w:hanging="210"/>
      </w:pPr>
      <w:rPr>
        <w:rFonts w:hint="eastAsia"/>
        <w:b/>
      </w:rPr>
    </w:lvl>
    <w:lvl w:ilvl="1" w:tplc="49721A08">
      <w:start w:val="1"/>
      <w:numFmt w:val="decimal"/>
      <w:lvlText w:val="（%2）"/>
      <w:lvlJc w:val="left"/>
      <w:pPr>
        <w:tabs>
          <w:tab w:val="num" w:pos="2262"/>
        </w:tabs>
        <w:ind w:left="2262" w:hanging="705"/>
      </w:pPr>
      <w:rPr>
        <w:rFonts w:hint="eastAsia"/>
      </w:rPr>
    </w:lvl>
    <w:lvl w:ilvl="2" w:tplc="0409001B" w:tentative="1">
      <w:start w:val="1"/>
      <w:numFmt w:val="lowerRoman"/>
      <w:lvlText w:val="%3."/>
      <w:lvlJc w:val="right"/>
      <w:pPr>
        <w:tabs>
          <w:tab w:val="num" w:pos="2517"/>
        </w:tabs>
        <w:ind w:left="2517" w:hanging="480"/>
      </w:pPr>
    </w:lvl>
    <w:lvl w:ilvl="3" w:tplc="0409000F" w:tentative="1">
      <w:start w:val="1"/>
      <w:numFmt w:val="decimal"/>
      <w:lvlText w:val="%4."/>
      <w:lvlJc w:val="left"/>
      <w:pPr>
        <w:tabs>
          <w:tab w:val="num" w:pos="2997"/>
        </w:tabs>
        <w:ind w:left="2997" w:hanging="480"/>
      </w:pPr>
    </w:lvl>
    <w:lvl w:ilvl="4" w:tplc="04090019" w:tentative="1">
      <w:start w:val="1"/>
      <w:numFmt w:val="ideographTraditional"/>
      <w:lvlText w:val="%5、"/>
      <w:lvlJc w:val="left"/>
      <w:pPr>
        <w:tabs>
          <w:tab w:val="num" w:pos="3477"/>
        </w:tabs>
        <w:ind w:left="3477" w:hanging="480"/>
      </w:pPr>
    </w:lvl>
    <w:lvl w:ilvl="5" w:tplc="0409001B" w:tentative="1">
      <w:start w:val="1"/>
      <w:numFmt w:val="lowerRoman"/>
      <w:lvlText w:val="%6."/>
      <w:lvlJc w:val="right"/>
      <w:pPr>
        <w:tabs>
          <w:tab w:val="num" w:pos="3957"/>
        </w:tabs>
        <w:ind w:left="3957" w:hanging="480"/>
      </w:pPr>
    </w:lvl>
    <w:lvl w:ilvl="6" w:tplc="0409000F" w:tentative="1">
      <w:start w:val="1"/>
      <w:numFmt w:val="decimal"/>
      <w:lvlText w:val="%7."/>
      <w:lvlJc w:val="left"/>
      <w:pPr>
        <w:tabs>
          <w:tab w:val="num" w:pos="4437"/>
        </w:tabs>
        <w:ind w:left="4437" w:hanging="480"/>
      </w:pPr>
    </w:lvl>
    <w:lvl w:ilvl="7" w:tplc="04090019" w:tentative="1">
      <w:start w:val="1"/>
      <w:numFmt w:val="ideographTraditional"/>
      <w:lvlText w:val="%8、"/>
      <w:lvlJc w:val="left"/>
      <w:pPr>
        <w:tabs>
          <w:tab w:val="num" w:pos="4917"/>
        </w:tabs>
        <w:ind w:left="4917" w:hanging="480"/>
      </w:pPr>
    </w:lvl>
    <w:lvl w:ilvl="8" w:tplc="0409001B" w:tentative="1">
      <w:start w:val="1"/>
      <w:numFmt w:val="lowerRoman"/>
      <w:lvlText w:val="%9."/>
      <w:lvlJc w:val="right"/>
      <w:pPr>
        <w:tabs>
          <w:tab w:val="num" w:pos="5397"/>
        </w:tabs>
        <w:ind w:left="5397" w:hanging="480"/>
      </w:pPr>
    </w:lvl>
  </w:abstractNum>
  <w:abstractNum w:abstractNumId="41">
    <w:nsid w:val="7A197535"/>
    <w:multiLevelType w:val="singleLevel"/>
    <w:tmpl w:val="667C1960"/>
    <w:lvl w:ilvl="0">
      <w:start w:val="1"/>
      <w:numFmt w:val="taiwaneseCountingThousand"/>
      <w:lvlText w:val="（%1）"/>
      <w:lvlJc w:val="left"/>
      <w:pPr>
        <w:tabs>
          <w:tab w:val="num" w:pos="1560"/>
        </w:tabs>
        <w:ind w:left="1560" w:hanging="720"/>
      </w:pPr>
      <w:rPr>
        <w:rFonts w:hint="eastAsia"/>
      </w:rPr>
    </w:lvl>
  </w:abstractNum>
  <w:abstractNum w:abstractNumId="42">
    <w:nsid w:val="7A997F71"/>
    <w:multiLevelType w:val="singleLevel"/>
    <w:tmpl w:val="C7E8BF76"/>
    <w:lvl w:ilvl="0">
      <w:start w:val="1"/>
      <w:numFmt w:val="taiwaneseCountingThousand"/>
      <w:lvlText w:val="%1、"/>
      <w:lvlJc w:val="left"/>
      <w:pPr>
        <w:tabs>
          <w:tab w:val="num" w:pos="1440"/>
        </w:tabs>
        <w:ind w:left="1440" w:hanging="720"/>
      </w:pPr>
      <w:rPr>
        <w:rFonts w:hint="eastAsia"/>
      </w:rPr>
    </w:lvl>
  </w:abstractNum>
  <w:abstractNum w:abstractNumId="43">
    <w:nsid w:val="7D267762"/>
    <w:multiLevelType w:val="singleLevel"/>
    <w:tmpl w:val="FF8669C6"/>
    <w:lvl w:ilvl="0">
      <w:start w:val="1"/>
      <w:numFmt w:val="taiwaneseCountingThousand"/>
      <w:lvlText w:val="%1、"/>
      <w:lvlJc w:val="left"/>
      <w:pPr>
        <w:tabs>
          <w:tab w:val="num" w:pos="564"/>
        </w:tabs>
        <w:ind w:left="564" w:hanging="564"/>
      </w:pPr>
      <w:rPr>
        <w:rFonts w:hint="eastAsia"/>
      </w:rPr>
    </w:lvl>
  </w:abstractNum>
  <w:abstractNum w:abstractNumId="44">
    <w:nsid w:val="7F720064"/>
    <w:multiLevelType w:val="hybridMultilevel"/>
    <w:tmpl w:val="5A6A21FC"/>
    <w:lvl w:ilvl="0" w:tplc="E6C0E066">
      <w:numFmt w:val="bullet"/>
      <w:lvlText w:val="-"/>
      <w:lvlJc w:val="left"/>
      <w:pPr>
        <w:ind w:left="360" w:hanging="360"/>
      </w:pPr>
      <w:rPr>
        <w:rFonts w:ascii="Times New Roman" w:eastAsia="新細明體" w:hAnsi="Times New Roman"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num w:numId="1">
    <w:abstractNumId w:val="0"/>
  </w:num>
  <w:num w:numId="2">
    <w:abstractNumId w:val="19"/>
  </w:num>
  <w:num w:numId="3">
    <w:abstractNumId w:val="26"/>
  </w:num>
  <w:num w:numId="4">
    <w:abstractNumId w:val="31"/>
  </w:num>
  <w:num w:numId="5">
    <w:abstractNumId w:val="19"/>
    <w:lvlOverride w:ilvl="0">
      <w:startOverride w:val="1"/>
    </w:lvlOverride>
  </w:num>
  <w:num w:numId="6">
    <w:abstractNumId w:val="11"/>
  </w:num>
  <w:num w:numId="7">
    <w:abstractNumId w:val="5"/>
  </w:num>
  <w:num w:numId="8">
    <w:abstractNumId w:val="22"/>
  </w:num>
  <w:num w:numId="9">
    <w:abstractNumId w:val="25"/>
  </w:num>
  <w:num w:numId="10">
    <w:abstractNumId w:val="2"/>
  </w:num>
  <w:num w:numId="11">
    <w:abstractNumId w:val="18"/>
  </w:num>
  <w:num w:numId="12">
    <w:abstractNumId w:val="27"/>
  </w:num>
  <w:num w:numId="13">
    <w:abstractNumId w:val="14"/>
  </w:num>
  <w:num w:numId="14">
    <w:abstractNumId w:val="42"/>
  </w:num>
  <w:num w:numId="15">
    <w:abstractNumId w:val="28"/>
  </w:num>
  <w:num w:numId="16">
    <w:abstractNumId w:val="36"/>
  </w:num>
  <w:num w:numId="17">
    <w:abstractNumId w:val="36"/>
    <w:lvlOverride w:ilvl="0">
      <w:lvl w:ilvl="0">
        <w:start w:val="1"/>
        <w:numFmt w:val="decimal"/>
        <w:lvlText w:val="%1."/>
        <w:legacy w:legacy="1" w:legacySpace="0" w:legacyIndent="276"/>
        <w:lvlJc w:val="left"/>
        <w:pPr>
          <w:ind w:left="1083" w:hanging="276"/>
        </w:pPr>
      </w:lvl>
    </w:lvlOverride>
  </w:num>
  <w:num w:numId="18">
    <w:abstractNumId w:val="9"/>
  </w:num>
  <w:num w:numId="19">
    <w:abstractNumId w:val="1"/>
  </w:num>
  <w:num w:numId="20">
    <w:abstractNumId w:val="39"/>
  </w:num>
  <w:num w:numId="21">
    <w:abstractNumId w:val="37"/>
  </w:num>
  <w:num w:numId="22">
    <w:abstractNumId w:val="12"/>
  </w:num>
  <w:num w:numId="23">
    <w:abstractNumId w:val="38"/>
  </w:num>
  <w:num w:numId="24">
    <w:abstractNumId w:val="21"/>
  </w:num>
  <w:num w:numId="25">
    <w:abstractNumId w:val="30"/>
  </w:num>
  <w:num w:numId="26">
    <w:abstractNumId w:val="29"/>
  </w:num>
  <w:num w:numId="27">
    <w:abstractNumId w:val="8"/>
  </w:num>
  <w:num w:numId="28">
    <w:abstractNumId w:val="34"/>
  </w:num>
  <w:num w:numId="29">
    <w:abstractNumId w:val="10"/>
  </w:num>
  <w:num w:numId="30">
    <w:abstractNumId w:val="33"/>
  </w:num>
  <w:num w:numId="31">
    <w:abstractNumId w:val="43"/>
  </w:num>
  <w:num w:numId="32">
    <w:abstractNumId w:val="35"/>
  </w:num>
  <w:num w:numId="33">
    <w:abstractNumId w:val="4"/>
  </w:num>
  <w:num w:numId="34">
    <w:abstractNumId w:val="41"/>
  </w:num>
  <w:num w:numId="35">
    <w:abstractNumId w:val="23"/>
  </w:num>
  <w:num w:numId="36">
    <w:abstractNumId w:val="24"/>
  </w:num>
  <w:num w:numId="37">
    <w:abstractNumId w:val="17"/>
  </w:num>
  <w:num w:numId="38">
    <w:abstractNumId w:val="32"/>
  </w:num>
  <w:num w:numId="39">
    <w:abstractNumId w:val="16"/>
  </w:num>
  <w:num w:numId="40">
    <w:abstractNumId w:val="40"/>
  </w:num>
  <w:num w:numId="41">
    <w:abstractNumId w:val="20"/>
  </w:num>
  <w:num w:numId="42">
    <w:abstractNumId w:val="3"/>
  </w:num>
  <w:num w:numId="43">
    <w:abstractNumId w:val="7"/>
  </w:num>
  <w:num w:numId="44">
    <w:abstractNumId w:val="44"/>
  </w:num>
  <w:num w:numId="45">
    <w:abstractNumId w:val="15"/>
  </w:num>
  <w:num w:numId="46">
    <w:abstractNumId w:val="13"/>
  </w:num>
  <w:num w:numId="47">
    <w:abstractNumId w:val="6"/>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embedTrueTypeFonts/>
  <w:saveSubsetFonts/>
  <w:mirrorMargin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displayHorizontalDrawingGridEvery w:val="0"/>
  <w:displayVerticalDrawingGridEvery w:val="2"/>
  <w:characterSpacingControl w:val="compressPunctuation"/>
  <w:hdrShapeDefaults>
    <o:shapedefaults v:ext="edit" spidmax="532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DC1BC5"/>
    <w:rsid w:val="00005238"/>
    <w:rsid w:val="00006EB6"/>
    <w:rsid w:val="00007201"/>
    <w:rsid w:val="00010B64"/>
    <w:rsid w:val="00011CD9"/>
    <w:rsid w:val="0001281C"/>
    <w:rsid w:val="00012D82"/>
    <w:rsid w:val="000136AA"/>
    <w:rsid w:val="00013A5E"/>
    <w:rsid w:val="00014488"/>
    <w:rsid w:val="00016CF0"/>
    <w:rsid w:val="00016F92"/>
    <w:rsid w:val="00020635"/>
    <w:rsid w:val="00020B67"/>
    <w:rsid w:val="00020D31"/>
    <w:rsid w:val="000256F6"/>
    <w:rsid w:val="00025F35"/>
    <w:rsid w:val="000262D4"/>
    <w:rsid w:val="00030E86"/>
    <w:rsid w:val="00032050"/>
    <w:rsid w:val="00034DFA"/>
    <w:rsid w:val="00035C11"/>
    <w:rsid w:val="000366A7"/>
    <w:rsid w:val="00036885"/>
    <w:rsid w:val="00040177"/>
    <w:rsid w:val="0004339B"/>
    <w:rsid w:val="00043701"/>
    <w:rsid w:val="00045726"/>
    <w:rsid w:val="00050350"/>
    <w:rsid w:val="00051B09"/>
    <w:rsid w:val="00060B0E"/>
    <w:rsid w:val="0006471F"/>
    <w:rsid w:val="00065836"/>
    <w:rsid w:val="00067DCB"/>
    <w:rsid w:val="00071690"/>
    <w:rsid w:val="000731F8"/>
    <w:rsid w:val="00074CBD"/>
    <w:rsid w:val="00075781"/>
    <w:rsid w:val="00075ADF"/>
    <w:rsid w:val="000762EE"/>
    <w:rsid w:val="0008075E"/>
    <w:rsid w:val="00081910"/>
    <w:rsid w:val="00083C33"/>
    <w:rsid w:val="000840A9"/>
    <w:rsid w:val="0008544B"/>
    <w:rsid w:val="000857FC"/>
    <w:rsid w:val="000862BE"/>
    <w:rsid w:val="00087891"/>
    <w:rsid w:val="000915D7"/>
    <w:rsid w:val="0009212C"/>
    <w:rsid w:val="000952E0"/>
    <w:rsid w:val="00095952"/>
    <w:rsid w:val="000962D3"/>
    <w:rsid w:val="00096500"/>
    <w:rsid w:val="000966CF"/>
    <w:rsid w:val="0009789F"/>
    <w:rsid w:val="000A01A3"/>
    <w:rsid w:val="000A0A17"/>
    <w:rsid w:val="000A0FAC"/>
    <w:rsid w:val="000A2172"/>
    <w:rsid w:val="000A2948"/>
    <w:rsid w:val="000A57C6"/>
    <w:rsid w:val="000B1612"/>
    <w:rsid w:val="000B5A7C"/>
    <w:rsid w:val="000C09C8"/>
    <w:rsid w:val="000C0A4E"/>
    <w:rsid w:val="000C0B13"/>
    <w:rsid w:val="000C2E5D"/>
    <w:rsid w:val="000C3CFD"/>
    <w:rsid w:val="000C45FF"/>
    <w:rsid w:val="000C53E2"/>
    <w:rsid w:val="000C6D81"/>
    <w:rsid w:val="000D133C"/>
    <w:rsid w:val="000D364C"/>
    <w:rsid w:val="000D4B3A"/>
    <w:rsid w:val="000D5CF5"/>
    <w:rsid w:val="000D673A"/>
    <w:rsid w:val="000D69CA"/>
    <w:rsid w:val="000E0399"/>
    <w:rsid w:val="000E106F"/>
    <w:rsid w:val="000E18FB"/>
    <w:rsid w:val="000E265B"/>
    <w:rsid w:val="000E40D6"/>
    <w:rsid w:val="000E5FE9"/>
    <w:rsid w:val="000F1711"/>
    <w:rsid w:val="000F1F5D"/>
    <w:rsid w:val="000F2867"/>
    <w:rsid w:val="000F4148"/>
    <w:rsid w:val="000F4762"/>
    <w:rsid w:val="000F4C7D"/>
    <w:rsid w:val="000F5974"/>
    <w:rsid w:val="000F764D"/>
    <w:rsid w:val="0010133F"/>
    <w:rsid w:val="00101B15"/>
    <w:rsid w:val="0010305B"/>
    <w:rsid w:val="00104727"/>
    <w:rsid w:val="0010629D"/>
    <w:rsid w:val="0011068B"/>
    <w:rsid w:val="0011091A"/>
    <w:rsid w:val="00111418"/>
    <w:rsid w:val="0011143B"/>
    <w:rsid w:val="00111F63"/>
    <w:rsid w:val="00112361"/>
    <w:rsid w:val="00112BC0"/>
    <w:rsid w:val="00112C8F"/>
    <w:rsid w:val="00114B79"/>
    <w:rsid w:val="001151C1"/>
    <w:rsid w:val="00115251"/>
    <w:rsid w:val="001158E0"/>
    <w:rsid w:val="00116310"/>
    <w:rsid w:val="00120A81"/>
    <w:rsid w:val="0012356E"/>
    <w:rsid w:val="00124747"/>
    <w:rsid w:val="001253DD"/>
    <w:rsid w:val="001259DD"/>
    <w:rsid w:val="001311CF"/>
    <w:rsid w:val="001349B3"/>
    <w:rsid w:val="001355C3"/>
    <w:rsid w:val="00136349"/>
    <w:rsid w:val="00141AD1"/>
    <w:rsid w:val="00143847"/>
    <w:rsid w:val="0014447C"/>
    <w:rsid w:val="00146D0B"/>
    <w:rsid w:val="00147C66"/>
    <w:rsid w:val="00150601"/>
    <w:rsid w:val="001520AF"/>
    <w:rsid w:val="001539CD"/>
    <w:rsid w:val="00154FDF"/>
    <w:rsid w:val="001611AD"/>
    <w:rsid w:val="00162481"/>
    <w:rsid w:val="001625F9"/>
    <w:rsid w:val="001632FF"/>
    <w:rsid w:val="00166EE9"/>
    <w:rsid w:val="00167F23"/>
    <w:rsid w:val="00171111"/>
    <w:rsid w:val="001726F3"/>
    <w:rsid w:val="00172986"/>
    <w:rsid w:val="00173A96"/>
    <w:rsid w:val="00174AE4"/>
    <w:rsid w:val="00175E46"/>
    <w:rsid w:val="00176AAB"/>
    <w:rsid w:val="00180682"/>
    <w:rsid w:val="00181E13"/>
    <w:rsid w:val="001907FF"/>
    <w:rsid w:val="00190B9F"/>
    <w:rsid w:val="00191644"/>
    <w:rsid w:val="00192874"/>
    <w:rsid w:val="001929D4"/>
    <w:rsid w:val="00193DAB"/>
    <w:rsid w:val="001953DC"/>
    <w:rsid w:val="001965D0"/>
    <w:rsid w:val="00197C07"/>
    <w:rsid w:val="001A0D3F"/>
    <w:rsid w:val="001A0DED"/>
    <w:rsid w:val="001A3AE2"/>
    <w:rsid w:val="001A3FFC"/>
    <w:rsid w:val="001A5263"/>
    <w:rsid w:val="001A6145"/>
    <w:rsid w:val="001A6704"/>
    <w:rsid w:val="001A773A"/>
    <w:rsid w:val="001B0DDE"/>
    <w:rsid w:val="001B0F08"/>
    <w:rsid w:val="001B1AA3"/>
    <w:rsid w:val="001B2A64"/>
    <w:rsid w:val="001B3616"/>
    <w:rsid w:val="001B3F30"/>
    <w:rsid w:val="001B7938"/>
    <w:rsid w:val="001B7AF4"/>
    <w:rsid w:val="001C0777"/>
    <w:rsid w:val="001C144A"/>
    <w:rsid w:val="001C22EA"/>
    <w:rsid w:val="001C41AD"/>
    <w:rsid w:val="001C4A06"/>
    <w:rsid w:val="001C7C01"/>
    <w:rsid w:val="001D0F23"/>
    <w:rsid w:val="001D3BEB"/>
    <w:rsid w:val="001D42E5"/>
    <w:rsid w:val="001D59B6"/>
    <w:rsid w:val="001D6F11"/>
    <w:rsid w:val="001E24C3"/>
    <w:rsid w:val="001E429D"/>
    <w:rsid w:val="001E459A"/>
    <w:rsid w:val="001E521F"/>
    <w:rsid w:val="001F03F4"/>
    <w:rsid w:val="001F153B"/>
    <w:rsid w:val="001F3930"/>
    <w:rsid w:val="001F3C38"/>
    <w:rsid w:val="001F4218"/>
    <w:rsid w:val="001F56D3"/>
    <w:rsid w:val="001F66FE"/>
    <w:rsid w:val="00202AB7"/>
    <w:rsid w:val="0020341D"/>
    <w:rsid w:val="0020379A"/>
    <w:rsid w:val="00203B8B"/>
    <w:rsid w:val="00206819"/>
    <w:rsid w:val="00207984"/>
    <w:rsid w:val="002079C8"/>
    <w:rsid w:val="00210190"/>
    <w:rsid w:val="00212DE5"/>
    <w:rsid w:val="0021451D"/>
    <w:rsid w:val="0021518D"/>
    <w:rsid w:val="00216345"/>
    <w:rsid w:val="00216689"/>
    <w:rsid w:val="00216C44"/>
    <w:rsid w:val="00217E03"/>
    <w:rsid w:val="0022141B"/>
    <w:rsid w:val="00222B70"/>
    <w:rsid w:val="00225919"/>
    <w:rsid w:val="00225A2B"/>
    <w:rsid w:val="00227125"/>
    <w:rsid w:val="0022716B"/>
    <w:rsid w:val="00227883"/>
    <w:rsid w:val="00231B4D"/>
    <w:rsid w:val="00231D66"/>
    <w:rsid w:val="00232EC2"/>
    <w:rsid w:val="00236AE7"/>
    <w:rsid w:val="0023743F"/>
    <w:rsid w:val="002379AD"/>
    <w:rsid w:val="002401DE"/>
    <w:rsid w:val="00242BCF"/>
    <w:rsid w:val="00244D82"/>
    <w:rsid w:val="00245648"/>
    <w:rsid w:val="00245E13"/>
    <w:rsid w:val="00246EA1"/>
    <w:rsid w:val="00252C26"/>
    <w:rsid w:val="00252C77"/>
    <w:rsid w:val="00254D35"/>
    <w:rsid w:val="00255BED"/>
    <w:rsid w:val="00257B39"/>
    <w:rsid w:val="00260661"/>
    <w:rsid w:val="002626AE"/>
    <w:rsid w:val="00263249"/>
    <w:rsid w:val="00264635"/>
    <w:rsid w:val="002657BF"/>
    <w:rsid w:val="0027030D"/>
    <w:rsid w:val="00270E05"/>
    <w:rsid w:val="00272FBC"/>
    <w:rsid w:val="0027406E"/>
    <w:rsid w:val="00274A78"/>
    <w:rsid w:val="00274E3B"/>
    <w:rsid w:val="00275140"/>
    <w:rsid w:val="00276E83"/>
    <w:rsid w:val="00277E13"/>
    <w:rsid w:val="00280D34"/>
    <w:rsid w:val="00283375"/>
    <w:rsid w:val="00283586"/>
    <w:rsid w:val="00284455"/>
    <w:rsid w:val="00286881"/>
    <w:rsid w:val="0029071C"/>
    <w:rsid w:val="00290856"/>
    <w:rsid w:val="002912E2"/>
    <w:rsid w:val="00293550"/>
    <w:rsid w:val="00295101"/>
    <w:rsid w:val="002A6F15"/>
    <w:rsid w:val="002A7600"/>
    <w:rsid w:val="002A7DE1"/>
    <w:rsid w:val="002B0ABE"/>
    <w:rsid w:val="002B27A6"/>
    <w:rsid w:val="002B2F1D"/>
    <w:rsid w:val="002B32EF"/>
    <w:rsid w:val="002B5613"/>
    <w:rsid w:val="002C14FF"/>
    <w:rsid w:val="002C18DE"/>
    <w:rsid w:val="002C2EA8"/>
    <w:rsid w:val="002C447E"/>
    <w:rsid w:val="002C534B"/>
    <w:rsid w:val="002C56D3"/>
    <w:rsid w:val="002C7CF2"/>
    <w:rsid w:val="002D135B"/>
    <w:rsid w:val="002D157E"/>
    <w:rsid w:val="002D300C"/>
    <w:rsid w:val="002D5E06"/>
    <w:rsid w:val="002E1F88"/>
    <w:rsid w:val="002E2011"/>
    <w:rsid w:val="002E2340"/>
    <w:rsid w:val="002E2C10"/>
    <w:rsid w:val="002E3097"/>
    <w:rsid w:val="002E6379"/>
    <w:rsid w:val="002E64E1"/>
    <w:rsid w:val="002E6631"/>
    <w:rsid w:val="002E6886"/>
    <w:rsid w:val="002E715E"/>
    <w:rsid w:val="002E77B8"/>
    <w:rsid w:val="002E7DC5"/>
    <w:rsid w:val="002F0D6E"/>
    <w:rsid w:val="002F1D3E"/>
    <w:rsid w:val="002F1EF7"/>
    <w:rsid w:val="002F1FDB"/>
    <w:rsid w:val="002F3237"/>
    <w:rsid w:val="002F3350"/>
    <w:rsid w:val="002F44A7"/>
    <w:rsid w:val="002F5042"/>
    <w:rsid w:val="00300094"/>
    <w:rsid w:val="00300846"/>
    <w:rsid w:val="003011A9"/>
    <w:rsid w:val="003014F2"/>
    <w:rsid w:val="0030185F"/>
    <w:rsid w:val="0030209E"/>
    <w:rsid w:val="00302ACC"/>
    <w:rsid w:val="0030354E"/>
    <w:rsid w:val="0030434C"/>
    <w:rsid w:val="00304862"/>
    <w:rsid w:val="00306F8D"/>
    <w:rsid w:val="0030735D"/>
    <w:rsid w:val="00312503"/>
    <w:rsid w:val="003134B0"/>
    <w:rsid w:val="00316BFC"/>
    <w:rsid w:val="00316D93"/>
    <w:rsid w:val="00317B73"/>
    <w:rsid w:val="003205DE"/>
    <w:rsid w:val="00321100"/>
    <w:rsid w:val="00321EB1"/>
    <w:rsid w:val="00323087"/>
    <w:rsid w:val="00324080"/>
    <w:rsid w:val="003245F0"/>
    <w:rsid w:val="00324AEB"/>
    <w:rsid w:val="00324D45"/>
    <w:rsid w:val="0032634C"/>
    <w:rsid w:val="00326614"/>
    <w:rsid w:val="00326D8E"/>
    <w:rsid w:val="00334245"/>
    <w:rsid w:val="00336338"/>
    <w:rsid w:val="00337ADD"/>
    <w:rsid w:val="00341147"/>
    <w:rsid w:val="00342FFE"/>
    <w:rsid w:val="00344353"/>
    <w:rsid w:val="00344C80"/>
    <w:rsid w:val="00346A6A"/>
    <w:rsid w:val="00350041"/>
    <w:rsid w:val="00350CEF"/>
    <w:rsid w:val="00351FB1"/>
    <w:rsid w:val="00356550"/>
    <w:rsid w:val="003610CC"/>
    <w:rsid w:val="00362792"/>
    <w:rsid w:val="00364C18"/>
    <w:rsid w:val="00364CC4"/>
    <w:rsid w:val="00364FEE"/>
    <w:rsid w:val="003673E8"/>
    <w:rsid w:val="0036774C"/>
    <w:rsid w:val="0037336F"/>
    <w:rsid w:val="00374121"/>
    <w:rsid w:val="00377545"/>
    <w:rsid w:val="003831B9"/>
    <w:rsid w:val="003851E9"/>
    <w:rsid w:val="00385EFE"/>
    <w:rsid w:val="00387C32"/>
    <w:rsid w:val="00391188"/>
    <w:rsid w:val="00393998"/>
    <w:rsid w:val="00395615"/>
    <w:rsid w:val="003970FE"/>
    <w:rsid w:val="0039756D"/>
    <w:rsid w:val="00397AEA"/>
    <w:rsid w:val="003A1F58"/>
    <w:rsid w:val="003A632A"/>
    <w:rsid w:val="003A6D4B"/>
    <w:rsid w:val="003B11F5"/>
    <w:rsid w:val="003B29E6"/>
    <w:rsid w:val="003B2D4D"/>
    <w:rsid w:val="003B314C"/>
    <w:rsid w:val="003B3F3C"/>
    <w:rsid w:val="003B59B6"/>
    <w:rsid w:val="003B731B"/>
    <w:rsid w:val="003C14B5"/>
    <w:rsid w:val="003C4032"/>
    <w:rsid w:val="003C6393"/>
    <w:rsid w:val="003C6EDB"/>
    <w:rsid w:val="003D08E1"/>
    <w:rsid w:val="003D0B4B"/>
    <w:rsid w:val="003D297F"/>
    <w:rsid w:val="003D4086"/>
    <w:rsid w:val="003D4279"/>
    <w:rsid w:val="003D51D5"/>
    <w:rsid w:val="003D52ED"/>
    <w:rsid w:val="003D61E3"/>
    <w:rsid w:val="003E132E"/>
    <w:rsid w:val="003E1C7C"/>
    <w:rsid w:val="003E5771"/>
    <w:rsid w:val="003E767F"/>
    <w:rsid w:val="003F170B"/>
    <w:rsid w:val="003F39CD"/>
    <w:rsid w:val="003F55F9"/>
    <w:rsid w:val="003F61E3"/>
    <w:rsid w:val="003F6AA5"/>
    <w:rsid w:val="003F7D93"/>
    <w:rsid w:val="003F7EB9"/>
    <w:rsid w:val="003F7F9F"/>
    <w:rsid w:val="00403C05"/>
    <w:rsid w:val="0040679D"/>
    <w:rsid w:val="00415735"/>
    <w:rsid w:val="00417AEC"/>
    <w:rsid w:val="0042042B"/>
    <w:rsid w:val="00421423"/>
    <w:rsid w:val="0042336D"/>
    <w:rsid w:val="0042542B"/>
    <w:rsid w:val="004308FD"/>
    <w:rsid w:val="00430F22"/>
    <w:rsid w:val="0043338D"/>
    <w:rsid w:val="004334E5"/>
    <w:rsid w:val="00433C53"/>
    <w:rsid w:val="00433E0A"/>
    <w:rsid w:val="0043569D"/>
    <w:rsid w:val="00437F19"/>
    <w:rsid w:val="00442634"/>
    <w:rsid w:val="004448DD"/>
    <w:rsid w:val="00444A4F"/>
    <w:rsid w:val="00444E8F"/>
    <w:rsid w:val="00445737"/>
    <w:rsid w:val="00445B41"/>
    <w:rsid w:val="00446016"/>
    <w:rsid w:val="0045137F"/>
    <w:rsid w:val="004517F8"/>
    <w:rsid w:val="004529D7"/>
    <w:rsid w:val="00453D3A"/>
    <w:rsid w:val="00453ED6"/>
    <w:rsid w:val="004607F7"/>
    <w:rsid w:val="00460AE4"/>
    <w:rsid w:val="0046393C"/>
    <w:rsid w:val="00466492"/>
    <w:rsid w:val="00467381"/>
    <w:rsid w:val="0047275C"/>
    <w:rsid w:val="00474422"/>
    <w:rsid w:val="004758D0"/>
    <w:rsid w:val="00475F9F"/>
    <w:rsid w:val="00476832"/>
    <w:rsid w:val="00477772"/>
    <w:rsid w:val="004812AA"/>
    <w:rsid w:val="00482608"/>
    <w:rsid w:val="00483672"/>
    <w:rsid w:val="00483999"/>
    <w:rsid w:val="00485C38"/>
    <w:rsid w:val="0048610D"/>
    <w:rsid w:val="00490917"/>
    <w:rsid w:val="00492782"/>
    <w:rsid w:val="00494B38"/>
    <w:rsid w:val="004953DE"/>
    <w:rsid w:val="00496723"/>
    <w:rsid w:val="004A0186"/>
    <w:rsid w:val="004A2E6F"/>
    <w:rsid w:val="004A3517"/>
    <w:rsid w:val="004A4595"/>
    <w:rsid w:val="004A53A4"/>
    <w:rsid w:val="004A564E"/>
    <w:rsid w:val="004A59F2"/>
    <w:rsid w:val="004B1E81"/>
    <w:rsid w:val="004B4162"/>
    <w:rsid w:val="004B4FC6"/>
    <w:rsid w:val="004B7F8A"/>
    <w:rsid w:val="004C0C95"/>
    <w:rsid w:val="004C3130"/>
    <w:rsid w:val="004C7E8D"/>
    <w:rsid w:val="004D08F1"/>
    <w:rsid w:val="004D0C28"/>
    <w:rsid w:val="004D35BB"/>
    <w:rsid w:val="004D3929"/>
    <w:rsid w:val="004D4BF2"/>
    <w:rsid w:val="004D555E"/>
    <w:rsid w:val="004D5968"/>
    <w:rsid w:val="004D5A9D"/>
    <w:rsid w:val="004D5CA8"/>
    <w:rsid w:val="004D6DD3"/>
    <w:rsid w:val="004E0A36"/>
    <w:rsid w:val="004E2120"/>
    <w:rsid w:val="004E3486"/>
    <w:rsid w:val="004E5BF5"/>
    <w:rsid w:val="004E684F"/>
    <w:rsid w:val="004E79F3"/>
    <w:rsid w:val="004E7F33"/>
    <w:rsid w:val="004F08CF"/>
    <w:rsid w:val="004F312A"/>
    <w:rsid w:val="004F3BA7"/>
    <w:rsid w:val="004F4982"/>
    <w:rsid w:val="004F7428"/>
    <w:rsid w:val="004F7938"/>
    <w:rsid w:val="004F7D1C"/>
    <w:rsid w:val="0050338E"/>
    <w:rsid w:val="0050352D"/>
    <w:rsid w:val="00503A1B"/>
    <w:rsid w:val="00505F64"/>
    <w:rsid w:val="00506F24"/>
    <w:rsid w:val="00507BFC"/>
    <w:rsid w:val="00510108"/>
    <w:rsid w:val="00510DD8"/>
    <w:rsid w:val="00510EEB"/>
    <w:rsid w:val="005135D6"/>
    <w:rsid w:val="005138AA"/>
    <w:rsid w:val="005141CE"/>
    <w:rsid w:val="0051604D"/>
    <w:rsid w:val="005213EA"/>
    <w:rsid w:val="0052149E"/>
    <w:rsid w:val="005219B5"/>
    <w:rsid w:val="005221A6"/>
    <w:rsid w:val="005247A1"/>
    <w:rsid w:val="005247BD"/>
    <w:rsid w:val="00537479"/>
    <w:rsid w:val="00537FB7"/>
    <w:rsid w:val="005416D9"/>
    <w:rsid w:val="005429C3"/>
    <w:rsid w:val="005450DF"/>
    <w:rsid w:val="00550BFE"/>
    <w:rsid w:val="00551954"/>
    <w:rsid w:val="005520A9"/>
    <w:rsid w:val="00552B12"/>
    <w:rsid w:val="00553366"/>
    <w:rsid w:val="00555888"/>
    <w:rsid w:val="00555ADF"/>
    <w:rsid w:val="00555BD8"/>
    <w:rsid w:val="0055675E"/>
    <w:rsid w:val="00557F35"/>
    <w:rsid w:val="00561CB4"/>
    <w:rsid w:val="005630DB"/>
    <w:rsid w:val="0057213E"/>
    <w:rsid w:val="00573431"/>
    <w:rsid w:val="0057456E"/>
    <w:rsid w:val="005745A2"/>
    <w:rsid w:val="005747EE"/>
    <w:rsid w:val="00575282"/>
    <w:rsid w:val="005752A1"/>
    <w:rsid w:val="005757B2"/>
    <w:rsid w:val="005773A0"/>
    <w:rsid w:val="00580902"/>
    <w:rsid w:val="00582192"/>
    <w:rsid w:val="00582365"/>
    <w:rsid w:val="005829DF"/>
    <w:rsid w:val="00583EF4"/>
    <w:rsid w:val="00584252"/>
    <w:rsid w:val="00584E61"/>
    <w:rsid w:val="005850D0"/>
    <w:rsid w:val="00585358"/>
    <w:rsid w:val="00585859"/>
    <w:rsid w:val="00585FFF"/>
    <w:rsid w:val="0058740A"/>
    <w:rsid w:val="00587F4C"/>
    <w:rsid w:val="0059096E"/>
    <w:rsid w:val="005909DA"/>
    <w:rsid w:val="00591C24"/>
    <w:rsid w:val="00593D13"/>
    <w:rsid w:val="00594362"/>
    <w:rsid w:val="00596B33"/>
    <w:rsid w:val="00596C46"/>
    <w:rsid w:val="00597867"/>
    <w:rsid w:val="00597883"/>
    <w:rsid w:val="00597BE9"/>
    <w:rsid w:val="005A23B1"/>
    <w:rsid w:val="005A2599"/>
    <w:rsid w:val="005A3EF0"/>
    <w:rsid w:val="005A4808"/>
    <w:rsid w:val="005A6045"/>
    <w:rsid w:val="005A6B14"/>
    <w:rsid w:val="005A6FB0"/>
    <w:rsid w:val="005B09CA"/>
    <w:rsid w:val="005B0C54"/>
    <w:rsid w:val="005B2793"/>
    <w:rsid w:val="005B2909"/>
    <w:rsid w:val="005B5089"/>
    <w:rsid w:val="005B5D1E"/>
    <w:rsid w:val="005C06F3"/>
    <w:rsid w:val="005C0BB7"/>
    <w:rsid w:val="005C2017"/>
    <w:rsid w:val="005C2080"/>
    <w:rsid w:val="005C54DE"/>
    <w:rsid w:val="005C7756"/>
    <w:rsid w:val="005D11FE"/>
    <w:rsid w:val="005D1B1A"/>
    <w:rsid w:val="005D1BCF"/>
    <w:rsid w:val="005D1F0E"/>
    <w:rsid w:val="005D2A8F"/>
    <w:rsid w:val="005D3C54"/>
    <w:rsid w:val="005E0839"/>
    <w:rsid w:val="005E3193"/>
    <w:rsid w:val="005E32B3"/>
    <w:rsid w:val="005E50E1"/>
    <w:rsid w:val="005E5499"/>
    <w:rsid w:val="005E595B"/>
    <w:rsid w:val="005E61A1"/>
    <w:rsid w:val="005E7678"/>
    <w:rsid w:val="005E7E7B"/>
    <w:rsid w:val="005F1B39"/>
    <w:rsid w:val="005F1DAB"/>
    <w:rsid w:val="005F282E"/>
    <w:rsid w:val="005F7592"/>
    <w:rsid w:val="006005E3"/>
    <w:rsid w:val="006005F9"/>
    <w:rsid w:val="00600A25"/>
    <w:rsid w:val="00600DF1"/>
    <w:rsid w:val="006020BB"/>
    <w:rsid w:val="00603E23"/>
    <w:rsid w:val="00604635"/>
    <w:rsid w:val="0060478D"/>
    <w:rsid w:val="00604C0A"/>
    <w:rsid w:val="00604E57"/>
    <w:rsid w:val="00606784"/>
    <w:rsid w:val="00606CCE"/>
    <w:rsid w:val="006072DC"/>
    <w:rsid w:val="00607466"/>
    <w:rsid w:val="00607CE1"/>
    <w:rsid w:val="006104E7"/>
    <w:rsid w:val="0061067D"/>
    <w:rsid w:val="00610F6A"/>
    <w:rsid w:val="006114A1"/>
    <w:rsid w:val="00612044"/>
    <w:rsid w:val="006135F6"/>
    <w:rsid w:val="006156B4"/>
    <w:rsid w:val="00615AC1"/>
    <w:rsid w:val="00616435"/>
    <w:rsid w:val="006167D5"/>
    <w:rsid w:val="00621C3C"/>
    <w:rsid w:val="00625330"/>
    <w:rsid w:val="00627A4A"/>
    <w:rsid w:val="00627A6D"/>
    <w:rsid w:val="00630F39"/>
    <w:rsid w:val="00631755"/>
    <w:rsid w:val="006317FF"/>
    <w:rsid w:val="00631B57"/>
    <w:rsid w:val="00636261"/>
    <w:rsid w:val="0064244A"/>
    <w:rsid w:val="006425CA"/>
    <w:rsid w:val="00642951"/>
    <w:rsid w:val="0064324C"/>
    <w:rsid w:val="00643AA6"/>
    <w:rsid w:val="00644578"/>
    <w:rsid w:val="00644C34"/>
    <w:rsid w:val="0064558F"/>
    <w:rsid w:val="00646459"/>
    <w:rsid w:val="00650E0D"/>
    <w:rsid w:val="00654E19"/>
    <w:rsid w:val="0065519F"/>
    <w:rsid w:val="00657F56"/>
    <w:rsid w:val="00660876"/>
    <w:rsid w:val="006636A1"/>
    <w:rsid w:val="006650D6"/>
    <w:rsid w:val="006668FA"/>
    <w:rsid w:val="00671963"/>
    <w:rsid w:val="006720E0"/>
    <w:rsid w:val="00672152"/>
    <w:rsid w:val="006731B8"/>
    <w:rsid w:val="006733A2"/>
    <w:rsid w:val="00676830"/>
    <w:rsid w:val="0068048B"/>
    <w:rsid w:val="006818FC"/>
    <w:rsid w:val="006822F9"/>
    <w:rsid w:val="00682D46"/>
    <w:rsid w:val="00683262"/>
    <w:rsid w:val="00683A41"/>
    <w:rsid w:val="00683C9E"/>
    <w:rsid w:val="00684AEB"/>
    <w:rsid w:val="00684CC8"/>
    <w:rsid w:val="006850DF"/>
    <w:rsid w:val="006855BE"/>
    <w:rsid w:val="00686079"/>
    <w:rsid w:val="00686B63"/>
    <w:rsid w:val="00686CA8"/>
    <w:rsid w:val="006876A4"/>
    <w:rsid w:val="00690E52"/>
    <w:rsid w:val="00690ECB"/>
    <w:rsid w:val="00692B34"/>
    <w:rsid w:val="006946C5"/>
    <w:rsid w:val="0069483E"/>
    <w:rsid w:val="006967BE"/>
    <w:rsid w:val="006A028E"/>
    <w:rsid w:val="006A08F8"/>
    <w:rsid w:val="006A2C77"/>
    <w:rsid w:val="006A3A9C"/>
    <w:rsid w:val="006A4D71"/>
    <w:rsid w:val="006A56D3"/>
    <w:rsid w:val="006A5F46"/>
    <w:rsid w:val="006A7096"/>
    <w:rsid w:val="006B112C"/>
    <w:rsid w:val="006B4718"/>
    <w:rsid w:val="006B5203"/>
    <w:rsid w:val="006B667D"/>
    <w:rsid w:val="006B6999"/>
    <w:rsid w:val="006C012D"/>
    <w:rsid w:val="006C05B4"/>
    <w:rsid w:val="006C20A8"/>
    <w:rsid w:val="006C37E7"/>
    <w:rsid w:val="006C4136"/>
    <w:rsid w:val="006C567F"/>
    <w:rsid w:val="006C5BAC"/>
    <w:rsid w:val="006D516F"/>
    <w:rsid w:val="006D638D"/>
    <w:rsid w:val="006D6F49"/>
    <w:rsid w:val="006E1D1E"/>
    <w:rsid w:val="006E2270"/>
    <w:rsid w:val="006E2EE8"/>
    <w:rsid w:val="006E6AED"/>
    <w:rsid w:val="006F164E"/>
    <w:rsid w:val="006F1BA0"/>
    <w:rsid w:val="006F2C6D"/>
    <w:rsid w:val="00701C5B"/>
    <w:rsid w:val="007062BD"/>
    <w:rsid w:val="00707664"/>
    <w:rsid w:val="007079DA"/>
    <w:rsid w:val="00711790"/>
    <w:rsid w:val="00711C0C"/>
    <w:rsid w:val="00717092"/>
    <w:rsid w:val="00717186"/>
    <w:rsid w:val="0071731D"/>
    <w:rsid w:val="007219D9"/>
    <w:rsid w:val="007232B3"/>
    <w:rsid w:val="007237E3"/>
    <w:rsid w:val="007249E0"/>
    <w:rsid w:val="00725DA9"/>
    <w:rsid w:val="00725F11"/>
    <w:rsid w:val="00726566"/>
    <w:rsid w:val="00726DCD"/>
    <w:rsid w:val="00730D17"/>
    <w:rsid w:val="00734A8E"/>
    <w:rsid w:val="00735705"/>
    <w:rsid w:val="00737A57"/>
    <w:rsid w:val="00740940"/>
    <w:rsid w:val="007420A6"/>
    <w:rsid w:val="00746D59"/>
    <w:rsid w:val="00747E94"/>
    <w:rsid w:val="00751DC5"/>
    <w:rsid w:val="00756851"/>
    <w:rsid w:val="007611AF"/>
    <w:rsid w:val="007613E1"/>
    <w:rsid w:val="00761979"/>
    <w:rsid w:val="007716A8"/>
    <w:rsid w:val="00771A9F"/>
    <w:rsid w:val="007737CD"/>
    <w:rsid w:val="00774AD3"/>
    <w:rsid w:val="00776E53"/>
    <w:rsid w:val="00777775"/>
    <w:rsid w:val="007803D3"/>
    <w:rsid w:val="00780D35"/>
    <w:rsid w:val="00782252"/>
    <w:rsid w:val="007841BC"/>
    <w:rsid w:val="00784521"/>
    <w:rsid w:val="00784A63"/>
    <w:rsid w:val="00784F62"/>
    <w:rsid w:val="007858D5"/>
    <w:rsid w:val="007867CF"/>
    <w:rsid w:val="0079120B"/>
    <w:rsid w:val="00791B6C"/>
    <w:rsid w:val="00793428"/>
    <w:rsid w:val="0079350B"/>
    <w:rsid w:val="00793A13"/>
    <w:rsid w:val="007952A1"/>
    <w:rsid w:val="007952C2"/>
    <w:rsid w:val="00796107"/>
    <w:rsid w:val="007975AE"/>
    <w:rsid w:val="007A00E8"/>
    <w:rsid w:val="007A0BE9"/>
    <w:rsid w:val="007A11E5"/>
    <w:rsid w:val="007A2243"/>
    <w:rsid w:val="007A233F"/>
    <w:rsid w:val="007A23CD"/>
    <w:rsid w:val="007A48AA"/>
    <w:rsid w:val="007A679A"/>
    <w:rsid w:val="007A7238"/>
    <w:rsid w:val="007B2326"/>
    <w:rsid w:val="007B4AC5"/>
    <w:rsid w:val="007B611C"/>
    <w:rsid w:val="007C1640"/>
    <w:rsid w:val="007C23D6"/>
    <w:rsid w:val="007D32BC"/>
    <w:rsid w:val="007D405B"/>
    <w:rsid w:val="007D4EB4"/>
    <w:rsid w:val="007D5CC5"/>
    <w:rsid w:val="007D6B5F"/>
    <w:rsid w:val="007D7E34"/>
    <w:rsid w:val="007E0188"/>
    <w:rsid w:val="007E01C0"/>
    <w:rsid w:val="007E5768"/>
    <w:rsid w:val="007E66F0"/>
    <w:rsid w:val="007E68B0"/>
    <w:rsid w:val="007E6D7F"/>
    <w:rsid w:val="007E7562"/>
    <w:rsid w:val="007F145C"/>
    <w:rsid w:val="007F177D"/>
    <w:rsid w:val="007F19E3"/>
    <w:rsid w:val="007F1AC0"/>
    <w:rsid w:val="007F1DF4"/>
    <w:rsid w:val="007F3A96"/>
    <w:rsid w:val="007F5D06"/>
    <w:rsid w:val="007F6E7A"/>
    <w:rsid w:val="007F7607"/>
    <w:rsid w:val="007F7C24"/>
    <w:rsid w:val="00802409"/>
    <w:rsid w:val="00803140"/>
    <w:rsid w:val="008046F7"/>
    <w:rsid w:val="0080472A"/>
    <w:rsid w:val="0080647A"/>
    <w:rsid w:val="00807F74"/>
    <w:rsid w:val="008102D2"/>
    <w:rsid w:val="00810518"/>
    <w:rsid w:val="00810896"/>
    <w:rsid w:val="008135DC"/>
    <w:rsid w:val="0081361E"/>
    <w:rsid w:val="008137F8"/>
    <w:rsid w:val="008158BD"/>
    <w:rsid w:val="008201D9"/>
    <w:rsid w:val="00821B59"/>
    <w:rsid w:val="0082224D"/>
    <w:rsid w:val="0082267D"/>
    <w:rsid w:val="00823605"/>
    <w:rsid w:val="008242D4"/>
    <w:rsid w:val="00831215"/>
    <w:rsid w:val="008315C3"/>
    <w:rsid w:val="00832CB0"/>
    <w:rsid w:val="00835617"/>
    <w:rsid w:val="00837146"/>
    <w:rsid w:val="00837BDA"/>
    <w:rsid w:val="00840921"/>
    <w:rsid w:val="00840A90"/>
    <w:rsid w:val="0084129D"/>
    <w:rsid w:val="00842D59"/>
    <w:rsid w:val="00845B39"/>
    <w:rsid w:val="00845F3E"/>
    <w:rsid w:val="00846A56"/>
    <w:rsid w:val="00850A19"/>
    <w:rsid w:val="00850ADD"/>
    <w:rsid w:val="00853DEE"/>
    <w:rsid w:val="00861D78"/>
    <w:rsid w:val="00862745"/>
    <w:rsid w:val="008641A9"/>
    <w:rsid w:val="00866310"/>
    <w:rsid w:val="00871AB0"/>
    <w:rsid w:val="00872FCF"/>
    <w:rsid w:val="00873A37"/>
    <w:rsid w:val="00874DA8"/>
    <w:rsid w:val="00880347"/>
    <w:rsid w:val="00880E36"/>
    <w:rsid w:val="00884A6E"/>
    <w:rsid w:val="008855C7"/>
    <w:rsid w:val="00891E48"/>
    <w:rsid w:val="00893410"/>
    <w:rsid w:val="00894C45"/>
    <w:rsid w:val="0089610F"/>
    <w:rsid w:val="00896A96"/>
    <w:rsid w:val="008A0FA7"/>
    <w:rsid w:val="008A3C32"/>
    <w:rsid w:val="008A4463"/>
    <w:rsid w:val="008A513E"/>
    <w:rsid w:val="008A54D8"/>
    <w:rsid w:val="008A5BE0"/>
    <w:rsid w:val="008A5C7F"/>
    <w:rsid w:val="008A67EB"/>
    <w:rsid w:val="008B19BA"/>
    <w:rsid w:val="008B2315"/>
    <w:rsid w:val="008B6624"/>
    <w:rsid w:val="008B70CC"/>
    <w:rsid w:val="008C0CE9"/>
    <w:rsid w:val="008C17C1"/>
    <w:rsid w:val="008C1CFA"/>
    <w:rsid w:val="008C237A"/>
    <w:rsid w:val="008C2BEA"/>
    <w:rsid w:val="008C32E7"/>
    <w:rsid w:val="008C627A"/>
    <w:rsid w:val="008C6C6C"/>
    <w:rsid w:val="008C7465"/>
    <w:rsid w:val="008C7CAF"/>
    <w:rsid w:val="008D0316"/>
    <w:rsid w:val="008D066A"/>
    <w:rsid w:val="008D2861"/>
    <w:rsid w:val="008D3901"/>
    <w:rsid w:val="008D3DB0"/>
    <w:rsid w:val="008D4108"/>
    <w:rsid w:val="008D4BE8"/>
    <w:rsid w:val="008D632F"/>
    <w:rsid w:val="008E04C6"/>
    <w:rsid w:val="008E0F56"/>
    <w:rsid w:val="008E1683"/>
    <w:rsid w:val="008E208D"/>
    <w:rsid w:val="008E22FB"/>
    <w:rsid w:val="008E2442"/>
    <w:rsid w:val="008E25C1"/>
    <w:rsid w:val="008E329F"/>
    <w:rsid w:val="008E3608"/>
    <w:rsid w:val="008E3A0F"/>
    <w:rsid w:val="008E3BD2"/>
    <w:rsid w:val="008E5C32"/>
    <w:rsid w:val="008E5C69"/>
    <w:rsid w:val="008E65EF"/>
    <w:rsid w:val="008F0207"/>
    <w:rsid w:val="008F0841"/>
    <w:rsid w:val="008F2EE9"/>
    <w:rsid w:val="008F5739"/>
    <w:rsid w:val="009039D6"/>
    <w:rsid w:val="00903BCA"/>
    <w:rsid w:val="00904122"/>
    <w:rsid w:val="0090430A"/>
    <w:rsid w:val="009103B7"/>
    <w:rsid w:val="00910EDE"/>
    <w:rsid w:val="00912A9A"/>
    <w:rsid w:val="00913E1B"/>
    <w:rsid w:val="00914F55"/>
    <w:rsid w:val="00916446"/>
    <w:rsid w:val="00925D81"/>
    <w:rsid w:val="009266AF"/>
    <w:rsid w:val="00930060"/>
    <w:rsid w:val="0093040F"/>
    <w:rsid w:val="009315F9"/>
    <w:rsid w:val="0093166A"/>
    <w:rsid w:val="00933BF2"/>
    <w:rsid w:val="00936E61"/>
    <w:rsid w:val="00940775"/>
    <w:rsid w:val="0094282B"/>
    <w:rsid w:val="00945623"/>
    <w:rsid w:val="00947B8C"/>
    <w:rsid w:val="0095293D"/>
    <w:rsid w:val="00953936"/>
    <w:rsid w:val="00953F24"/>
    <w:rsid w:val="00954033"/>
    <w:rsid w:val="009558F0"/>
    <w:rsid w:val="00955AA7"/>
    <w:rsid w:val="00957562"/>
    <w:rsid w:val="00957693"/>
    <w:rsid w:val="009577CE"/>
    <w:rsid w:val="009613D9"/>
    <w:rsid w:val="009623A4"/>
    <w:rsid w:val="00963263"/>
    <w:rsid w:val="009652E7"/>
    <w:rsid w:val="00965392"/>
    <w:rsid w:val="0097124F"/>
    <w:rsid w:val="00973743"/>
    <w:rsid w:val="009771EB"/>
    <w:rsid w:val="009804BD"/>
    <w:rsid w:val="00981693"/>
    <w:rsid w:val="00981755"/>
    <w:rsid w:val="00982E53"/>
    <w:rsid w:val="009830F3"/>
    <w:rsid w:val="00983120"/>
    <w:rsid w:val="0098395D"/>
    <w:rsid w:val="00983FDB"/>
    <w:rsid w:val="00985029"/>
    <w:rsid w:val="009867E7"/>
    <w:rsid w:val="00986B10"/>
    <w:rsid w:val="00986F04"/>
    <w:rsid w:val="00991660"/>
    <w:rsid w:val="00992248"/>
    <w:rsid w:val="009933F9"/>
    <w:rsid w:val="009937C0"/>
    <w:rsid w:val="0099401D"/>
    <w:rsid w:val="00994B68"/>
    <w:rsid w:val="00995607"/>
    <w:rsid w:val="00996CD9"/>
    <w:rsid w:val="009A1D91"/>
    <w:rsid w:val="009A6034"/>
    <w:rsid w:val="009A7B57"/>
    <w:rsid w:val="009B1D54"/>
    <w:rsid w:val="009B25B8"/>
    <w:rsid w:val="009B7A6E"/>
    <w:rsid w:val="009B7E53"/>
    <w:rsid w:val="009C1E01"/>
    <w:rsid w:val="009C5730"/>
    <w:rsid w:val="009C60D4"/>
    <w:rsid w:val="009C70A6"/>
    <w:rsid w:val="009C7A4B"/>
    <w:rsid w:val="009D2CEA"/>
    <w:rsid w:val="009D3097"/>
    <w:rsid w:val="009D3218"/>
    <w:rsid w:val="009D3DEE"/>
    <w:rsid w:val="009D50CB"/>
    <w:rsid w:val="009D55D5"/>
    <w:rsid w:val="009D7D19"/>
    <w:rsid w:val="009E4EE3"/>
    <w:rsid w:val="009E50FF"/>
    <w:rsid w:val="009F2E4E"/>
    <w:rsid w:val="009F3428"/>
    <w:rsid w:val="009F4E13"/>
    <w:rsid w:val="009F695F"/>
    <w:rsid w:val="00A01547"/>
    <w:rsid w:val="00A062A9"/>
    <w:rsid w:val="00A101E4"/>
    <w:rsid w:val="00A10328"/>
    <w:rsid w:val="00A137AC"/>
    <w:rsid w:val="00A13BA3"/>
    <w:rsid w:val="00A147DA"/>
    <w:rsid w:val="00A14A65"/>
    <w:rsid w:val="00A16F08"/>
    <w:rsid w:val="00A21828"/>
    <w:rsid w:val="00A21F94"/>
    <w:rsid w:val="00A23A8D"/>
    <w:rsid w:val="00A246D1"/>
    <w:rsid w:val="00A24C60"/>
    <w:rsid w:val="00A27324"/>
    <w:rsid w:val="00A30A65"/>
    <w:rsid w:val="00A30C44"/>
    <w:rsid w:val="00A33C57"/>
    <w:rsid w:val="00A33FD4"/>
    <w:rsid w:val="00A36BD1"/>
    <w:rsid w:val="00A417E2"/>
    <w:rsid w:val="00A4415C"/>
    <w:rsid w:val="00A513FB"/>
    <w:rsid w:val="00A53445"/>
    <w:rsid w:val="00A55539"/>
    <w:rsid w:val="00A63307"/>
    <w:rsid w:val="00A6398B"/>
    <w:rsid w:val="00A64BBE"/>
    <w:rsid w:val="00A666A6"/>
    <w:rsid w:val="00A668C3"/>
    <w:rsid w:val="00A6709F"/>
    <w:rsid w:val="00A70D75"/>
    <w:rsid w:val="00A72C27"/>
    <w:rsid w:val="00A73161"/>
    <w:rsid w:val="00A74B1F"/>
    <w:rsid w:val="00A74D6B"/>
    <w:rsid w:val="00A74D73"/>
    <w:rsid w:val="00A75542"/>
    <w:rsid w:val="00A777FA"/>
    <w:rsid w:val="00A822CC"/>
    <w:rsid w:val="00A845E3"/>
    <w:rsid w:val="00A84BB3"/>
    <w:rsid w:val="00A8537E"/>
    <w:rsid w:val="00A85692"/>
    <w:rsid w:val="00A8571D"/>
    <w:rsid w:val="00A86691"/>
    <w:rsid w:val="00A874E4"/>
    <w:rsid w:val="00A87824"/>
    <w:rsid w:val="00A90346"/>
    <w:rsid w:val="00A90CD9"/>
    <w:rsid w:val="00A92E11"/>
    <w:rsid w:val="00AA0382"/>
    <w:rsid w:val="00AA1420"/>
    <w:rsid w:val="00AA1E70"/>
    <w:rsid w:val="00AA49F9"/>
    <w:rsid w:val="00AB05E3"/>
    <w:rsid w:val="00AB0C6B"/>
    <w:rsid w:val="00AB11E5"/>
    <w:rsid w:val="00AB4086"/>
    <w:rsid w:val="00AB4FEB"/>
    <w:rsid w:val="00AB71A1"/>
    <w:rsid w:val="00AC40C4"/>
    <w:rsid w:val="00AC64FD"/>
    <w:rsid w:val="00AC6582"/>
    <w:rsid w:val="00AD0008"/>
    <w:rsid w:val="00AD1148"/>
    <w:rsid w:val="00AD15D8"/>
    <w:rsid w:val="00AD21BA"/>
    <w:rsid w:val="00AD53BF"/>
    <w:rsid w:val="00AD6DE7"/>
    <w:rsid w:val="00AD757D"/>
    <w:rsid w:val="00AE17DC"/>
    <w:rsid w:val="00AE1E6E"/>
    <w:rsid w:val="00AE3EA3"/>
    <w:rsid w:val="00AE471E"/>
    <w:rsid w:val="00AF07B1"/>
    <w:rsid w:val="00AF6635"/>
    <w:rsid w:val="00AF66C0"/>
    <w:rsid w:val="00AF6CF9"/>
    <w:rsid w:val="00B01100"/>
    <w:rsid w:val="00B02EAC"/>
    <w:rsid w:val="00B0328D"/>
    <w:rsid w:val="00B03F2D"/>
    <w:rsid w:val="00B06068"/>
    <w:rsid w:val="00B0653C"/>
    <w:rsid w:val="00B06862"/>
    <w:rsid w:val="00B071EC"/>
    <w:rsid w:val="00B1189E"/>
    <w:rsid w:val="00B11EFC"/>
    <w:rsid w:val="00B128FA"/>
    <w:rsid w:val="00B152E1"/>
    <w:rsid w:val="00B1662B"/>
    <w:rsid w:val="00B16C93"/>
    <w:rsid w:val="00B230D8"/>
    <w:rsid w:val="00B23A24"/>
    <w:rsid w:val="00B24440"/>
    <w:rsid w:val="00B25682"/>
    <w:rsid w:val="00B30C1C"/>
    <w:rsid w:val="00B33211"/>
    <w:rsid w:val="00B37B1F"/>
    <w:rsid w:val="00B37F25"/>
    <w:rsid w:val="00B41D91"/>
    <w:rsid w:val="00B43F4A"/>
    <w:rsid w:val="00B442F2"/>
    <w:rsid w:val="00B44776"/>
    <w:rsid w:val="00B4509D"/>
    <w:rsid w:val="00B46EFB"/>
    <w:rsid w:val="00B501CD"/>
    <w:rsid w:val="00B50D67"/>
    <w:rsid w:val="00B52151"/>
    <w:rsid w:val="00B53209"/>
    <w:rsid w:val="00B5415D"/>
    <w:rsid w:val="00B5732A"/>
    <w:rsid w:val="00B575A4"/>
    <w:rsid w:val="00B5799B"/>
    <w:rsid w:val="00B61DE4"/>
    <w:rsid w:val="00B622C4"/>
    <w:rsid w:val="00B62DA9"/>
    <w:rsid w:val="00B64159"/>
    <w:rsid w:val="00B6607E"/>
    <w:rsid w:val="00B6686F"/>
    <w:rsid w:val="00B714F3"/>
    <w:rsid w:val="00B72304"/>
    <w:rsid w:val="00B73C88"/>
    <w:rsid w:val="00B73CAB"/>
    <w:rsid w:val="00B766A9"/>
    <w:rsid w:val="00B76941"/>
    <w:rsid w:val="00B76AA3"/>
    <w:rsid w:val="00B76F82"/>
    <w:rsid w:val="00B77E38"/>
    <w:rsid w:val="00B80C05"/>
    <w:rsid w:val="00B81D74"/>
    <w:rsid w:val="00B82FED"/>
    <w:rsid w:val="00B84482"/>
    <w:rsid w:val="00B85282"/>
    <w:rsid w:val="00B87CB7"/>
    <w:rsid w:val="00B900FC"/>
    <w:rsid w:val="00B9230B"/>
    <w:rsid w:val="00B94D21"/>
    <w:rsid w:val="00B969E8"/>
    <w:rsid w:val="00BA084D"/>
    <w:rsid w:val="00BA0C87"/>
    <w:rsid w:val="00BA1A81"/>
    <w:rsid w:val="00BA1CD5"/>
    <w:rsid w:val="00BA2FEF"/>
    <w:rsid w:val="00BA4F3B"/>
    <w:rsid w:val="00BA715C"/>
    <w:rsid w:val="00BA76AA"/>
    <w:rsid w:val="00BB2B89"/>
    <w:rsid w:val="00BB328D"/>
    <w:rsid w:val="00BB359E"/>
    <w:rsid w:val="00BB71B4"/>
    <w:rsid w:val="00BB71DC"/>
    <w:rsid w:val="00BC0796"/>
    <w:rsid w:val="00BC0971"/>
    <w:rsid w:val="00BC0A00"/>
    <w:rsid w:val="00BC0E1D"/>
    <w:rsid w:val="00BC6126"/>
    <w:rsid w:val="00BD09C2"/>
    <w:rsid w:val="00BD0C37"/>
    <w:rsid w:val="00BD2241"/>
    <w:rsid w:val="00BD3190"/>
    <w:rsid w:val="00BD3D93"/>
    <w:rsid w:val="00BD5954"/>
    <w:rsid w:val="00BE0AC6"/>
    <w:rsid w:val="00BE1549"/>
    <w:rsid w:val="00BE494E"/>
    <w:rsid w:val="00BE4EB4"/>
    <w:rsid w:val="00BF344F"/>
    <w:rsid w:val="00BF3642"/>
    <w:rsid w:val="00BF39DF"/>
    <w:rsid w:val="00BF6612"/>
    <w:rsid w:val="00BF73CA"/>
    <w:rsid w:val="00C03053"/>
    <w:rsid w:val="00C04F1B"/>
    <w:rsid w:val="00C0575B"/>
    <w:rsid w:val="00C0671C"/>
    <w:rsid w:val="00C06F05"/>
    <w:rsid w:val="00C11E8C"/>
    <w:rsid w:val="00C128FB"/>
    <w:rsid w:val="00C12D5E"/>
    <w:rsid w:val="00C14435"/>
    <w:rsid w:val="00C16906"/>
    <w:rsid w:val="00C16F44"/>
    <w:rsid w:val="00C17403"/>
    <w:rsid w:val="00C17C6A"/>
    <w:rsid w:val="00C17DD3"/>
    <w:rsid w:val="00C20904"/>
    <w:rsid w:val="00C20E28"/>
    <w:rsid w:val="00C24877"/>
    <w:rsid w:val="00C26284"/>
    <w:rsid w:val="00C352AA"/>
    <w:rsid w:val="00C3594E"/>
    <w:rsid w:val="00C37515"/>
    <w:rsid w:val="00C405C9"/>
    <w:rsid w:val="00C4154C"/>
    <w:rsid w:val="00C425A1"/>
    <w:rsid w:val="00C4270B"/>
    <w:rsid w:val="00C43F54"/>
    <w:rsid w:val="00C44832"/>
    <w:rsid w:val="00C46743"/>
    <w:rsid w:val="00C503C2"/>
    <w:rsid w:val="00C50D5D"/>
    <w:rsid w:val="00C526B0"/>
    <w:rsid w:val="00C52A87"/>
    <w:rsid w:val="00C571CC"/>
    <w:rsid w:val="00C6117E"/>
    <w:rsid w:val="00C62173"/>
    <w:rsid w:val="00C6276D"/>
    <w:rsid w:val="00C62DDB"/>
    <w:rsid w:val="00C63EED"/>
    <w:rsid w:val="00C64F6B"/>
    <w:rsid w:val="00C6526A"/>
    <w:rsid w:val="00C6709F"/>
    <w:rsid w:val="00C67837"/>
    <w:rsid w:val="00C70432"/>
    <w:rsid w:val="00C72A27"/>
    <w:rsid w:val="00C774CA"/>
    <w:rsid w:val="00C803A5"/>
    <w:rsid w:val="00C82B4B"/>
    <w:rsid w:val="00C87EE6"/>
    <w:rsid w:val="00C907F8"/>
    <w:rsid w:val="00C90D64"/>
    <w:rsid w:val="00C928B9"/>
    <w:rsid w:val="00C9578E"/>
    <w:rsid w:val="00C9651E"/>
    <w:rsid w:val="00C97353"/>
    <w:rsid w:val="00CA16E9"/>
    <w:rsid w:val="00CA3C58"/>
    <w:rsid w:val="00CA3EBA"/>
    <w:rsid w:val="00CA617D"/>
    <w:rsid w:val="00CA6827"/>
    <w:rsid w:val="00CA6EF7"/>
    <w:rsid w:val="00CA719C"/>
    <w:rsid w:val="00CA76DC"/>
    <w:rsid w:val="00CB1D2D"/>
    <w:rsid w:val="00CB444C"/>
    <w:rsid w:val="00CB62D5"/>
    <w:rsid w:val="00CC2932"/>
    <w:rsid w:val="00CC2A81"/>
    <w:rsid w:val="00CC4F23"/>
    <w:rsid w:val="00CC6EF6"/>
    <w:rsid w:val="00CD00C8"/>
    <w:rsid w:val="00CD04BB"/>
    <w:rsid w:val="00CD067E"/>
    <w:rsid w:val="00CD28D2"/>
    <w:rsid w:val="00CD541D"/>
    <w:rsid w:val="00CD6266"/>
    <w:rsid w:val="00CE0262"/>
    <w:rsid w:val="00CE1199"/>
    <w:rsid w:val="00CE2E72"/>
    <w:rsid w:val="00CE3B74"/>
    <w:rsid w:val="00CE4E71"/>
    <w:rsid w:val="00CE6FCD"/>
    <w:rsid w:val="00CE7ACF"/>
    <w:rsid w:val="00CE7C82"/>
    <w:rsid w:val="00CF11D8"/>
    <w:rsid w:val="00CF3351"/>
    <w:rsid w:val="00CF6B32"/>
    <w:rsid w:val="00D0000F"/>
    <w:rsid w:val="00D00C9A"/>
    <w:rsid w:val="00D0317F"/>
    <w:rsid w:val="00D04235"/>
    <w:rsid w:val="00D04B9C"/>
    <w:rsid w:val="00D04D00"/>
    <w:rsid w:val="00D0773B"/>
    <w:rsid w:val="00D1091E"/>
    <w:rsid w:val="00D12D45"/>
    <w:rsid w:val="00D13055"/>
    <w:rsid w:val="00D1314A"/>
    <w:rsid w:val="00D135B6"/>
    <w:rsid w:val="00D1613A"/>
    <w:rsid w:val="00D16BCE"/>
    <w:rsid w:val="00D20F37"/>
    <w:rsid w:val="00D2226F"/>
    <w:rsid w:val="00D22934"/>
    <w:rsid w:val="00D2329F"/>
    <w:rsid w:val="00D2492A"/>
    <w:rsid w:val="00D26040"/>
    <w:rsid w:val="00D266A3"/>
    <w:rsid w:val="00D2772D"/>
    <w:rsid w:val="00D2773F"/>
    <w:rsid w:val="00D31384"/>
    <w:rsid w:val="00D33370"/>
    <w:rsid w:val="00D35206"/>
    <w:rsid w:val="00D36B57"/>
    <w:rsid w:val="00D40F5D"/>
    <w:rsid w:val="00D412D3"/>
    <w:rsid w:val="00D41330"/>
    <w:rsid w:val="00D43D2A"/>
    <w:rsid w:val="00D50723"/>
    <w:rsid w:val="00D511E1"/>
    <w:rsid w:val="00D51297"/>
    <w:rsid w:val="00D51C76"/>
    <w:rsid w:val="00D528B6"/>
    <w:rsid w:val="00D52BAC"/>
    <w:rsid w:val="00D52F25"/>
    <w:rsid w:val="00D52FD9"/>
    <w:rsid w:val="00D55592"/>
    <w:rsid w:val="00D57BBC"/>
    <w:rsid w:val="00D61277"/>
    <w:rsid w:val="00D645DC"/>
    <w:rsid w:val="00D64750"/>
    <w:rsid w:val="00D657DC"/>
    <w:rsid w:val="00D664D0"/>
    <w:rsid w:val="00D665EE"/>
    <w:rsid w:val="00D66DF5"/>
    <w:rsid w:val="00D6711B"/>
    <w:rsid w:val="00D713F8"/>
    <w:rsid w:val="00D72163"/>
    <w:rsid w:val="00D721EC"/>
    <w:rsid w:val="00D72FC7"/>
    <w:rsid w:val="00D73C7C"/>
    <w:rsid w:val="00D7442F"/>
    <w:rsid w:val="00D766D6"/>
    <w:rsid w:val="00D76F76"/>
    <w:rsid w:val="00D77487"/>
    <w:rsid w:val="00D77975"/>
    <w:rsid w:val="00D81E30"/>
    <w:rsid w:val="00D827BD"/>
    <w:rsid w:val="00D84A11"/>
    <w:rsid w:val="00D85480"/>
    <w:rsid w:val="00D87447"/>
    <w:rsid w:val="00D91807"/>
    <w:rsid w:val="00D94436"/>
    <w:rsid w:val="00D95B93"/>
    <w:rsid w:val="00D97819"/>
    <w:rsid w:val="00DA0D55"/>
    <w:rsid w:val="00DA2301"/>
    <w:rsid w:val="00DA23E9"/>
    <w:rsid w:val="00DA4F1D"/>
    <w:rsid w:val="00DA530E"/>
    <w:rsid w:val="00DA53F6"/>
    <w:rsid w:val="00DB2EA1"/>
    <w:rsid w:val="00DB423F"/>
    <w:rsid w:val="00DB4AAC"/>
    <w:rsid w:val="00DC0939"/>
    <w:rsid w:val="00DC18D4"/>
    <w:rsid w:val="00DC1A68"/>
    <w:rsid w:val="00DC1BC5"/>
    <w:rsid w:val="00DC2C55"/>
    <w:rsid w:val="00DC3A4E"/>
    <w:rsid w:val="00DC3DE0"/>
    <w:rsid w:val="00DC550F"/>
    <w:rsid w:val="00DC62CC"/>
    <w:rsid w:val="00DD00C1"/>
    <w:rsid w:val="00DD2766"/>
    <w:rsid w:val="00DD2812"/>
    <w:rsid w:val="00DD3339"/>
    <w:rsid w:val="00DD581E"/>
    <w:rsid w:val="00DD6E47"/>
    <w:rsid w:val="00DE00A4"/>
    <w:rsid w:val="00DE240C"/>
    <w:rsid w:val="00DE3C77"/>
    <w:rsid w:val="00DE462D"/>
    <w:rsid w:val="00DE5695"/>
    <w:rsid w:val="00DE64E7"/>
    <w:rsid w:val="00DF2A22"/>
    <w:rsid w:val="00DF2BA8"/>
    <w:rsid w:val="00DF3BC4"/>
    <w:rsid w:val="00DF4E65"/>
    <w:rsid w:val="00DF6F2B"/>
    <w:rsid w:val="00DF7265"/>
    <w:rsid w:val="00DF799D"/>
    <w:rsid w:val="00E005FE"/>
    <w:rsid w:val="00E02CD1"/>
    <w:rsid w:val="00E03BD9"/>
    <w:rsid w:val="00E03ECF"/>
    <w:rsid w:val="00E04709"/>
    <w:rsid w:val="00E04E5A"/>
    <w:rsid w:val="00E06B8B"/>
    <w:rsid w:val="00E0753E"/>
    <w:rsid w:val="00E103F4"/>
    <w:rsid w:val="00E12B49"/>
    <w:rsid w:val="00E130D1"/>
    <w:rsid w:val="00E1602F"/>
    <w:rsid w:val="00E169B3"/>
    <w:rsid w:val="00E204CB"/>
    <w:rsid w:val="00E213D2"/>
    <w:rsid w:val="00E22518"/>
    <w:rsid w:val="00E22942"/>
    <w:rsid w:val="00E253AB"/>
    <w:rsid w:val="00E268AC"/>
    <w:rsid w:val="00E27DAE"/>
    <w:rsid w:val="00E304CE"/>
    <w:rsid w:val="00E30731"/>
    <w:rsid w:val="00E308FA"/>
    <w:rsid w:val="00E30BAD"/>
    <w:rsid w:val="00E31284"/>
    <w:rsid w:val="00E3136F"/>
    <w:rsid w:val="00E334A7"/>
    <w:rsid w:val="00E33640"/>
    <w:rsid w:val="00E357FA"/>
    <w:rsid w:val="00E36AD5"/>
    <w:rsid w:val="00E40392"/>
    <w:rsid w:val="00E4114F"/>
    <w:rsid w:val="00E426C7"/>
    <w:rsid w:val="00E43475"/>
    <w:rsid w:val="00E44BAB"/>
    <w:rsid w:val="00E46067"/>
    <w:rsid w:val="00E46645"/>
    <w:rsid w:val="00E473C2"/>
    <w:rsid w:val="00E50712"/>
    <w:rsid w:val="00E512DB"/>
    <w:rsid w:val="00E55C8A"/>
    <w:rsid w:val="00E56703"/>
    <w:rsid w:val="00E57C3B"/>
    <w:rsid w:val="00E617D8"/>
    <w:rsid w:val="00E6303E"/>
    <w:rsid w:val="00E63E0D"/>
    <w:rsid w:val="00E649F1"/>
    <w:rsid w:val="00E64FA9"/>
    <w:rsid w:val="00E6732F"/>
    <w:rsid w:val="00E67FEE"/>
    <w:rsid w:val="00E724A0"/>
    <w:rsid w:val="00E74B72"/>
    <w:rsid w:val="00E76F06"/>
    <w:rsid w:val="00E77C15"/>
    <w:rsid w:val="00E80347"/>
    <w:rsid w:val="00E8124E"/>
    <w:rsid w:val="00E83E10"/>
    <w:rsid w:val="00E84133"/>
    <w:rsid w:val="00E850E1"/>
    <w:rsid w:val="00E85237"/>
    <w:rsid w:val="00E86D49"/>
    <w:rsid w:val="00E873D1"/>
    <w:rsid w:val="00E903A7"/>
    <w:rsid w:val="00E92756"/>
    <w:rsid w:val="00E92826"/>
    <w:rsid w:val="00E928AB"/>
    <w:rsid w:val="00E9509A"/>
    <w:rsid w:val="00E965AB"/>
    <w:rsid w:val="00EA24E5"/>
    <w:rsid w:val="00EA260F"/>
    <w:rsid w:val="00EA3A83"/>
    <w:rsid w:val="00EA63A0"/>
    <w:rsid w:val="00EA668A"/>
    <w:rsid w:val="00EA71F5"/>
    <w:rsid w:val="00EA7914"/>
    <w:rsid w:val="00EB240F"/>
    <w:rsid w:val="00EB45F8"/>
    <w:rsid w:val="00EB5C25"/>
    <w:rsid w:val="00EB7D52"/>
    <w:rsid w:val="00EC0F61"/>
    <w:rsid w:val="00EC1C4D"/>
    <w:rsid w:val="00EC3851"/>
    <w:rsid w:val="00EC4B0F"/>
    <w:rsid w:val="00EC5BA4"/>
    <w:rsid w:val="00EC6115"/>
    <w:rsid w:val="00EC65D1"/>
    <w:rsid w:val="00EC66E2"/>
    <w:rsid w:val="00EC6877"/>
    <w:rsid w:val="00EC6A80"/>
    <w:rsid w:val="00EC7591"/>
    <w:rsid w:val="00ED03EB"/>
    <w:rsid w:val="00ED3146"/>
    <w:rsid w:val="00ED346C"/>
    <w:rsid w:val="00ED4CC4"/>
    <w:rsid w:val="00ED621A"/>
    <w:rsid w:val="00ED6997"/>
    <w:rsid w:val="00ED69E5"/>
    <w:rsid w:val="00ED734B"/>
    <w:rsid w:val="00ED7C31"/>
    <w:rsid w:val="00EE029E"/>
    <w:rsid w:val="00EE04C5"/>
    <w:rsid w:val="00EE1F13"/>
    <w:rsid w:val="00EE2261"/>
    <w:rsid w:val="00EE22FB"/>
    <w:rsid w:val="00EE3BB1"/>
    <w:rsid w:val="00EE3DEE"/>
    <w:rsid w:val="00EE3FDE"/>
    <w:rsid w:val="00EE6ADD"/>
    <w:rsid w:val="00EF03EA"/>
    <w:rsid w:val="00EF2453"/>
    <w:rsid w:val="00EF2A8F"/>
    <w:rsid w:val="00EF35A6"/>
    <w:rsid w:val="00EF3975"/>
    <w:rsid w:val="00EF494F"/>
    <w:rsid w:val="00EF5533"/>
    <w:rsid w:val="00F012CC"/>
    <w:rsid w:val="00F02CC6"/>
    <w:rsid w:val="00F032C2"/>
    <w:rsid w:val="00F0352D"/>
    <w:rsid w:val="00F0493C"/>
    <w:rsid w:val="00F04B2B"/>
    <w:rsid w:val="00F07690"/>
    <w:rsid w:val="00F14443"/>
    <w:rsid w:val="00F1552F"/>
    <w:rsid w:val="00F166AA"/>
    <w:rsid w:val="00F16C06"/>
    <w:rsid w:val="00F17D33"/>
    <w:rsid w:val="00F23724"/>
    <w:rsid w:val="00F270F5"/>
    <w:rsid w:val="00F3142E"/>
    <w:rsid w:val="00F34ECF"/>
    <w:rsid w:val="00F3532E"/>
    <w:rsid w:val="00F40CE2"/>
    <w:rsid w:val="00F47AC8"/>
    <w:rsid w:val="00F5014A"/>
    <w:rsid w:val="00F50FC4"/>
    <w:rsid w:val="00F51BC0"/>
    <w:rsid w:val="00F53E3F"/>
    <w:rsid w:val="00F54D89"/>
    <w:rsid w:val="00F55822"/>
    <w:rsid w:val="00F5630E"/>
    <w:rsid w:val="00F56FFB"/>
    <w:rsid w:val="00F625EB"/>
    <w:rsid w:val="00F65A47"/>
    <w:rsid w:val="00F66FB7"/>
    <w:rsid w:val="00F67C8C"/>
    <w:rsid w:val="00F67DF0"/>
    <w:rsid w:val="00F719DE"/>
    <w:rsid w:val="00F71C05"/>
    <w:rsid w:val="00F72E2A"/>
    <w:rsid w:val="00F73919"/>
    <w:rsid w:val="00F73FDA"/>
    <w:rsid w:val="00F75080"/>
    <w:rsid w:val="00F800AC"/>
    <w:rsid w:val="00F80B04"/>
    <w:rsid w:val="00F80BE3"/>
    <w:rsid w:val="00F80E66"/>
    <w:rsid w:val="00F819F6"/>
    <w:rsid w:val="00F82348"/>
    <w:rsid w:val="00F83F26"/>
    <w:rsid w:val="00F83F91"/>
    <w:rsid w:val="00F848F1"/>
    <w:rsid w:val="00F869D5"/>
    <w:rsid w:val="00F90947"/>
    <w:rsid w:val="00F91BF6"/>
    <w:rsid w:val="00F940DA"/>
    <w:rsid w:val="00F941A4"/>
    <w:rsid w:val="00F949C9"/>
    <w:rsid w:val="00F951BF"/>
    <w:rsid w:val="00F966AF"/>
    <w:rsid w:val="00FA1743"/>
    <w:rsid w:val="00FA2E14"/>
    <w:rsid w:val="00FA329A"/>
    <w:rsid w:val="00FA351F"/>
    <w:rsid w:val="00FA39DB"/>
    <w:rsid w:val="00FA40AB"/>
    <w:rsid w:val="00FA46B0"/>
    <w:rsid w:val="00FA6D7F"/>
    <w:rsid w:val="00FA6E93"/>
    <w:rsid w:val="00FB1EF2"/>
    <w:rsid w:val="00FB3632"/>
    <w:rsid w:val="00FB3A57"/>
    <w:rsid w:val="00FB607E"/>
    <w:rsid w:val="00FB705B"/>
    <w:rsid w:val="00FB7099"/>
    <w:rsid w:val="00FC0B8A"/>
    <w:rsid w:val="00FC3340"/>
    <w:rsid w:val="00FC383E"/>
    <w:rsid w:val="00FC3C6A"/>
    <w:rsid w:val="00FC4EC2"/>
    <w:rsid w:val="00FD210C"/>
    <w:rsid w:val="00FD2DBA"/>
    <w:rsid w:val="00FD39E7"/>
    <w:rsid w:val="00FD3B95"/>
    <w:rsid w:val="00FD4C78"/>
    <w:rsid w:val="00FD5D62"/>
    <w:rsid w:val="00FE1487"/>
    <w:rsid w:val="00FE2FAC"/>
    <w:rsid w:val="00FE4042"/>
    <w:rsid w:val="00FE4517"/>
    <w:rsid w:val="00FE521E"/>
    <w:rsid w:val="00FE53E9"/>
    <w:rsid w:val="00FE67FF"/>
    <w:rsid w:val="00FF1164"/>
    <w:rsid w:val="00FF1D5F"/>
    <w:rsid w:val="00FF2DB5"/>
    <w:rsid w:val="00FF427F"/>
    <w:rsid w:val="00FF73D3"/>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32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新細明體" w:hAnsi="Times New Roman"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Date"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D73C7C"/>
    <w:pPr>
      <w:widowControl w:val="0"/>
    </w:pPr>
    <w:rPr>
      <w:kern w:val="2"/>
      <w:sz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4">
    <w:name w:val="表數"/>
    <w:basedOn w:val="a0"/>
    <w:uiPriority w:val="99"/>
    <w:rsid w:val="00957562"/>
    <w:pPr>
      <w:keepNext/>
      <w:jc w:val="right"/>
    </w:pPr>
    <w:rPr>
      <w:rFonts w:ascii="標楷體" w:eastAsia="標楷體"/>
      <w:kern w:val="16"/>
      <w:sz w:val="20"/>
      <w:szCs w:val="24"/>
    </w:rPr>
  </w:style>
  <w:style w:type="paragraph" w:styleId="a5">
    <w:name w:val="Balloon Text"/>
    <w:basedOn w:val="a0"/>
    <w:link w:val="a6"/>
    <w:uiPriority w:val="99"/>
    <w:semiHidden/>
    <w:rsid w:val="005A4808"/>
    <w:rPr>
      <w:rFonts w:ascii="Arial" w:hAnsi="Arial"/>
      <w:sz w:val="18"/>
      <w:szCs w:val="18"/>
    </w:rPr>
  </w:style>
  <w:style w:type="character" w:customStyle="1" w:styleId="a6">
    <w:name w:val="註解方塊文字 字元"/>
    <w:link w:val="a5"/>
    <w:uiPriority w:val="99"/>
    <w:semiHidden/>
    <w:rsid w:val="00837146"/>
    <w:rPr>
      <w:rFonts w:ascii="Arial" w:eastAsia="新細明體" w:hAnsi="Arial"/>
      <w:kern w:val="2"/>
      <w:sz w:val="18"/>
      <w:szCs w:val="18"/>
      <w:lang w:val="en-US" w:eastAsia="zh-TW" w:bidi="ar-SA"/>
    </w:rPr>
  </w:style>
  <w:style w:type="paragraph" w:styleId="a7">
    <w:name w:val="Plain Text"/>
    <w:aliases w:val="內文壹,一般文字 字元 字元,一般文字 字元,一般文字 字元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純文字1"/>
    <w:link w:val="a8"/>
    <w:rsid w:val="00837146"/>
  </w:style>
  <w:style w:type="character" w:customStyle="1" w:styleId="a8">
    <w:name w:val="純文字 字元"/>
    <w:aliases w:val="內文壹 字元,一般文字 字元 字元 字元1,一般文字 字元 字元1,一般文字 字元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純文字1 字元"/>
    <w:link w:val="a7"/>
    <w:rsid w:val="00861D78"/>
    <w:rPr>
      <w:rFonts w:ascii="細明體" w:eastAsia="細明體" w:hAnsi="Courier New"/>
      <w:kern w:val="2"/>
      <w:sz w:val="24"/>
      <w:lang w:val="en-US" w:eastAsia="zh-TW" w:bidi="ar-SA"/>
    </w:rPr>
  </w:style>
  <w:style w:type="paragraph" w:customStyle="1" w:styleId="1-3">
    <w:name w:val="欄1-3"/>
    <w:basedOn w:val="a0"/>
    <w:uiPriority w:val="99"/>
    <w:rsid w:val="005A4808"/>
    <w:pPr>
      <w:spacing w:beforeLines="20" w:afterLines="20"/>
      <w:ind w:leftChars="150" w:left="150"/>
      <w:jc w:val="right"/>
    </w:pPr>
    <w:rPr>
      <w:rFonts w:eastAsia="華康楷書體W5"/>
      <w:spacing w:val="10"/>
      <w:sz w:val="19"/>
    </w:rPr>
  </w:style>
  <w:style w:type="paragraph" w:customStyle="1" w:styleId="2-">
    <w:name w:val="欄2-數字"/>
    <w:basedOn w:val="a0"/>
    <w:uiPriority w:val="99"/>
    <w:rsid w:val="005A4808"/>
    <w:pPr>
      <w:spacing w:beforeLines="20" w:afterLines="20"/>
      <w:ind w:leftChars="10" w:left="24" w:rightChars="10" w:right="24"/>
      <w:jc w:val="right"/>
    </w:pPr>
    <w:rPr>
      <w:rFonts w:eastAsia="華康楷書體W5"/>
      <w:spacing w:val="-6"/>
      <w:w w:val="85"/>
      <w:sz w:val="20"/>
    </w:rPr>
  </w:style>
  <w:style w:type="paragraph" w:styleId="a9">
    <w:name w:val="header"/>
    <w:basedOn w:val="a0"/>
    <w:link w:val="aa"/>
    <w:uiPriority w:val="99"/>
    <w:rsid w:val="005A4808"/>
    <w:pPr>
      <w:tabs>
        <w:tab w:val="center" w:pos="4153"/>
        <w:tab w:val="right" w:pos="8306"/>
      </w:tabs>
      <w:snapToGrid w:val="0"/>
    </w:pPr>
    <w:rPr>
      <w:rFonts w:eastAsia="標楷體"/>
      <w:sz w:val="20"/>
    </w:rPr>
  </w:style>
  <w:style w:type="character" w:customStyle="1" w:styleId="aa">
    <w:name w:val="頁首 字元"/>
    <w:link w:val="a9"/>
    <w:uiPriority w:val="99"/>
    <w:rsid w:val="00837146"/>
    <w:rPr>
      <w:rFonts w:eastAsia="標楷體"/>
      <w:kern w:val="2"/>
      <w:lang w:val="en-US" w:eastAsia="zh-TW" w:bidi="ar-SA"/>
    </w:rPr>
  </w:style>
  <w:style w:type="paragraph" w:styleId="ab">
    <w:name w:val="footer"/>
    <w:basedOn w:val="a0"/>
    <w:link w:val="ac"/>
    <w:uiPriority w:val="99"/>
    <w:rsid w:val="005A4808"/>
    <w:pPr>
      <w:tabs>
        <w:tab w:val="center" w:pos="4153"/>
        <w:tab w:val="right" w:pos="8306"/>
      </w:tabs>
      <w:snapToGrid w:val="0"/>
      <w:jc w:val="right"/>
    </w:pPr>
    <w:rPr>
      <w:rFonts w:ascii="標楷體" w:eastAsia="標楷體"/>
      <w:spacing w:val="-10"/>
      <w:sz w:val="20"/>
    </w:rPr>
  </w:style>
  <w:style w:type="character" w:customStyle="1" w:styleId="ac">
    <w:name w:val="頁尾 字元"/>
    <w:link w:val="ab"/>
    <w:uiPriority w:val="99"/>
    <w:rsid w:val="00837146"/>
    <w:rPr>
      <w:rFonts w:ascii="標楷體" w:eastAsia="標楷體"/>
      <w:spacing w:val="-10"/>
      <w:kern w:val="2"/>
      <w:lang w:val="en-US" w:eastAsia="zh-TW" w:bidi="ar-SA"/>
    </w:rPr>
  </w:style>
  <w:style w:type="paragraph" w:styleId="ad">
    <w:name w:val="Date"/>
    <w:basedOn w:val="a0"/>
    <w:next w:val="a0"/>
    <w:link w:val="ae"/>
    <w:rsid w:val="005A4808"/>
    <w:pPr>
      <w:jc w:val="right"/>
    </w:pPr>
    <w:rPr>
      <w:rFonts w:ascii="細明體" w:eastAsia="細明體" w:hAnsi="Courier New"/>
    </w:rPr>
  </w:style>
  <w:style w:type="character" w:customStyle="1" w:styleId="ae">
    <w:name w:val="日期 字元"/>
    <w:link w:val="ad"/>
    <w:rsid w:val="00837146"/>
    <w:rPr>
      <w:rFonts w:ascii="細明體" w:eastAsia="細明體" w:hAnsi="Courier New"/>
      <w:kern w:val="2"/>
      <w:sz w:val="24"/>
      <w:lang w:val="en-US" w:eastAsia="zh-TW" w:bidi="ar-SA"/>
    </w:rPr>
  </w:style>
  <w:style w:type="character" w:styleId="af">
    <w:name w:val="page number"/>
    <w:basedOn w:val="a1"/>
    <w:rsid w:val="005A4808"/>
  </w:style>
  <w:style w:type="paragraph" w:customStyle="1" w:styleId="font6">
    <w:name w:val="font6"/>
    <w:basedOn w:val="a0"/>
    <w:uiPriority w:val="99"/>
    <w:rsid w:val="00957562"/>
    <w:pPr>
      <w:widowControl/>
      <w:spacing w:before="100" w:beforeAutospacing="1" w:after="100" w:afterAutospacing="1"/>
    </w:pPr>
    <w:rPr>
      <w:rFonts w:ascii="標楷體" w:eastAsia="標楷體" w:hAnsi="標楷體" w:hint="eastAsia"/>
      <w:b/>
      <w:bCs/>
      <w:kern w:val="0"/>
      <w:sz w:val="20"/>
    </w:rPr>
  </w:style>
  <w:style w:type="paragraph" w:customStyle="1" w:styleId="1">
    <w:name w:val="字元 字元 字元 字元 字元 字元 字元 字元 字元1 字元 字元 字元 字元 字元 字元 字元 字元 字元 字元 字元 字元 字元 字元 字元 字元 字元"/>
    <w:basedOn w:val="a0"/>
    <w:uiPriority w:val="99"/>
    <w:semiHidden/>
    <w:rsid w:val="001E24C3"/>
    <w:pPr>
      <w:widowControl/>
      <w:spacing w:after="160" w:line="240" w:lineRule="exact"/>
    </w:pPr>
    <w:rPr>
      <w:rFonts w:ascii="Tahoma" w:hAnsi="Tahoma"/>
      <w:kern w:val="0"/>
      <w:sz w:val="20"/>
      <w:lang w:eastAsia="en-US"/>
    </w:rPr>
  </w:style>
  <w:style w:type="paragraph" w:customStyle="1" w:styleId="af0">
    <w:name w:val="單元"/>
    <w:basedOn w:val="a0"/>
    <w:uiPriority w:val="99"/>
    <w:rsid w:val="001E24C3"/>
    <w:pPr>
      <w:snapToGrid w:val="0"/>
      <w:ind w:rightChars="100" w:right="100"/>
      <w:jc w:val="right"/>
    </w:pPr>
    <w:rPr>
      <w:rFonts w:ascii="標楷體" w:eastAsia="標楷體" w:hAnsi="Arial Narrow"/>
      <w:w w:val="95"/>
      <w:sz w:val="20"/>
    </w:rPr>
  </w:style>
  <w:style w:type="paragraph" w:customStyle="1" w:styleId="af1">
    <w:name w:val="表頭"/>
    <w:basedOn w:val="a0"/>
    <w:uiPriority w:val="99"/>
    <w:rsid w:val="001E24C3"/>
    <w:pPr>
      <w:ind w:leftChars="30" w:left="30" w:rightChars="30" w:right="30"/>
      <w:jc w:val="distribute"/>
    </w:pPr>
    <w:rPr>
      <w:rFonts w:ascii="華康楷書體W5" w:eastAsia="標楷體"/>
      <w:sz w:val="20"/>
    </w:rPr>
  </w:style>
  <w:style w:type="character" w:customStyle="1" w:styleId="af2">
    <w:name w:val="標題壹、 字元 字元 字元 字元 字元 字元 字元 字元"/>
    <w:rsid w:val="001E24C3"/>
    <w:rPr>
      <w:rFonts w:eastAsia="標楷體" w:cs="新細明體"/>
      <w:b/>
      <w:bCs/>
      <w:kern w:val="2"/>
      <w:sz w:val="36"/>
      <w:szCs w:val="36"/>
      <w:lang w:val="en-US" w:eastAsia="zh-TW" w:bidi="ar-SA"/>
    </w:rPr>
  </w:style>
  <w:style w:type="character" w:customStyle="1" w:styleId="af3">
    <w:name w:val="標題壹、 字元 字元 字元 字元 字元 字元 字元 字元 字元"/>
    <w:rsid w:val="001E24C3"/>
    <w:rPr>
      <w:rFonts w:eastAsia="標楷體" w:cs="新細明體"/>
      <w:b/>
      <w:bCs/>
      <w:kern w:val="2"/>
      <w:sz w:val="36"/>
      <w:szCs w:val="36"/>
      <w:lang w:val="en-US" w:eastAsia="zh-TW" w:bidi="ar-SA"/>
    </w:rPr>
  </w:style>
  <w:style w:type="paragraph" w:styleId="af4">
    <w:name w:val="annotation text"/>
    <w:basedOn w:val="a0"/>
    <w:link w:val="af5"/>
    <w:uiPriority w:val="99"/>
    <w:semiHidden/>
    <w:rsid w:val="000B5A7C"/>
  </w:style>
  <w:style w:type="character" w:customStyle="1" w:styleId="af5">
    <w:name w:val="註解文字 字元"/>
    <w:link w:val="af4"/>
    <w:uiPriority w:val="99"/>
    <w:semiHidden/>
    <w:rsid w:val="00837146"/>
    <w:rPr>
      <w:rFonts w:eastAsia="新細明體"/>
      <w:kern w:val="2"/>
      <w:sz w:val="24"/>
      <w:lang w:val="en-US" w:eastAsia="zh-TW" w:bidi="ar-SA"/>
    </w:rPr>
  </w:style>
  <w:style w:type="paragraph" w:styleId="a">
    <w:name w:val="List Bullet"/>
    <w:basedOn w:val="a0"/>
    <w:autoRedefine/>
    <w:uiPriority w:val="99"/>
    <w:rsid w:val="00837146"/>
    <w:pPr>
      <w:numPr>
        <w:numId w:val="1"/>
      </w:numPr>
      <w:tabs>
        <w:tab w:val="clear" w:pos="361"/>
      </w:tabs>
      <w:spacing w:line="240" w:lineRule="exact"/>
      <w:ind w:leftChars="0" w:left="0" w:right="57" w:firstLineChars="0" w:firstLine="0"/>
      <w:jc w:val="right"/>
    </w:pPr>
    <w:rPr>
      <w:rFonts w:eastAsia="標楷體"/>
      <w:sz w:val="20"/>
    </w:rPr>
  </w:style>
  <w:style w:type="character" w:customStyle="1" w:styleId="af6">
    <w:name w:val="本文 字元"/>
    <w:link w:val="af7"/>
    <w:uiPriority w:val="99"/>
    <w:rsid w:val="00837146"/>
    <w:rPr>
      <w:rFonts w:ascii="標楷體" w:eastAsia="標楷體"/>
      <w:b/>
      <w:kern w:val="2"/>
      <w:sz w:val="18"/>
      <w:lang w:val="en-US" w:eastAsia="zh-TW" w:bidi="ar-SA"/>
    </w:rPr>
  </w:style>
  <w:style w:type="paragraph" w:styleId="af7">
    <w:name w:val="Body Text"/>
    <w:basedOn w:val="a0"/>
    <w:link w:val="af6"/>
    <w:uiPriority w:val="99"/>
    <w:rsid w:val="00837146"/>
    <w:pPr>
      <w:jc w:val="right"/>
    </w:pPr>
    <w:rPr>
      <w:rFonts w:ascii="標楷體" w:eastAsia="標楷體"/>
      <w:b/>
      <w:sz w:val="18"/>
    </w:rPr>
  </w:style>
  <w:style w:type="paragraph" w:customStyle="1" w:styleId="4">
    <w:name w:val="樣式4"/>
    <w:basedOn w:val="a0"/>
    <w:autoRedefine/>
    <w:uiPriority w:val="99"/>
    <w:rsid w:val="00837146"/>
    <w:pPr>
      <w:numPr>
        <w:numId w:val="2"/>
      </w:numPr>
      <w:spacing w:before="120" w:after="120" w:line="440" w:lineRule="exact"/>
      <w:ind w:left="573" w:hanging="573"/>
      <w:jc w:val="both"/>
    </w:pPr>
    <w:rPr>
      <w:rFonts w:ascii="標楷體" w:eastAsia="標楷體"/>
      <w:b/>
      <w:spacing w:val="10"/>
      <w:sz w:val="28"/>
    </w:rPr>
  </w:style>
  <w:style w:type="paragraph" w:customStyle="1" w:styleId="af8">
    <w:name w:val="甲乙丙"/>
    <w:basedOn w:val="a0"/>
    <w:uiPriority w:val="99"/>
    <w:rsid w:val="00837146"/>
    <w:pPr>
      <w:spacing w:after="360" w:line="360" w:lineRule="auto"/>
      <w:jc w:val="center"/>
    </w:pPr>
    <w:rPr>
      <w:rFonts w:ascii="標楷體" w:eastAsia="標楷體"/>
      <w:b/>
      <w:spacing w:val="-10"/>
      <w:sz w:val="40"/>
    </w:rPr>
  </w:style>
  <w:style w:type="paragraph" w:customStyle="1" w:styleId="af9">
    <w:name w:val="壹貳參"/>
    <w:basedOn w:val="af8"/>
    <w:uiPriority w:val="99"/>
    <w:rsid w:val="00837146"/>
    <w:pPr>
      <w:spacing w:after="240"/>
      <w:ind w:left="624"/>
      <w:jc w:val="left"/>
    </w:pPr>
    <w:rPr>
      <w:sz w:val="36"/>
    </w:rPr>
  </w:style>
  <w:style w:type="paragraph" w:customStyle="1" w:styleId="afa">
    <w:name w:val="一二三"/>
    <w:basedOn w:val="af9"/>
    <w:uiPriority w:val="99"/>
    <w:rsid w:val="00837146"/>
    <w:pPr>
      <w:spacing w:after="120"/>
      <w:ind w:left="0"/>
    </w:pPr>
    <w:rPr>
      <w:b w:val="0"/>
      <w:sz w:val="32"/>
    </w:rPr>
  </w:style>
  <w:style w:type="paragraph" w:customStyle="1" w:styleId="afb">
    <w:name w:val="括號一二三"/>
    <w:basedOn w:val="afa"/>
    <w:uiPriority w:val="99"/>
    <w:rsid w:val="00837146"/>
    <w:pPr>
      <w:spacing w:after="0"/>
      <w:ind w:firstLine="624"/>
      <w:jc w:val="both"/>
    </w:pPr>
    <w:rPr>
      <w:b/>
      <w:sz w:val="28"/>
    </w:rPr>
  </w:style>
  <w:style w:type="paragraph" w:customStyle="1" w:styleId="123">
    <w:name w:val="123"/>
    <w:basedOn w:val="afb"/>
    <w:uiPriority w:val="99"/>
    <w:rsid w:val="00837146"/>
    <w:pPr>
      <w:ind w:firstLine="425"/>
    </w:pPr>
    <w:rPr>
      <w:b w:val="0"/>
      <w:sz w:val="24"/>
    </w:rPr>
  </w:style>
  <w:style w:type="paragraph" w:customStyle="1" w:styleId="1230">
    <w:name w:val="括號123"/>
    <w:basedOn w:val="123"/>
    <w:uiPriority w:val="99"/>
    <w:rsid w:val="00837146"/>
    <w:pPr>
      <w:ind w:firstLine="624"/>
    </w:pPr>
  </w:style>
  <w:style w:type="paragraph" w:customStyle="1" w:styleId="1231">
    <w:name w:val="圓圈123"/>
    <w:basedOn w:val="1230"/>
    <w:uiPriority w:val="99"/>
    <w:rsid w:val="00837146"/>
    <w:pPr>
      <w:ind w:firstLine="1008"/>
    </w:pPr>
  </w:style>
  <w:style w:type="paragraph" w:customStyle="1" w:styleId="afc">
    <w:name w:val="表格字"/>
    <w:basedOn w:val="a0"/>
    <w:uiPriority w:val="99"/>
    <w:rsid w:val="00837146"/>
    <w:pPr>
      <w:spacing w:line="240" w:lineRule="exact"/>
      <w:ind w:left="369" w:right="57" w:hanging="369"/>
      <w:jc w:val="both"/>
    </w:pPr>
    <w:rPr>
      <w:rFonts w:ascii="標楷體" w:eastAsia="標楷體"/>
      <w:sz w:val="20"/>
    </w:rPr>
  </w:style>
  <w:style w:type="paragraph" w:customStyle="1" w:styleId="10">
    <w:name w:val="樣式1"/>
    <w:basedOn w:val="a0"/>
    <w:autoRedefine/>
    <w:uiPriority w:val="99"/>
    <w:rsid w:val="00837146"/>
    <w:pPr>
      <w:spacing w:line="460" w:lineRule="exact"/>
      <w:ind w:firstLine="567"/>
      <w:jc w:val="both"/>
    </w:pPr>
    <w:rPr>
      <w:rFonts w:ascii="標楷體" w:eastAsia="標楷體"/>
      <w:sz w:val="28"/>
    </w:rPr>
  </w:style>
  <w:style w:type="paragraph" w:customStyle="1" w:styleId="2">
    <w:name w:val="樣式2"/>
    <w:basedOn w:val="a0"/>
    <w:autoRedefine/>
    <w:uiPriority w:val="99"/>
    <w:rsid w:val="00837146"/>
    <w:pPr>
      <w:spacing w:after="120" w:line="240" w:lineRule="atLeast"/>
      <w:jc w:val="both"/>
    </w:pPr>
    <w:rPr>
      <w:rFonts w:ascii="標楷體" w:eastAsia="標楷體" w:hAnsi="標楷體"/>
      <w:spacing w:val="20"/>
      <w:sz w:val="16"/>
      <w:szCs w:val="16"/>
    </w:rPr>
  </w:style>
  <w:style w:type="paragraph" w:customStyle="1" w:styleId="3">
    <w:name w:val="樣式3"/>
    <w:basedOn w:val="a0"/>
    <w:autoRedefine/>
    <w:uiPriority w:val="99"/>
    <w:rsid w:val="00837146"/>
    <w:pPr>
      <w:spacing w:before="120" w:after="120" w:line="460" w:lineRule="exact"/>
      <w:jc w:val="both"/>
    </w:pPr>
    <w:rPr>
      <w:b/>
      <w:spacing w:val="20"/>
      <w:sz w:val="28"/>
    </w:rPr>
  </w:style>
  <w:style w:type="paragraph" w:customStyle="1" w:styleId="5">
    <w:name w:val="樣式5"/>
    <w:basedOn w:val="a0"/>
    <w:autoRedefine/>
    <w:uiPriority w:val="99"/>
    <w:rsid w:val="00837146"/>
    <w:pPr>
      <w:spacing w:before="60" w:after="60" w:line="440" w:lineRule="exact"/>
      <w:ind w:left="567" w:hanging="567"/>
      <w:jc w:val="both"/>
    </w:pPr>
    <w:rPr>
      <w:rFonts w:ascii="新細明體"/>
      <w:b/>
      <w:spacing w:val="20"/>
    </w:rPr>
  </w:style>
  <w:style w:type="paragraph" w:customStyle="1" w:styleId="6">
    <w:name w:val="樣式6"/>
    <w:basedOn w:val="a0"/>
    <w:autoRedefine/>
    <w:uiPriority w:val="99"/>
    <w:rsid w:val="00837146"/>
    <w:pPr>
      <w:spacing w:line="440" w:lineRule="exact"/>
      <w:ind w:firstLine="510"/>
      <w:jc w:val="both"/>
    </w:pPr>
    <w:rPr>
      <w:rFonts w:ascii="標楷體" w:eastAsia="標楷體"/>
    </w:rPr>
  </w:style>
  <w:style w:type="paragraph" w:customStyle="1" w:styleId="7">
    <w:name w:val="樣式7"/>
    <w:basedOn w:val="a0"/>
    <w:autoRedefine/>
    <w:uiPriority w:val="99"/>
    <w:rsid w:val="00837146"/>
    <w:pPr>
      <w:spacing w:before="60" w:after="60" w:line="440" w:lineRule="exact"/>
      <w:ind w:firstLine="510"/>
      <w:jc w:val="both"/>
    </w:pPr>
    <w:rPr>
      <w:rFonts w:ascii="新細明體"/>
      <w:b/>
      <w:spacing w:val="20"/>
      <w:sz w:val="22"/>
    </w:rPr>
  </w:style>
  <w:style w:type="paragraph" w:customStyle="1" w:styleId="8">
    <w:name w:val="樣式8"/>
    <w:basedOn w:val="a0"/>
    <w:autoRedefine/>
    <w:uiPriority w:val="99"/>
    <w:rsid w:val="00837146"/>
    <w:pPr>
      <w:spacing w:line="440" w:lineRule="exact"/>
      <w:ind w:left="935" w:hanging="425"/>
      <w:jc w:val="both"/>
    </w:pPr>
    <w:rPr>
      <w:b/>
      <w:spacing w:val="14"/>
      <w:sz w:val="22"/>
    </w:rPr>
  </w:style>
  <w:style w:type="paragraph" w:customStyle="1" w:styleId="10035cm01cm">
    <w:name w:val="樣式 標楷體 10 點 粗體 分散對齊 左:  0.35 cm 右:  0.1 cm"/>
    <w:basedOn w:val="a0"/>
    <w:uiPriority w:val="99"/>
    <w:rsid w:val="00837146"/>
    <w:pPr>
      <w:ind w:left="200" w:right="57"/>
      <w:jc w:val="distribute"/>
    </w:pPr>
    <w:rPr>
      <w:rFonts w:ascii="標楷體" w:eastAsia="標楷體" w:cs="新細明體"/>
      <w:b/>
      <w:bCs/>
      <w:sz w:val="20"/>
    </w:rPr>
  </w:style>
  <w:style w:type="paragraph" w:customStyle="1" w:styleId="1-1">
    <w:name w:val="欄1-1"/>
    <w:basedOn w:val="a0"/>
    <w:uiPriority w:val="99"/>
    <w:rsid w:val="00837146"/>
    <w:pPr>
      <w:spacing w:beforeLines="20" w:afterLines="20"/>
      <w:jc w:val="distribute"/>
    </w:pPr>
    <w:rPr>
      <w:rFonts w:eastAsia="華康儷中黑"/>
      <w:spacing w:val="6"/>
      <w:sz w:val="21"/>
    </w:rPr>
  </w:style>
  <w:style w:type="paragraph" w:customStyle="1" w:styleId="afd">
    <w:name w:val="標題一、"/>
    <w:basedOn w:val="a0"/>
    <w:uiPriority w:val="99"/>
    <w:rsid w:val="00837146"/>
    <w:pPr>
      <w:spacing w:beforeLines="20" w:afterLines="20" w:line="400" w:lineRule="exact"/>
      <w:ind w:leftChars="100" w:left="310" w:hangingChars="210" w:hanging="210"/>
      <w:jc w:val="both"/>
    </w:pPr>
    <w:rPr>
      <w:rFonts w:eastAsia="標楷體" w:cs="新細明體"/>
      <w:bCs/>
      <w:sz w:val="32"/>
      <w:szCs w:val="32"/>
    </w:rPr>
  </w:style>
  <w:style w:type="paragraph" w:customStyle="1" w:styleId="20">
    <w:name w:val="字元 字元2"/>
    <w:basedOn w:val="a0"/>
    <w:uiPriority w:val="99"/>
    <w:semiHidden/>
    <w:rsid w:val="002E2340"/>
    <w:pPr>
      <w:widowControl/>
      <w:spacing w:after="160" w:line="240" w:lineRule="exact"/>
    </w:pPr>
    <w:rPr>
      <w:rFonts w:ascii="Verdana" w:eastAsia="Times New Roman" w:hAnsi="Verdana"/>
      <w:kern w:val="0"/>
      <w:sz w:val="20"/>
      <w:lang w:eastAsia="en-US"/>
    </w:rPr>
  </w:style>
  <w:style w:type="paragraph" w:styleId="afe">
    <w:name w:val="Body Text Indent"/>
    <w:basedOn w:val="a0"/>
    <w:link w:val="aff"/>
    <w:uiPriority w:val="99"/>
    <w:rsid w:val="002E2340"/>
    <w:pPr>
      <w:spacing w:line="540" w:lineRule="exact"/>
      <w:ind w:left="360" w:hanging="360"/>
      <w:jc w:val="both"/>
    </w:pPr>
    <w:rPr>
      <w:rFonts w:eastAsia="標楷體"/>
      <w:b/>
      <w:sz w:val="28"/>
    </w:rPr>
  </w:style>
  <w:style w:type="character" w:customStyle="1" w:styleId="aff">
    <w:name w:val="本文縮排 字元"/>
    <w:link w:val="afe"/>
    <w:uiPriority w:val="99"/>
    <w:rsid w:val="002E2340"/>
    <w:rPr>
      <w:rFonts w:eastAsia="標楷體"/>
      <w:b/>
      <w:kern w:val="2"/>
      <w:sz w:val="28"/>
    </w:rPr>
  </w:style>
  <w:style w:type="paragraph" w:customStyle="1" w:styleId="-">
    <w:name w:val="樣式-壹"/>
    <w:basedOn w:val="a0"/>
    <w:uiPriority w:val="99"/>
    <w:rsid w:val="002E2340"/>
    <w:rPr>
      <w:rFonts w:eastAsia="華康楷書體W5"/>
      <w:sz w:val="28"/>
    </w:rPr>
  </w:style>
  <w:style w:type="character" w:styleId="aff0">
    <w:name w:val="Hyperlink"/>
    <w:rsid w:val="002E2340"/>
    <w:rPr>
      <w:color w:val="0000FF"/>
      <w:u w:val="single"/>
    </w:rPr>
  </w:style>
  <w:style w:type="character" w:styleId="aff1">
    <w:name w:val="FollowedHyperlink"/>
    <w:rsid w:val="002E2340"/>
    <w:rPr>
      <w:color w:val="800080"/>
      <w:u w:val="single"/>
    </w:rPr>
  </w:style>
  <w:style w:type="paragraph" w:styleId="21">
    <w:name w:val="Body Text Indent 2"/>
    <w:basedOn w:val="a0"/>
    <w:link w:val="22"/>
    <w:uiPriority w:val="99"/>
    <w:rsid w:val="002E2340"/>
    <w:pPr>
      <w:spacing w:line="490" w:lineRule="exact"/>
      <w:ind w:firstLine="600"/>
      <w:jc w:val="both"/>
    </w:pPr>
    <w:rPr>
      <w:rFonts w:ascii="標楷體" w:eastAsia="標楷體" w:hAnsi="標楷體"/>
      <w:color w:val="0000FF"/>
      <w:sz w:val="28"/>
      <w:szCs w:val="24"/>
    </w:rPr>
  </w:style>
  <w:style w:type="character" w:customStyle="1" w:styleId="22">
    <w:name w:val="本文縮排 2 字元"/>
    <w:link w:val="21"/>
    <w:uiPriority w:val="99"/>
    <w:rsid w:val="002E2340"/>
    <w:rPr>
      <w:rFonts w:ascii="標楷體" w:eastAsia="標楷體" w:hAnsi="標楷體"/>
      <w:color w:val="0000FF"/>
      <w:kern w:val="2"/>
      <w:sz w:val="28"/>
      <w:szCs w:val="24"/>
    </w:rPr>
  </w:style>
  <w:style w:type="paragraph" w:customStyle="1" w:styleId="aff2">
    <w:name w:val="主文"/>
    <w:basedOn w:val="a0"/>
    <w:uiPriority w:val="99"/>
    <w:rsid w:val="002E2340"/>
    <w:pPr>
      <w:spacing w:line="312" w:lineRule="auto"/>
      <w:ind w:firstLineChars="200" w:firstLine="434"/>
      <w:jc w:val="both"/>
    </w:pPr>
    <w:rPr>
      <w:rFonts w:eastAsia="華康楷書體W5"/>
      <w:spacing w:val="4"/>
      <w:sz w:val="21"/>
    </w:rPr>
  </w:style>
  <w:style w:type="paragraph" w:customStyle="1" w:styleId="xl24">
    <w:name w:val="xl24"/>
    <w:basedOn w:val="a0"/>
    <w:uiPriority w:val="99"/>
    <w:rsid w:val="002E2340"/>
    <w:pPr>
      <w:widowControl/>
      <w:pBdr>
        <w:right w:val="single" w:sz="4" w:space="0" w:color="auto"/>
      </w:pBdr>
      <w:spacing w:before="100" w:beforeAutospacing="1" w:after="100" w:afterAutospacing="1"/>
      <w:jc w:val="right"/>
      <w:textAlignment w:val="top"/>
    </w:pPr>
    <w:rPr>
      <w:rFonts w:eastAsia="Arial Unicode MS"/>
      <w:b/>
      <w:bCs/>
      <w:kern w:val="0"/>
      <w:sz w:val="22"/>
      <w:szCs w:val="22"/>
    </w:rPr>
  </w:style>
  <w:style w:type="paragraph" w:customStyle="1" w:styleId="xl27">
    <w:name w:val="xl27"/>
    <w:basedOn w:val="a0"/>
    <w:uiPriority w:val="99"/>
    <w:rsid w:val="002E2340"/>
    <w:pPr>
      <w:widowControl/>
      <w:pBdr>
        <w:right w:val="single" w:sz="4" w:space="0" w:color="auto"/>
      </w:pBdr>
      <w:spacing w:before="100" w:beforeAutospacing="1" w:after="100" w:afterAutospacing="1"/>
      <w:jc w:val="right"/>
      <w:textAlignment w:val="top"/>
    </w:pPr>
    <w:rPr>
      <w:rFonts w:ascii="Arial Unicode MS" w:eastAsia="Arial Unicode MS" w:hAnsi="Arial Unicode MS" w:cs="Arial Unicode MS"/>
      <w:kern w:val="0"/>
      <w:szCs w:val="24"/>
    </w:rPr>
  </w:style>
  <w:style w:type="paragraph" w:styleId="30">
    <w:name w:val="Body Text Indent 3"/>
    <w:basedOn w:val="a0"/>
    <w:link w:val="31"/>
    <w:uiPriority w:val="99"/>
    <w:rsid w:val="002E2340"/>
    <w:pPr>
      <w:spacing w:after="120"/>
      <w:ind w:leftChars="200" w:left="480"/>
    </w:pPr>
    <w:rPr>
      <w:sz w:val="16"/>
      <w:szCs w:val="16"/>
    </w:rPr>
  </w:style>
  <w:style w:type="character" w:customStyle="1" w:styleId="31">
    <w:name w:val="本文縮排 3 字元"/>
    <w:link w:val="30"/>
    <w:uiPriority w:val="99"/>
    <w:rsid w:val="002E2340"/>
    <w:rPr>
      <w:kern w:val="2"/>
      <w:sz w:val="16"/>
      <w:szCs w:val="16"/>
    </w:rPr>
  </w:style>
  <w:style w:type="paragraph" w:customStyle="1" w:styleId="aff3">
    <w:name w:val="前言甲乙丙"/>
    <w:qFormat/>
    <w:rsid w:val="002E2340"/>
    <w:pPr>
      <w:overflowPunct w:val="0"/>
      <w:jc w:val="center"/>
    </w:pPr>
    <w:rPr>
      <w:rFonts w:ascii="標楷體" w:eastAsia="標楷體" w:hAnsi="標楷體"/>
      <w:b/>
      <w:kern w:val="2"/>
      <w:sz w:val="40"/>
      <w:szCs w:val="36"/>
    </w:rPr>
  </w:style>
  <w:style w:type="paragraph" w:customStyle="1" w:styleId="aff4">
    <w:name w:val="壹貳叁"/>
    <w:uiPriority w:val="99"/>
    <w:qFormat/>
    <w:rsid w:val="002E2340"/>
    <w:pPr>
      <w:overflowPunct w:val="0"/>
      <w:jc w:val="both"/>
    </w:pPr>
    <w:rPr>
      <w:rFonts w:ascii="標楷體" w:eastAsia="標楷體" w:hAnsi="標楷體"/>
      <w:b/>
      <w:kern w:val="2"/>
      <w:sz w:val="34"/>
      <w:szCs w:val="32"/>
    </w:rPr>
  </w:style>
  <w:style w:type="paragraph" w:customStyle="1" w:styleId="aff5">
    <w:name w:val="乙篇內文"/>
    <w:basedOn w:val="a0"/>
    <w:rsid w:val="002E2340"/>
    <w:pPr>
      <w:overflowPunct w:val="0"/>
      <w:snapToGrid w:val="0"/>
      <w:spacing w:line="460" w:lineRule="exact"/>
      <w:ind w:firstLineChars="200" w:firstLine="560"/>
      <w:jc w:val="both"/>
    </w:pPr>
    <w:rPr>
      <w:rFonts w:ascii="標楷體" w:eastAsia="標楷體" w:hAnsi="標楷體" w:cs="標楷體"/>
      <w:szCs w:val="28"/>
    </w:rPr>
  </w:style>
  <w:style w:type="paragraph" w:customStyle="1" w:styleId="aff6">
    <w:name w:val="乙篇一二三"/>
    <w:basedOn w:val="a0"/>
    <w:rsid w:val="002E2340"/>
    <w:pPr>
      <w:widowControl/>
      <w:overflowPunct w:val="0"/>
      <w:snapToGrid w:val="0"/>
      <w:spacing w:line="460" w:lineRule="exact"/>
      <w:jc w:val="both"/>
    </w:pPr>
    <w:rPr>
      <w:rFonts w:ascii="標楷體" w:eastAsia="標楷體" w:hAnsi="標楷體"/>
      <w:b/>
      <w:szCs w:val="28"/>
    </w:rPr>
  </w:style>
  <w:style w:type="paragraph" w:customStyle="1" w:styleId="aff7">
    <w:name w:val="乙篇(一)(二)(三)"/>
    <w:basedOn w:val="a0"/>
    <w:rsid w:val="002E2340"/>
    <w:pPr>
      <w:widowControl/>
      <w:overflowPunct w:val="0"/>
      <w:snapToGrid w:val="0"/>
      <w:spacing w:line="460" w:lineRule="exact"/>
      <w:ind w:firstLineChars="100" w:firstLine="100"/>
      <w:jc w:val="both"/>
    </w:pPr>
    <w:rPr>
      <w:rFonts w:ascii="標楷體" w:eastAsia="標楷體" w:hAnsi="標楷體"/>
      <w:b/>
      <w:szCs w:val="28"/>
    </w:rPr>
  </w:style>
  <w:style w:type="paragraph" w:customStyle="1" w:styleId="1232">
    <w:name w:val="乙篇123"/>
    <w:basedOn w:val="a0"/>
    <w:rsid w:val="002E2340"/>
    <w:pPr>
      <w:widowControl/>
      <w:overflowPunct w:val="0"/>
      <w:snapToGrid w:val="0"/>
      <w:spacing w:line="460" w:lineRule="exact"/>
      <w:ind w:firstLineChars="200" w:firstLine="200"/>
      <w:jc w:val="both"/>
    </w:pPr>
    <w:rPr>
      <w:rFonts w:ascii="標楷體" w:eastAsia="標楷體" w:hAnsi="標楷體" w:cs="標楷體"/>
      <w:szCs w:val="28"/>
    </w:rPr>
  </w:style>
  <w:style w:type="paragraph" w:customStyle="1" w:styleId="210">
    <w:name w:val="字元 字元2 字元 字元 字元1 字元 字元 字元"/>
    <w:basedOn w:val="a0"/>
    <w:uiPriority w:val="99"/>
    <w:semiHidden/>
    <w:rsid w:val="002E2340"/>
    <w:pPr>
      <w:widowControl/>
      <w:spacing w:after="160" w:line="240" w:lineRule="exact"/>
    </w:pPr>
    <w:rPr>
      <w:rFonts w:ascii="Verdana" w:eastAsia="Times New Roman" w:hAnsi="Verdana"/>
      <w:kern w:val="0"/>
      <w:sz w:val="20"/>
      <w:lang w:eastAsia="en-US"/>
    </w:rPr>
  </w:style>
  <w:style w:type="paragraph" w:customStyle="1" w:styleId="1233">
    <w:name w:val="乙篇(1)(2)(3)"/>
    <w:basedOn w:val="a0"/>
    <w:uiPriority w:val="99"/>
    <w:rsid w:val="002E2340"/>
    <w:pPr>
      <w:widowControl/>
      <w:overflowPunct w:val="0"/>
      <w:snapToGrid w:val="0"/>
      <w:spacing w:line="460" w:lineRule="exact"/>
      <w:ind w:firstLineChars="300" w:firstLine="300"/>
      <w:jc w:val="both"/>
    </w:pPr>
    <w:rPr>
      <w:rFonts w:ascii="標楷體" w:eastAsia="標楷體" w:hAnsi="標楷體" w:cs="標楷體"/>
      <w:szCs w:val="28"/>
    </w:rPr>
  </w:style>
  <w:style w:type="paragraph" w:customStyle="1" w:styleId="aff8">
    <w:name w:val="大項"/>
    <w:basedOn w:val="a0"/>
    <w:uiPriority w:val="99"/>
    <w:rsid w:val="00EB45F8"/>
    <w:pPr>
      <w:kinsoku w:val="0"/>
      <w:adjustRightInd w:val="0"/>
      <w:spacing w:line="440" w:lineRule="atLeast"/>
      <w:ind w:left="1260" w:hanging="644"/>
      <w:textAlignment w:val="baseline"/>
    </w:pPr>
    <w:rPr>
      <w:rFonts w:ascii="標楷體" w:eastAsia="標楷體"/>
      <w:kern w:val="0"/>
      <w:sz w:val="32"/>
    </w:rPr>
  </w:style>
  <w:style w:type="paragraph" w:customStyle="1" w:styleId="23">
    <w:name w:val="字元 字元2 字元 字元 字元 字元 字元 字元"/>
    <w:basedOn w:val="a0"/>
    <w:uiPriority w:val="99"/>
    <w:semiHidden/>
    <w:rsid w:val="00631B57"/>
    <w:pPr>
      <w:widowControl/>
      <w:spacing w:after="160" w:line="240" w:lineRule="exact"/>
    </w:pPr>
    <w:rPr>
      <w:rFonts w:ascii="Verdana" w:eastAsia="Times New Roman" w:hAnsi="Verdana"/>
      <w:kern w:val="0"/>
      <w:sz w:val="20"/>
      <w:lang w:eastAsia="en-US"/>
    </w:rPr>
  </w:style>
  <w:style w:type="paragraph" w:customStyle="1" w:styleId="24">
    <w:name w:val="字元 字元2 字元"/>
    <w:basedOn w:val="a0"/>
    <w:uiPriority w:val="99"/>
    <w:semiHidden/>
    <w:rsid w:val="00FE1487"/>
    <w:pPr>
      <w:widowControl/>
      <w:spacing w:after="160" w:line="240" w:lineRule="exact"/>
    </w:pPr>
    <w:rPr>
      <w:rFonts w:ascii="Verdana" w:eastAsia="Times New Roman" w:hAnsi="Verdana"/>
      <w:kern w:val="0"/>
      <w:sz w:val="20"/>
      <w:lang w:eastAsia="en-US"/>
    </w:rPr>
  </w:style>
  <w:style w:type="paragraph" w:customStyle="1" w:styleId="aff9">
    <w:name w:val="字元 字元"/>
    <w:basedOn w:val="a0"/>
    <w:uiPriority w:val="99"/>
    <w:semiHidden/>
    <w:rsid w:val="00F55822"/>
    <w:pPr>
      <w:widowControl/>
      <w:spacing w:after="160" w:line="240" w:lineRule="exact"/>
    </w:pPr>
    <w:rPr>
      <w:rFonts w:ascii="Verdana" w:eastAsia="Times New Roman" w:hAnsi="Verdana" w:cs="Mangal"/>
      <w:sz w:val="20"/>
      <w:szCs w:val="24"/>
      <w:lang w:eastAsia="en-US" w:bidi="hi-IN"/>
    </w:rPr>
  </w:style>
  <w:style w:type="paragraph" w:customStyle="1" w:styleId="211">
    <w:name w:val="字元 字元2 字元 字元 字元1 字元 字元 字元 字元 字元 字元"/>
    <w:basedOn w:val="a0"/>
    <w:uiPriority w:val="99"/>
    <w:semiHidden/>
    <w:rsid w:val="006818FC"/>
    <w:pPr>
      <w:widowControl/>
      <w:spacing w:after="160" w:line="240" w:lineRule="exact"/>
    </w:pPr>
    <w:rPr>
      <w:rFonts w:ascii="Verdana" w:eastAsia="Times New Roman" w:hAnsi="Verdana"/>
      <w:kern w:val="0"/>
      <w:sz w:val="20"/>
      <w:lang w:eastAsia="en-US"/>
    </w:rPr>
  </w:style>
  <w:style w:type="table" w:styleId="affa">
    <w:name w:val="Table Grid"/>
    <w:basedOn w:val="a2"/>
    <w:uiPriority w:val="39"/>
    <w:rsid w:val="006818FC"/>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34">
    <w:name w:val="(1)(2)(3)"/>
    <w:uiPriority w:val="99"/>
    <w:rsid w:val="00E617D8"/>
    <w:pPr>
      <w:overflowPunct w:val="0"/>
      <w:snapToGrid w:val="0"/>
      <w:spacing w:line="500" w:lineRule="exact"/>
      <w:ind w:firstLineChars="300" w:firstLine="300"/>
      <w:jc w:val="both"/>
    </w:pPr>
    <w:rPr>
      <w:rFonts w:ascii="標楷體" w:eastAsia="標楷體" w:hAnsi="標楷體" w:cs="標楷體"/>
      <w:kern w:val="2"/>
      <w:sz w:val="28"/>
      <w:szCs w:val="28"/>
    </w:rPr>
  </w:style>
  <w:style w:type="paragraph" w:customStyle="1" w:styleId="11">
    <w:name w:val="字元 字元 字元 字元 字元 字元 字元 字元 字元1 字元 字元 字元 字元 字元 字元 字元 字元 字元 字元 字元 字元 字元 字元 字元 字元 字元 字元 字元 字元1 字元 字元 字元 字元"/>
    <w:basedOn w:val="a0"/>
    <w:uiPriority w:val="99"/>
    <w:semiHidden/>
    <w:rsid w:val="00316BFC"/>
    <w:pPr>
      <w:widowControl/>
      <w:spacing w:after="160" w:line="240" w:lineRule="exact"/>
    </w:pPr>
    <w:rPr>
      <w:rFonts w:ascii="Verdana" w:eastAsia="Times New Roman" w:hAnsi="Verdana"/>
      <w:kern w:val="0"/>
      <w:sz w:val="20"/>
      <w:lang w:eastAsia="en-US"/>
    </w:rPr>
  </w:style>
  <w:style w:type="paragraph" w:customStyle="1" w:styleId="12">
    <w:name w:val="1 字元 字元 字元"/>
    <w:basedOn w:val="a0"/>
    <w:uiPriority w:val="99"/>
    <w:semiHidden/>
    <w:rsid w:val="001B0F08"/>
    <w:pPr>
      <w:widowControl/>
      <w:spacing w:after="160" w:line="240" w:lineRule="exact"/>
    </w:pPr>
    <w:rPr>
      <w:rFonts w:ascii="Verdana" w:eastAsia="Times New Roman" w:hAnsi="Verdana"/>
      <w:kern w:val="0"/>
      <w:sz w:val="20"/>
      <w:lang w:eastAsia="en-US"/>
    </w:rPr>
  </w:style>
  <w:style w:type="paragraph" w:customStyle="1" w:styleId="25">
    <w:name w:val="純文字2"/>
    <w:basedOn w:val="a0"/>
    <w:uiPriority w:val="99"/>
    <w:rsid w:val="007D6B5F"/>
    <w:rPr>
      <w:rFonts w:ascii="細明體" w:eastAsia="細明體" w:hAnsi="Courier New"/>
    </w:rPr>
  </w:style>
  <w:style w:type="paragraph" w:styleId="26">
    <w:name w:val="Body Text 2"/>
    <w:basedOn w:val="a0"/>
    <w:link w:val="27"/>
    <w:uiPriority w:val="99"/>
    <w:semiHidden/>
    <w:unhideWhenUsed/>
    <w:rsid w:val="007D6B5F"/>
    <w:pPr>
      <w:spacing w:after="120" w:line="480" w:lineRule="auto"/>
    </w:pPr>
  </w:style>
  <w:style w:type="character" w:customStyle="1" w:styleId="27">
    <w:name w:val="本文 2 字元"/>
    <w:link w:val="26"/>
    <w:uiPriority w:val="99"/>
    <w:semiHidden/>
    <w:rsid w:val="007D6B5F"/>
    <w:rPr>
      <w:kern w:val="2"/>
      <w:sz w:val="24"/>
    </w:rPr>
  </w:style>
  <w:style w:type="paragraph" w:styleId="affb">
    <w:name w:val="List Paragraph"/>
    <w:basedOn w:val="a0"/>
    <w:uiPriority w:val="34"/>
    <w:qFormat/>
    <w:rsid w:val="000857FC"/>
    <w:pPr>
      <w:ind w:leftChars="200" w:left="480"/>
    </w:pPr>
  </w:style>
  <w:style w:type="paragraph" w:styleId="Web">
    <w:name w:val="Normal (Web)"/>
    <w:basedOn w:val="a0"/>
    <w:uiPriority w:val="99"/>
    <w:unhideWhenUsed/>
    <w:rsid w:val="004A59F2"/>
    <w:pPr>
      <w:widowControl/>
      <w:spacing w:before="100" w:beforeAutospacing="1" w:after="100" w:afterAutospacing="1"/>
    </w:pPr>
    <w:rPr>
      <w:rFonts w:ascii="新細明體" w:hAnsi="新細明體" w:cs="新細明體"/>
      <w:kern w:val="0"/>
      <w:szCs w:val="24"/>
    </w:rPr>
  </w:style>
  <w:style w:type="table" w:customStyle="1" w:styleId="13">
    <w:name w:val="表格格線1"/>
    <w:basedOn w:val="a2"/>
    <w:next w:val="affa"/>
    <w:uiPriority w:val="59"/>
    <w:rsid w:val="008A4463"/>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表格格線2"/>
    <w:basedOn w:val="a2"/>
    <w:next w:val="affa"/>
    <w:rsid w:val="008F5739"/>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E06B8B"/>
    <w:pPr>
      <w:widowControl w:val="0"/>
      <w:autoSpaceDE w:val="0"/>
      <w:autoSpaceDN w:val="0"/>
      <w:adjustRightInd w:val="0"/>
    </w:pPr>
    <w:rPr>
      <w:rFonts w:ascii="新細明體" w:hAnsi="新細明體" w:cs="新細明體"/>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新細明體" w:hAnsi="Times New Roman"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Date"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D73C7C"/>
    <w:pPr>
      <w:widowControl w:val="0"/>
    </w:pPr>
    <w:rPr>
      <w:kern w:val="2"/>
      <w:sz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4">
    <w:name w:val="表數"/>
    <w:basedOn w:val="a0"/>
    <w:uiPriority w:val="99"/>
    <w:rsid w:val="00957562"/>
    <w:pPr>
      <w:keepNext/>
      <w:jc w:val="right"/>
    </w:pPr>
    <w:rPr>
      <w:rFonts w:ascii="標楷體" w:eastAsia="標楷體"/>
      <w:kern w:val="16"/>
      <w:sz w:val="20"/>
      <w:szCs w:val="24"/>
    </w:rPr>
  </w:style>
  <w:style w:type="paragraph" w:styleId="a5">
    <w:name w:val="Balloon Text"/>
    <w:basedOn w:val="a0"/>
    <w:link w:val="a6"/>
    <w:uiPriority w:val="99"/>
    <w:semiHidden/>
    <w:rPr>
      <w:rFonts w:ascii="Arial" w:hAnsi="Arial"/>
      <w:sz w:val="18"/>
      <w:szCs w:val="18"/>
    </w:rPr>
  </w:style>
  <w:style w:type="character" w:customStyle="1" w:styleId="a6">
    <w:name w:val="註解方塊文字 字元"/>
    <w:link w:val="a5"/>
    <w:uiPriority w:val="99"/>
    <w:semiHidden/>
    <w:rsid w:val="00837146"/>
    <w:rPr>
      <w:rFonts w:ascii="Arial" w:eastAsia="新細明體" w:hAnsi="Arial"/>
      <w:kern w:val="2"/>
      <w:sz w:val="18"/>
      <w:szCs w:val="18"/>
      <w:lang w:val="en-US" w:eastAsia="zh-TW" w:bidi="ar-SA"/>
    </w:rPr>
  </w:style>
  <w:style w:type="paragraph" w:styleId="a7">
    <w:name w:val="Plain Text"/>
    <w:aliases w:val="內文壹,一般文字 字元 字元,一般文字 字元,一般文字 字元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純文字1"/>
    <w:link w:val="a8"/>
    <w:rsid w:val="00837146"/>
  </w:style>
  <w:style w:type="character" w:customStyle="1" w:styleId="a8">
    <w:name w:val="純文字 字元"/>
    <w:aliases w:val="內文壹 字元,一般文字 字元 字元 字元1,一般文字 字元 字元1,一般文字 字元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純文字1 字元"/>
    <w:link w:val="a7"/>
    <w:rsid w:val="00861D78"/>
    <w:rPr>
      <w:rFonts w:ascii="細明體" w:eastAsia="細明體" w:hAnsi="Courier New"/>
      <w:kern w:val="2"/>
      <w:sz w:val="24"/>
      <w:lang w:val="en-US" w:eastAsia="zh-TW" w:bidi="ar-SA"/>
    </w:rPr>
  </w:style>
  <w:style w:type="paragraph" w:customStyle="1" w:styleId="1-3">
    <w:name w:val="欄1-3"/>
    <w:basedOn w:val="a0"/>
    <w:uiPriority w:val="99"/>
    <w:pPr>
      <w:spacing w:beforeLines="20" w:before="20" w:afterLines="20" w:after="20"/>
      <w:ind w:leftChars="150" w:left="150"/>
      <w:jc w:val="right"/>
    </w:pPr>
    <w:rPr>
      <w:rFonts w:eastAsia="華康楷書體W5"/>
      <w:spacing w:val="10"/>
      <w:sz w:val="19"/>
    </w:rPr>
  </w:style>
  <w:style w:type="paragraph" w:customStyle="1" w:styleId="2-">
    <w:name w:val="欄2-數字"/>
    <w:basedOn w:val="a0"/>
    <w:uiPriority w:val="99"/>
    <w:pPr>
      <w:spacing w:beforeLines="20" w:before="72" w:afterLines="20" w:after="72"/>
      <w:ind w:leftChars="10" w:left="24" w:rightChars="10" w:right="24"/>
      <w:jc w:val="right"/>
    </w:pPr>
    <w:rPr>
      <w:rFonts w:eastAsia="華康楷書體W5"/>
      <w:spacing w:val="-6"/>
      <w:w w:val="85"/>
      <w:sz w:val="20"/>
    </w:rPr>
  </w:style>
  <w:style w:type="paragraph" w:styleId="a9">
    <w:name w:val="header"/>
    <w:basedOn w:val="a0"/>
    <w:link w:val="aa"/>
    <w:uiPriority w:val="99"/>
    <w:pPr>
      <w:tabs>
        <w:tab w:val="center" w:pos="4153"/>
        <w:tab w:val="right" w:pos="8306"/>
      </w:tabs>
      <w:snapToGrid w:val="0"/>
    </w:pPr>
    <w:rPr>
      <w:rFonts w:eastAsia="標楷體"/>
      <w:sz w:val="20"/>
    </w:rPr>
  </w:style>
  <w:style w:type="character" w:customStyle="1" w:styleId="aa">
    <w:name w:val="頁首 字元"/>
    <w:link w:val="a9"/>
    <w:uiPriority w:val="99"/>
    <w:rsid w:val="00837146"/>
    <w:rPr>
      <w:rFonts w:eastAsia="標楷體"/>
      <w:kern w:val="2"/>
      <w:lang w:val="en-US" w:eastAsia="zh-TW" w:bidi="ar-SA"/>
    </w:rPr>
  </w:style>
  <w:style w:type="paragraph" w:styleId="ab">
    <w:name w:val="footer"/>
    <w:basedOn w:val="a0"/>
    <w:link w:val="ac"/>
    <w:uiPriority w:val="99"/>
    <w:pPr>
      <w:tabs>
        <w:tab w:val="center" w:pos="4153"/>
        <w:tab w:val="right" w:pos="8306"/>
      </w:tabs>
      <w:snapToGrid w:val="0"/>
      <w:jc w:val="right"/>
    </w:pPr>
    <w:rPr>
      <w:rFonts w:ascii="標楷體" w:eastAsia="標楷體"/>
      <w:spacing w:val="-10"/>
      <w:sz w:val="20"/>
    </w:rPr>
  </w:style>
  <w:style w:type="character" w:customStyle="1" w:styleId="ac">
    <w:name w:val="頁尾 字元"/>
    <w:link w:val="ab"/>
    <w:uiPriority w:val="99"/>
    <w:rsid w:val="00837146"/>
    <w:rPr>
      <w:rFonts w:ascii="標楷體" w:eastAsia="標楷體"/>
      <w:spacing w:val="-10"/>
      <w:kern w:val="2"/>
      <w:lang w:val="en-US" w:eastAsia="zh-TW" w:bidi="ar-SA"/>
    </w:rPr>
  </w:style>
  <w:style w:type="paragraph" w:styleId="ad">
    <w:name w:val="Date"/>
    <w:basedOn w:val="a0"/>
    <w:next w:val="a0"/>
    <w:link w:val="ae"/>
    <w:pPr>
      <w:jc w:val="right"/>
    </w:pPr>
    <w:rPr>
      <w:rFonts w:ascii="細明體" w:eastAsia="細明體" w:hAnsi="Courier New"/>
    </w:rPr>
  </w:style>
  <w:style w:type="character" w:customStyle="1" w:styleId="ae">
    <w:name w:val="日期 字元"/>
    <w:link w:val="ad"/>
    <w:rsid w:val="00837146"/>
    <w:rPr>
      <w:rFonts w:ascii="細明體" w:eastAsia="細明體" w:hAnsi="Courier New"/>
      <w:kern w:val="2"/>
      <w:sz w:val="24"/>
      <w:lang w:val="en-US" w:eastAsia="zh-TW" w:bidi="ar-SA"/>
    </w:rPr>
  </w:style>
  <w:style w:type="character" w:styleId="af">
    <w:name w:val="page number"/>
    <w:basedOn w:val="a1"/>
  </w:style>
  <w:style w:type="paragraph" w:customStyle="1" w:styleId="font6">
    <w:name w:val="font6"/>
    <w:basedOn w:val="a0"/>
    <w:uiPriority w:val="99"/>
    <w:rsid w:val="00957562"/>
    <w:pPr>
      <w:widowControl/>
      <w:spacing w:before="100" w:beforeAutospacing="1" w:after="100" w:afterAutospacing="1"/>
    </w:pPr>
    <w:rPr>
      <w:rFonts w:ascii="標楷體" w:eastAsia="標楷體" w:hAnsi="標楷體" w:hint="eastAsia"/>
      <w:b/>
      <w:bCs/>
      <w:kern w:val="0"/>
      <w:sz w:val="20"/>
    </w:rPr>
  </w:style>
  <w:style w:type="paragraph" w:customStyle="1" w:styleId="1">
    <w:name w:val="字元 字元 字元 字元 字元 字元 字元 字元 字元1 字元 字元 字元 字元 字元 字元 字元 字元 字元 字元 字元 字元 字元 字元 字元 字元 字元"/>
    <w:basedOn w:val="a0"/>
    <w:uiPriority w:val="99"/>
    <w:semiHidden/>
    <w:rsid w:val="001E24C3"/>
    <w:pPr>
      <w:widowControl/>
      <w:spacing w:after="160" w:line="240" w:lineRule="exact"/>
    </w:pPr>
    <w:rPr>
      <w:rFonts w:ascii="Tahoma" w:hAnsi="Tahoma"/>
      <w:kern w:val="0"/>
      <w:sz w:val="20"/>
      <w:lang w:eastAsia="en-US"/>
    </w:rPr>
  </w:style>
  <w:style w:type="paragraph" w:customStyle="1" w:styleId="af0">
    <w:name w:val="單元"/>
    <w:basedOn w:val="a0"/>
    <w:uiPriority w:val="99"/>
    <w:rsid w:val="001E24C3"/>
    <w:pPr>
      <w:snapToGrid w:val="0"/>
      <w:ind w:rightChars="100" w:right="100"/>
      <w:jc w:val="right"/>
    </w:pPr>
    <w:rPr>
      <w:rFonts w:ascii="標楷體" w:eastAsia="標楷體" w:hAnsi="Arial Narrow"/>
      <w:w w:val="95"/>
      <w:sz w:val="20"/>
    </w:rPr>
  </w:style>
  <w:style w:type="paragraph" w:customStyle="1" w:styleId="af1">
    <w:name w:val="表頭"/>
    <w:basedOn w:val="a0"/>
    <w:uiPriority w:val="99"/>
    <w:rsid w:val="001E24C3"/>
    <w:pPr>
      <w:ind w:leftChars="30" w:left="30" w:rightChars="30" w:right="30"/>
      <w:jc w:val="distribute"/>
    </w:pPr>
    <w:rPr>
      <w:rFonts w:ascii="華康楷書體W5" w:eastAsia="標楷體"/>
      <w:sz w:val="20"/>
    </w:rPr>
  </w:style>
  <w:style w:type="character" w:customStyle="1" w:styleId="af2">
    <w:name w:val="標題壹、 字元 字元 字元 字元 字元 字元 字元 字元"/>
    <w:rsid w:val="001E24C3"/>
    <w:rPr>
      <w:rFonts w:eastAsia="標楷體" w:cs="新細明體"/>
      <w:b/>
      <w:bCs/>
      <w:kern w:val="2"/>
      <w:sz w:val="36"/>
      <w:szCs w:val="36"/>
      <w:lang w:val="en-US" w:eastAsia="zh-TW" w:bidi="ar-SA"/>
    </w:rPr>
  </w:style>
  <w:style w:type="character" w:customStyle="1" w:styleId="af3">
    <w:name w:val="標題壹、 字元 字元 字元 字元 字元 字元 字元 字元 字元"/>
    <w:rsid w:val="001E24C3"/>
    <w:rPr>
      <w:rFonts w:eastAsia="標楷體" w:cs="新細明體"/>
      <w:b/>
      <w:bCs/>
      <w:kern w:val="2"/>
      <w:sz w:val="36"/>
      <w:szCs w:val="36"/>
      <w:lang w:val="en-US" w:eastAsia="zh-TW" w:bidi="ar-SA"/>
    </w:rPr>
  </w:style>
  <w:style w:type="paragraph" w:styleId="af4">
    <w:name w:val="annotation text"/>
    <w:basedOn w:val="a0"/>
    <w:link w:val="af5"/>
    <w:uiPriority w:val="99"/>
    <w:semiHidden/>
    <w:rsid w:val="000B5A7C"/>
  </w:style>
  <w:style w:type="character" w:customStyle="1" w:styleId="af5">
    <w:name w:val="註解文字 字元"/>
    <w:link w:val="af4"/>
    <w:uiPriority w:val="99"/>
    <w:semiHidden/>
    <w:rsid w:val="00837146"/>
    <w:rPr>
      <w:rFonts w:eastAsia="新細明體"/>
      <w:kern w:val="2"/>
      <w:sz w:val="24"/>
      <w:lang w:val="en-US" w:eastAsia="zh-TW" w:bidi="ar-SA"/>
    </w:rPr>
  </w:style>
  <w:style w:type="paragraph" w:styleId="a">
    <w:name w:val="List Bullet"/>
    <w:basedOn w:val="a0"/>
    <w:autoRedefine/>
    <w:uiPriority w:val="99"/>
    <w:rsid w:val="00837146"/>
    <w:pPr>
      <w:numPr>
        <w:numId w:val="1"/>
      </w:numPr>
      <w:tabs>
        <w:tab w:val="clear" w:pos="361"/>
      </w:tabs>
      <w:spacing w:line="240" w:lineRule="exact"/>
      <w:ind w:leftChars="0" w:left="0" w:right="57" w:firstLineChars="0" w:firstLine="0"/>
      <w:jc w:val="right"/>
    </w:pPr>
    <w:rPr>
      <w:rFonts w:eastAsia="標楷體"/>
      <w:sz w:val="20"/>
    </w:rPr>
  </w:style>
  <w:style w:type="character" w:customStyle="1" w:styleId="af6">
    <w:name w:val="本文 字元"/>
    <w:link w:val="af7"/>
    <w:uiPriority w:val="99"/>
    <w:rsid w:val="00837146"/>
    <w:rPr>
      <w:rFonts w:ascii="標楷體" w:eastAsia="標楷體"/>
      <w:b/>
      <w:kern w:val="2"/>
      <w:sz w:val="18"/>
      <w:lang w:val="en-US" w:eastAsia="zh-TW" w:bidi="ar-SA"/>
    </w:rPr>
  </w:style>
  <w:style w:type="paragraph" w:styleId="af7">
    <w:name w:val="Body Text"/>
    <w:basedOn w:val="a0"/>
    <w:link w:val="af6"/>
    <w:uiPriority w:val="99"/>
    <w:rsid w:val="00837146"/>
    <w:pPr>
      <w:jc w:val="right"/>
    </w:pPr>
    <w:rPr>
      <w:rFonts w:ascii="標楷體" w:eastAsia="標楷體"/>
      <w:b/>
      <w:sz w:val="18"/>
    </w:rPr>
  </w:style>
  <w:style w:type="paragraph" w:customStyle="1" w:styleId="4">
    <w:name w:val="樣式4"/>
    <w:basedOn w:val="a0"/>
    <w:autoRedefine/>
    <w:uiPriority w:val="99"/>
    <w:rsid w:val="00837146"/>
    <w:pPr>
      <w:numPr>
        <w:numId w:val="2"/>
      </w:numPr>
      <w:spacing w:before="120" w:after="120" w:line="440" w:lineRule="exact"/>
      <w:ind w:left="573" w:hanging="573"/>
      <w:jc w:val="both"/>
    </w:pPr>
    <w:rPr>
      <w:rFonts w:ascii="標楷體" w:eastAsia="標楷體"/>
      <w:b/>
      <w:spacing w:val="10"/>
      <w:sz w:val="28"/>
    </w:rPr>
  </w:style>
  <w:style w:type="paragraph" w:customStyle="1" w:styleId="af8">
    <w:name w:val="甲乙丙"/>
    <w:basedOn w:val="a0"/>
    <w:uiPriority w:val="99"/>
    <w:rsid w:val="00837146"/>
    <w:pPr>
      <w:spacing w:after="360" w:line="360" w:lineRule="auto"/>
      <w:jc w:val="center"/>
    </w:pPr>
    <w:rPr>
      <w:rFonts w:ascii="標楷體" w:eastAsia="標楷體"/>
      <w:b/>
      <w:spacing w:val="-10"/>
      <w:sz w:val="40"/>
    </w:rPr>
  </w:style>
  <w:style w:type="paragraph" w:customStyle="1" w:styleId="af9">
    <w:name w:val="壹貳參"/>
    <w:basedOn w:val="af8"/>
    <w:uiPriority w:val="99"/>
    <w:rsid w:val="00837146"/>
    <w:pPr>
      <w:spacing w:after="240"/>
      <w:ind w:left="624"/>
      <w:jc w:val="left"/>
    </w:pPr>
    <w:rPr>
      <w:sz w:val="36"/>
    </w:rPr>
  </w:style>
  <w:style w:type="paragraph" w:customStyle="1" w:styleId="afa">
    <w:name w:val="一二三"/>
    <w:basedOn w:val="af9"/>
    <w:uiPriority w:val="99"/>
    <w:rsid w:val="00837146"/>
    <w:pPr>
      <w:spacing w:after="120"/>
      <w:ind w:left="0"/>
    </w:pPr>
    <w:rPr>
      <w:b w:val="0"/>
      <w:sz w:val="32"/>
    </w:rPr>
  </w:style>
  <w:style w:type="paragraph" w:customStyle="1" w:styleId="afb">
    <w:name w:val="括號一二三"/>
    <w:basedOn w:val="afa"/>
    <w:uiPriority w:val="99"/>
    <w:rsid w:val="00837146"/>
    <w:pPr>
      <w:spacing w:after="0"/>
      <w:ind w:firstLine="624"/>
      <w:jc w:val="both"/>
    </w:pPr>
    <w:rPr>
      <w:b/>
      <w:sz w:val="28"/>
    </w:rPr>
  </w:style>
  <w:style w:type="paragraph" w:customStyle="1" w:styleId="123">
    <w:name w:val="123"/>
    <w:basedOn w:val="afb"/>
    <w:uiPriority w:val="99"/>
    <w:rsid w:val="00837146"/>
    <w:pPr>
      <w:ind w:firstLine="425"/>
    </w:pPr>
    <w:rPr>
      <w:b w:val="0"/>
      <w:sz w:val="24"/>
    </w:rPr>
  </w:style>
  <w:style w:type="paragraph" w:customStyle="1" w:styleId="1230">
    <w:name w:val="括號123"/>
    <w:basedOn w:val="123"/>
    <w:uiPriority w:val="99"/>
    <w:rsid w:val="00837146"/>
    <w:pPr>
      <w:ind w:firstLine="624"/>
    </w:pPr>
  </w:style>
  <w:style w:type="paragraph" w:customStyle="1" w:styleId="1231">
    <w:name w:val="圓圈123"/>
    <w:basedOn w:val="1230"/>
    <w:uiPriority w:val="99"/>
    <w:rsid w:val="00837146"/>
    <w:pPr>
      <w:ind w:firstLine="1008"/>
    </w:pPr>
  </w:style>
  <w:style w:type="paragraph" w:customStyle="1" w:styleId="afc">
    <w:name w:val="表格字"/>
    <w:basedOn w:val="a0"/>
    <w:uiPriority w:val="99"/>
    <w:rsid w:val="00837146"/>
    <w:pPr>
      <w:spacing w:line="240" w:lineRule="exact"/>
      <w:ind w:left="369" w:right="57" w:hanging="369"/>
      <w:jc w:val="both"/>
    </w:pPr>
    <w:rPr>
      <w:rFonts w:ascii="標楷體" w:eastAsia="標楷體"/>
      <w:sz w:val="20"/>
    </w:rPr>
  </w:style>
  <w:style w:type="paragraph" w:customStyle="1" w:styleId="10">
    <w:name w:val="樣式1"/>
    <w:basedOn w:val="a0"/>
    <w:autoRedefine/>
    <w:uiPriority w:val="99"/>
    <w:rsid w:val="00837146"/>
    <w:pPr>
      <w:spacing w:line="460" w:lineRule="exact"/>
      <w:ind w:firstLine="567"/>
      <w:jc w:val="both"/>
    </w:pPr>
    <w:rPr>
      <w:rFonts w:ascii="標楷體" w:eastAsia="標楷體"/>
      <w:sz w:val="28"/>
    </w:rPr>
  </w:style>
  <w:style w:type="paragraph" w:customStyle="1" w:styleId="2">
    <w:name w:val="樣式2"/>
    <w:basedOn w:val="a0"/>
    <w:autoRedefine/>
    <w:uiPriority w:val="99"/>
    <w:rsid w:val="00837146"/>
    <w:pPr>
      <w:spacing w:after="120" w:line="240" w:lineRule="atLeast"/>
      <w:jc w:val="both"/>
    </w:pPr>
    <w:rPr>
      <w:rFonts w:ascii="標楷體" w:eastAsia="標楷體" w:hAnsi="標楷體"/>
      <w:spacing w:val="20"/>
      <w:sz w:val="16"/>
      <w:szCs w:val="16"/>
    </w:rPr>
  </w:style>
  <w:style w:type="paragraph" w:customStyle="1" w:styleId="3">
    <w:name w:val="樣式3"/>
    <w:basedOn w:val="a0"/>
    <w:autoRedefine/>
    <w:uiPriority w:val="99"/>
    <w:rsid w:val="00837146"/>
    <w:pPr>
      <w:spacing w:before="120" w:after="120" w:line="460" w:lineRule="exact"/>
      <w:jc w:val="both"/>
    </w:pPr>
    <w:rPr>
      <w:b/>
      <w:spacing w:val="20"/>
      <w:sz w:val="28"/>
    </w:rPr>
  </w:style>
  <w:style w:type="paragraph" w:customStyle="1" w:styleId="5">
    <w:name w:val="樣式5"/>
    <w:basedOn w:val="a0"/>
    <w:autoRedefine/>
    <w:uiPriority w:val="99"/>
    <w:rsid w:val="00837146"/>
    <w:pPr>
      <w:spacing w:before="60" w:after="60" w:line="440" w:lineRule="exact"/>
      <w:ind w:left="567" w:hanging="567"/>
      <w:jc w:val="both"/>
    </w:pPr>
    <w:rPr>
      <w:rFonts w:ascii="新細明體"/>
      <w:b/>
      <w:spacing w:val="20"/>
    </w:rPr>
  </w:style>
  <w:style w:type="paragraph" w:customStyle="1" w:styleId="6">
    <w:name w:val="樣式6"/>
    <w:basedOn w:val="a0"/>
    <w:autoRedefine/>
    <w:uiPriority w:val="99"/>
    <w:rsid w:val="00837146"/>
    <w:pPr>
      <w:spacing w:line="440" w:lineRule="exact"/>
      <w:ind w:firstLine="510"/>
      <w:jc w:val="both"/>
    </w:pPr>
    <w:rPr>
      <w:rFonts w:ascii="標楷體" w:eastAsia="標楷體"/>
    </w:rPr>
  </w:style>
  <w:style w:type="paragraph" w:customStyle="1" w:styleId="7">
    <w:name w:val="樣式7"/>
    <w:basedOn w:val="a0"/>
    <w:autoRedefine/>
    <w:uiPriority w:val="99"/>
    <w:rsid w:val="00837146"/>
    <w:pPr>
      <w:spacing w:before="60" w:after="60" w:line="440" w:lineRule="exact"/>
      <w:ind w:firstLine="510"/>
      <w:jc w:val="both"/>
    </w:pPr>
    <w:rPr>
      <w:rFonts w:ascii="新細明體"/>
      <w:b/>
      <w:spacing w:val="20"/>
      <w:sz w:val="22"/>
    </w:rPr>
  </w:style>
  <w:style w:type="paragraph" w:customStyle="1" w:styleId="8">
    <w:name w:val="樣式8"/>
    <w:basedOn w:val="a0"/>
    <w:autoRedefine/>
    <w:uiPriority w:val="99"/>
    <w:rsid w:val="00837146"/>
    <w:pPr>
      <w:spacing w:line="440" w:lineRule="exact"/>
      <w:ind w:left="935" w:hanging="425"/>
      <w:jc w:val="both"/>
    </w:pPr>
    <w:rPr>
      <w:b/>
      <w:spacing w:val="14"/>
      <w:sz w:val="22"/>
    </w:rPr>
  </w:style>
  <w:style w:type="paragraph" w:customStyle="1" w:styleId="10035cm01cm">
    <w:name w:val="樣式 標楷體 10 點 粗體 分散對齊 左:  0.35 cm 右:  0.1 cm"/>
    <w:basedOn w:val="a0"/>
    <w:uiPriority w:val="99"/>
    <w:rsid w:val="00837146"/>
    <w:pPr>
      <w:ind w:left="200" w:right="57"/>
      <w:jc w:val="distribute"/>
    </w:pPr>
    <w:rPr>
      <w:rFonts w:ascii="標楷體" w:eastAsia="標楷體" w:cs="新細明體"/>
      <w:b/>
      <w:bCs/>
      <w:sz w:val="20"/>
    </w:rPr>
  </w:style>
  <w:style w:type="paragraph" w:customStyle="1" w:styleId="1-1">
    <w:name w:val="欄1-1"/>
    <w:basedOn w:val="a0"/>
    <w:uiPriority w:val="99"/>
    <w:rsid w:val="00837146"/>
    <w:pPr>
      <w:spacing w:beforeLines="20" w:afterLines="20"/>
      <w:jc w:val="distribute"/>
    </w:pPr>
    <w:rPr>
      <w:rFonts w:eastAsia="華康儷中黑"/>
      <w:spacing w:val="6"/>
      <w:sz w:val="21"/>
    </w:rPr>
  </w:style>
  <w:style w:type="paragraph" w:customStyle="1" w:styleId="afd">
    <w:name w:val="標題一、"/>
    <w:basedOn w:val="a0"/>
    <w:uiPriority w:val="99"/>
    <w:rsid w:val="00837146"/>
    <w:pPr>
      <w:spacing w:beforeLines="20" w:afterLines="20" w:line="400" w:lineRule="exact"/>
      <w:ind w:leftChars="100" w:left="310" w:hangingChars="210" w:hanging="210"/>
      <w:jc w:val="both"/>
    </w:pPr>
    <w:rPr>
      <w:rFonts w:eastAsia="標楷體" w:cs="新細明體"/>
      <w:bCs/>
      <w:sz w:val="32"/>
      <w:szCs w:val="32"/>
    </w:rPr>
  </w:style>
  <w:style w:type="paragraph" w:customStyle="1" w:styleId="20">
    <w:name w:val="字元 字元2"/>
    <w:basedOn w:val="a0"/>
    <w:uiPriority w:val="99"/>
    <w:semiHidden/>
    <w:rsid w:val="002E2340"/>
    <w:pPr>
      <w:widowControl/>
      <w:spacing w:after="160" w:line="240" w:lineRule="exact"/>
    </w:pPr>
    <w:rPr>
      <w:rFonts w:ascii="Verdana" w:eastAsia="Times New Roman" w:hAnsi="Verdana"/>
      <w:kern w:val="0"/>
      <w:sz w:val="20"/>
      <w:lang w:eastAsia="en-US"/>
    </w:rPr>
  </w:style>
  <w:style w:type="paragraph" w:styleId="afe">
    <w:name w:val="Body Text Indent"/>
    <w:basedOn w:val="a0"/>
    <w:link w:val="aff"/>
    <w:uiPriority w:val="99"/>
    <w:rsid w:val="002E2340"/>
    <w:pPr>
      <w:spacing w:line="540" w:lineRule="exact"/>
      <w:ind w:left="360" w:hanging="360"/>
      <w:jc w:val="both"/>
    </w:pPr>
    <w:rPr>
      <w:rFonts w:eastAsia="標楷體"/>
      <w:b/>
      <w:sz w:val="28"/>
    </w:rPr>
  </w:style>
  <w:style w:type="character" w:customStyle="1" w:styleId="aff">
    <w:name w:val="本文縮排 字元"/>
    <w:link w:val="afe"/>
    <w:uiPriority w:val="99"/>
    <w:rsid w:val="002E2340"/>
    <w:rPr>
      <w:rFonts w:eastAsia="標楷體"/>
      <w:b/>
      <w:kern w:val="2"/>
      <w:sz w:val="28"/>
    </w:rPr>
  </w:style>
  <w:style w:type="paragraph" w:customStyle="1" w:styleId="-">
    <w:name w:val="樣式-壹"/>
    <w:basedOn w:val="a0"/>
    <w:uiPriority w:val="99"/>
    <w:rsid w:val="002E2340"/>
    <w:rPr>
      <w:rFonts w:eastAsia="華康楷書體W5"/>
      <w:sz w:val="28"/>
    </w:rPr>
  </w:style>
  <w:style w:type="character" w:styleId="aff0">
    <w:name w:val="Hyperlink"/>
    <w:rsid w:val="002E2340"/>
    <w:rPr>
      <w:color w:val="0000FF"/>
      <w:u w:val="single"/>
    </w:rPr>
  </w:style>
  <w:style w:type="character" w:styleId="aff1">
    <w:name w:val="FollowedHyperlink"/>
    <w:rsid w:val="002E2340"/>
    <w:rPr>
      <w:color w:val="800080"/>
      <w:u w:val="single"/>
    </w:rPr>
  </w:style>
  <w:style w:type="paragraph" w:styleId="21">
    <w:name w:val="Body Text Indent 2"/>
    <w:basedOn w:val="a0"/>
    <w:link w:val="22"/>
    <w:uiPriority w:val="99"/>
    <w:rsid w:val="002E2340"/>
    <w:pPr>
      <w:spacing w:line="490" w:lineRule="exact"/>
      <w:ind w:firstLine="600"/>
      <w:jc w:val="both"/>
    </w:pPr>
    <w:rPr>
      <w:rFonts w:ascii="標楷體" w:eastAsia="標楷體" w:hAnsi="標楷體"/>
      <w:color w:val="0000FF"/>
      <w:sz w:val="28"/>
      <w:szCs w:val="24"/>
    </w:rPr>
  </w:style>
  <w:style w:type="character" w:customStyle="1" w:styleId="22">
    <w:name w:val="本文縮排 2 字元"/>
    <w:link w:val="21"/>
    <w:uiPriority w:val="99"/>
    <w:rsid w:val="002E2340"/>
    <w:rPr>
      <w:rFonts w:ascii="標楷體" w:eastAsia="標楷體" w:hAnsi="標楷體"/>
      <w:color w:val="0000FF"/>
      <w:kern w:val="2"/>
      <w:sz w:val="28"/>
      <w:szCs w:val="24"/>
    </w:rPr>
  </w:style>
  <w:style w:type="paragraph" w:customStyle="1" w:styleId="aff2">
    <w:name w:val="主文"/>
    <w:basedOn w:val="a0"/>
    <w:uiPriority w:val="99"/>
    <w:rsid w:val="002E2340"/>
    <w:pPr>
      <w:spacing w:line="312" w:lineRule="auto"/>
      <w:ind w:firstLineChars="200" w:firstLine="434"/>
      <w:jc w:val="both"/>
    </w:pPr>
    <w:rPr>
      <w:rFonts w:eastAsia="華康楷書體W5"/>
      <w:spacing w:val="4"/>
      <w:sz w:val="21"/>
    </w:rPr>
  </w:style>
  <w:style w:type="paragraph" w:customStyle="1" w:styleId="xl24">
    <w:name w:val="xl24"/>
    <w:basedOn w:val="a0"/>
    <w:uiPriority w:val="99"/>
    <w:rsid w:val="002E2340"/>
    <w:pPr>
      <w:widowControl/>
      <w:pBdr>
        <w:right w:val="single" w:sz="4" w:space="0" w:color="auto"/>
      </w:pBdr>
      <w:spacing w:before="100" w:beforeAutospacing="1" w:after="100" w:afterAutospacing="1"/>
      <w:jc w:val="right"/>
      <w:textAlignment w:val="top"/>
    </w:pPr>
    <w:rPr>
      <w:rFonts w:eastAsia="Arial Unicode MS"/>
      <w:b/>
      <w:bCs/>
      <w:kern w:val="0"/>
      <w:sz w:val="22"/>
      <w:szCs w:val="22"/>
    </w:rPr>
  </w:style>
  <w:style w:type="paragraph" w:customStyle="1" w:styleId="xl27">
    <w:name w:val="xl27"/>
    <w:basedOn w:val="a0"/>
    <w:uiPriority w:val="99"/>
    <w:rsid w:val="002E2340"/>
    <w:pPr>
      <w:widowControl/>
      <w:pBdr>
        <w:right w:val="single" w:sz="4" w:space="0" w:color="auto"/>
      </w:pBdr>
      <w:spacing w:before="100" w:beforeAutospacing="1" w:after="100" w:afterAutospacing="1"/>
      <w:jc w:val="right"/>
      <w:textAlignment w:val="top"/>
    </w:pPr>
    <w:rPr>
      <w:rFonts w:ascii="Arial Unicode MS" w:eastAsia="Arial Unicode MS" w:hAnsi="Arial Unicode MS" w:cs="Arial Unicode MS"/>
      <w:kern w:val="0"/>
      <w:szCs w:val="24"/>
    </w:rPr>
  </w:style>
  <w:style w:type="paragraph" w:styleId="30">
    <w:name w:val="Body Text Indent 3"/>
    <w:basedOn w:val="a0"/>
    <w:link w:val="31"/>
    <w:uiPriority w:val="99"/>
    <w:rsid w:val="002E2340"/>
    <w:pPr>
      <w:spacing w:after="120"/>
      <w:ind w:leftChars="200" w:left="480"/>
    </w:pPr>
    <w:rPr>
      <w:sz w:val="16"/>
      <w:szCs w:val="16"/>
    </w:rPr>
  </w:style>
  <w:style w:type="character" w:customStyle="1" w:styleId="31">
    <w:name w:val="本文縮排 3 字元"/>
    <w:link w:val="30"/>
    <w:uiPriority w:val="99"/>
    <w:rsid w:val="002E2340"/>
    <w:rPr>
      <w:kern w:val="2"/>
      <w:sz w:val="16"/>
      <w:szCs w:val="16"/>
    </w:rPr>
  </w:style>
  <w:style w:type="paragraph" w:customStyle="1" w:styleId="aff3">
    <w:name w:val="前言甲乙丙"/>
    <w:qFormat/>
    <w:rsid w:val="002E2340"/>
    <w:pPr>
      <w:overflowPunct w:val="0"/>
      <w:jc w:val="center"/>
    </w:pPr>
    <w:rPr>
      <w:rFonts w:ascii="標楷體" w:eastAsia="標楷體" w:hAnsi="標楷體"/>
      <w:b/>
      <w:kern w:val="2"/>
      <w:sz w:val="40"/>
      <w:szCs w:val="36"/>
    </w:rPr>
  </w:style>
  <w:style w:type="paragraph" w:customStyle="1" w:styleId="aff4">
    <w:name w:val="壹貳叁"/>
    <w:uiPriority w:val="99"/>
    <w:qFormat/>
    <w:rsid w:val="002E2340"/>
    <w:pPr>
      <w:overflowPunct w:val="0"/>
      <w:jc w:val="both"/>
    </w:pPr>
    <w:rPr>
      <w:rFonts w:ascii="標楷體" w:eastAsia="標楷體" w:hAnsi="標楷體"/>
      <w:b/>
      <w:kern w:val="2"/>
      <w:sz w:val="34"/>
      <w:szCs w:val="32"/>
    </w:rPr>
  </w:style>
  <w:style w:type="paragraph" w:customStyle="1" w:styleId="aff5">
    <w:name w:val="乙篇內文"/>
    <w:basedOn w:val="a0"/>
    <w:rsid w:val="002E2340"/>
    <w:pPr>
      <w:overflowPunct w:val="0"/>
      <w:snapToGrid w:val="0"/>
      <w:spacing w:line="460" w:lineRule="exact"/>
      <w:ind w:firstLineChars="200" w:firstLine="560"/>
      <w:jc w:val="both"/>
    </w:pPr>
    <w:rPr>
      <w:rFonts w:ascii="標楷體" w:eastAsia="標楷體" w:hAnsi="標楷體" w:cs="標楷體"/>
      <w:szCs w:val="28"/>
    </w:rPr>
  </w:style>
  <w:style w:type="paragraph" w:customStyle="1" w:styleId="aff6">
    <w:name w:val="乙篇一二三"/>
    <w:basedOn w:val="a0"/>
    <w:rsid w:val="002E2340"/>
    <w:pPr>
      <w:widowControl/>
      <w:overflowPunct w:val="0"/>
      <w:snapToGrid w:val="0"/>
      <w:spacing w:line="460" w:lineRule="exact"/>
      <w:jc w:val="both"/>
    </w:pPr>
    <w:rPr>
      <w:rFonts w:ascii="標楷體" w:eastAsia="標楷體" w:hAnsi="標楷體"/>
      <w:b/>
      <w:szCs w:val="28"/>
    </w:rPr>
  </w:style>
  <w:style w:type="paragraph" w:customStyle="1" w:styleId="aff7">
    <w:name w:val="乙篇(一)(二)(三)"/>
    <w:basedOn w:val="a0"/>
    <w:rsid w:val="002E2340"/>
    <w:pPr>
      <w:widowControl/>
      <w:overflowPunct w:val="0"/>
      <w:snapToGrid w:val="0"/>
      <w:spacing w:line="460" w:lineRule="exact"/>
      <w:ind w:firstLineChars="100" w:firstLine="100"/>
      <w:jc w:val="both"/>
    </w:pPr>
    <w:rPr>
      <w:rFonts w:ascii="標楷體" w:eastAsia="標楷體" w:hAnsi="標楷體"/>
      <w:b/>
      <w:szCs w:val="28"/>
    </w:rPr>
  </w:style>
  <w:style w:type="paragraph" w:customStyle="1" w:styleId="1232">
    <w:name w:val="乙篇123"/>
    <w:basedOn w:val="a0"/>
    <w:rsid w:val="002E2340"/>
    <w:pPr>
      <w:widowControl/>
      <w:overflowPunct w:val="0"/>
      <w:snapToGrid w:val="0"/>
      <w:spacing w:line="460" w:lineRule="exact"/>
      <w:ind w:firstLineChars="200" w:firstLine="200"/>
      <w:jc w:val="both"/>
    </w:pPr>
    <w:rPr>
      <w:rFonts w:ascii="標楷體" w:eastAsia="標楷體" w:hAnsi="標楷體" w:cs="標楷體"/>
      <w:szCs w:val="28"/>
    </w:rPr>
  </w:style>
  <w:style w:type="paragraph" w:customStyle="1" w:styleId="210">
    <w:name w:val="字元 字元2 字元 字元 字元1 字元 字元 字元"/>
    <w:basedOn w:val="a0"/>
    <w:uiPriority w:val="99"/>
    <w:semiHidden/>
    <w:rsid w:val="002E2340"/>
    <w:pPr>
      <w:widowControl/>
      <w:spacing w:after="160" w:line="240" w:lineRule="exact"/>
    </w:pPr>
    <w:rPr>
      <w:rFonts w:ascii="Verdana" w:eastAsia="Times New Roman" w:hAnsi="Verdana"/>
      <w:kern w:val="0"/>
      <w:sz w:val="20"/>
      <w:lang w:eastAsia="en-US"/>
    </w:rPr>
  </w:style>
  <w:style w:type="paragraph" w:customStyle="1" w:styleId="1233">
    <w:name w:val="乙篇(1)(2)(3)"/>
    <w:basedOn w:val="a0"/>
    <w:uiPriority w:val="99"/>
    <w:rsid w:val="002E2340"/>
    <w:pPr>
      <w:widowControl/>
      <w:overflowPunct w:val="0"/>
      <w:snapToGrid w:val="0"/>
      <w:spacing w:line="460" w:lineRule="exact"/>
      <w:ind w:firstLineChars="300" w:firstLine="300"/>
      <w:jc w:val="both"/>
    </w:pPr>
    <w:rPr>
      <w:rFonts w:ascii="標楷體" w:eastAsia="標楷體" w:hAnsi="標楷體" w:cs="標楷體"/>
      <w:szCs w:val="28"/>
    </w:rPr>
  </w:style>
  <w:style w:type="paragraph" w:customStyle="1" w:styleId="aff8">
    <w:name w:val="大項"/>
    <w:basedOn w:val="a0"/>
    <w:uiPriority w:val="99"/>
    <w:rsid w:val="00EB45F8"/>
    <w:pPr>
      <w:kinsoku w:val="0"/>
      <w:adjustRightInd w:val="0"/>
      <w:spacing w:line="440" w:lineRule="atLeast"/>
      <w:ind w:left="1260" w:hanging="644"/>
      <w:textAlignment w:val="baseline"/>
    </w:pPr>
    <w:rPr>
      <w:rFonts w:ascii="標楷體" w:eastAsia="標楷體"/>
      <w:kern w:val="0"/>
      <w:sz w:val="32"/>
    </w:rPr>
  </w:style>
  <w:style w:type="paragraph" w:customStyle="1" w:styleId="23">
    <w:name w:val="字元 字元2 字元 字元 字元 字元 字元 字元"/>
    <w:basedOn w:val="a0"/>
    <w:uiPriority w:val="99"/>
    <w:semiHidden/>
    <w:rsid w:val="00631B57"/>
    <w:pPr>
      <w:widowControl/>
      <w:spacing w:after="160" w:line="240" w:lineRule="exact"/>
    </w:pPr>
    <w:rPr>
      <w:rFonts w:ascii="Verdana" w:eastAsia="Times New Roman" w:hAnsi="Verdana"/>
      <w:kern w:val="0"/>
      <w:sz w:val="20"/>
      <w:lang w:eastAsia="en-US"/>
    </w:rPr>
  </w:style>
  <w:style w:type="paragraph" w:customStyle="1" w:styleId="24">
    <w:name w:val="字元 字元2 字元"/>
    <w:basedOn w:val="a0"/>
    <w:uiPriority w:val="99"/>
    <w:semiHidden/>
    <w:rsid w:val="00FE1487"/>
    <w:pPr>
      <w:widowControl/>
      <w:spacing w:after="160" w:line="240" w:lineRule="exact"/>
    </w:pPr>
    <w:rPr>
      <w:rFonts w:ascii="Verdana" w:eastAsia="Times New Roman" w:hAnsi="Verdana"/>
      <w:kern w:val="0"/>
      <w:sz w:val="20"/>
      <w:lang w:eastAsia="en-US"/>
    </w:rPr>
  </w:style>
  <w:style w:type="paragraph" w:customStyle="1" w:styleId="aff9">
    <w:name w:val="字元 字元"/>
    <w:basedOn w:val="a0"/>
    <w:uiPriority w:val="99"/>
    <w:semiHidden/>
    <w:rsid w:val="00F55822"/>
    <w:pPr>
      <w:widowControl/>
      <w:spacing w:after="160" w:line="240" w:lineRule="exact"/>
    </w:pPr>
    <w:rPr>
      <w:rFonts w:ascii="Verdana" w:eastAsia="Times New Roman" w:hAnsi="Verdana" w:cs="Mangal"/>
      <w:sz w:val="20"/>
      <w:szCs w:val="24"/>
      <w:lang w:eastAsia="en-US" w:bidi="hi-IN"/>
    </w:rPr>
  </w:style>
  <w:style w:type="paragraph" w:customStyle="1" w:styleId="211">
    <w:name w:val="字元 字元2 字元 字元 字元1 字元 字元 字元 字元 字元 字元"/>
    <w:basedOn w:val="a0"/>
    <w:uiPriority w:val="99"/>
    <w:semiHidden/>
    <w:rsid w:val="006818FC"/>
    <w:pPr>
      <w:widowControl/>
      <w:spacing w:after="160" w:line="240" w:lineRule="exact"/>
    </w:pPr>
    <w:rPr>
      <w:rFonts w:ascii="Verdana" w:eastAsia="Times New Roman" w:hAnsi="Verdana"/>
      <w:kern w:val="0"/>
      <w:sz w:val="20"/>
      <w:lang w:eastAsia="en-US"/>
    </w:rPr>
  </w:style>
  <w:style w:type="table" w:styleId="affa">
    <w:name w:val="Table Grid"/>
    <w:basedOn w:val="a2"/>
    <w:uiPriority w:val="39"/>
    <w:rsid w:val="006818FC"/>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34">
    <w:name w:val="(1)(2)(3)"/>
    <w:uiPriority w:val="99"/>
    <w:rsid w:val="00E617D8"/>
    <w:pPr>
      <w:overflowPunct w:val="0"/>
      <w:snapToGrid w:val="0"/>
      <w:spacing w:line="500" w:lineRule="exact"/>
      <w:ind w:firstLineChars="300" w:firstLine="300"/>
      <w:jc w:val="both"/>
    </w:pPr>
    <w:rPr>
      <w:rFonts w:ascii="標楷體" w:eastAsia="標楷體" w:hAnsi="標楷體" w:cs="標楷體"/>
      <w:kern w:val="2"/>
      <w:sz w:val="28"/>
      <w:szCs w:val="28"/>
    </w:rPr>
  </w:style>
  <w:style w:type="paragraph" w:customStyle="1" w:styleId="11">
    <w:name w:val="字元 字元 字元 字元 字元 字元 字元 字元 字元1 字元 字元 字元 字元 字元 字元 字元 字元 字元 字元 字元 字元 字元 字元 字元 字元 字元 字元 字元 字元1 字元 字元 字元 字元"/>
    <w:basedOn w:val="a0"/>
    <w:uiPriority w:val="99"/>
    <w:semiHidden/>
    <w:rsid w:val="00316BFC"/>
    <w:pPr>
      <w:widowControl/>
      <w:spacing w:after="160" w:line="240" w:lineRule="exact"/>
    </w:pPr>
    <w:rPr>
      <w:rFonts w:ascii="Verdana" w:eastAsia="Times New Roman" w:hAnsi="Verdana"/>
      <w:kern w:val="0"/>
      <w:sz w:val="20"/>
      <w:lang w:eastAsia="en-US"/>
    </w:rPr>
  </w:style>
  <w:style w:type="paragraph" w:customStyle="1" w:styleId="12">
    <w:name w:val="1 字元 字元 字元"/>
    <w:basedOn w:val="a0"/>
    <w:uiPriority w:val="99"/>
    <w:semiHidden/>
    <w:rsid w:val="001B0F08"/>
    <w:pPr>
      <w:widowControl/>
      <w:spacing w:after="160" w:line="240" w:lineRule="exact"/>
    </w:pPr>
    <w:rPr>
      <w:rFonts w:ascii="Verdana" w:eastAsia="Times New Roman" w:hAnsi="Verdana"/>
      <w:kern w:val="0"/>
      <w:sz w:val="20"/>
      <w:lang w:eastAsia="en-US"/>
    </w:rPr>
  </w:style>
  <w:style w:type="paragraph" w:customStyle="1" w:styleId="25">
    <w:name w:val="純文字2"/>
    <w:basedOn w:val="a0"/>
    <w:uiPriority w:val="99"/>
    <w:rsid w:val="007D6B5F"/>
    <w:rPr>
      <w:rFonts w:ascii="細明體" w:eastAsia="細明體" w:hAnsi="Courier New"/>
    </w:rPr>
  </w:style>
  <w:style w:type="paragraph" w:styleId="26">
    <w:name w:val="Body Text 2"/>
    <w:basedOn w:val="a0"/>
    <w:link w:val="27"/>
    <w:uiPriority w:val="99"/>
    <w:semiHidden/>
    <w:unhideWhenUsed/>
    <w:rsid w:val="007D6B5F"/>
    <w:pPr>
      <w:spacing w:after="120" w:line="480" w:lineRule="auto"/>
    </w:pPr>
  </w:style>
  <w:style w:type="character" w:customStyle="1" w:styleId="27">
    <w:name w:val="本文 2 字元"/>
    <w:link w:val="26"/>
    <w:uiPriority w:val="99"/>
    <w:semiHidden/>
    <w:rsid w:val="007D6B5F"/>
    <w:rPr>
      <w:kern w:val="2"/>
      <w:sz w:val="24"/>
    </w:rPr>
  </w:style>
  <w:style w:type="paragraph" w:styleId="affb">
    <w:name w:val="List Paragraph"/>
    <w:basedOn w:val="a0"/>
    <w:uiPriority w:val="34"/>
    <w:qFormat/>
    <w:rsid w:val="000857FC"/>
    <w:pPr>
      <w:ind w:leftChars="200" w:left="480"/>
    </w:pPr>
  </w:style>
  <w:style w:type="paragraph" w:styleId="Web">
    <w:name w:val="Normal (Web)"/>
    <w:basedOn w:val="a0"/>
    <w:uiPriority w:val="99"/>
    <w:unhideWhenUsed/>
    <w:rsid w:val="004A59F2"/>
    <w:pPr>
      <w:widowControl/>
      <w:spacing w:before="100" w:beforeAutospacing="1" w:after="100" w:afterAutospacing="1"/>
    </w:pPr>
    <w:rPr>
      <w:rFonts w:ascii="新細明體" w:hAnsi="新細明體" w:cs="新細明體"/>
      <w:kern w:val="0"/>
      <w:szCs w:val="24"/>
    </w:rPr>
  </w:style>
  <w:style w:type="table" w:customStyle="1" w:styleId="13">
    <w:name w:val="表格格線1"/>
    <w:basedOn w:val="a2"/>
    <w:next w:val="affa"/>
    <w:uiPriority w:val="59"/>
    <w:rsid w:val="008A4463"/>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表格格線2"/>
    <w:basedOn w:val="a2"/>
    <w:next w:val="affa"/>
    <w:rsid w:val="008F5739"/>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E06B8B"/>
    <w:pPr>
      <w:widowControl w:val="0"/>
      <w:autoSpaceDE w:val="0"/>
      <w:autoSpaceDN w:val="0"/>
      <w:adjustRightInd w:val="0"/>
    </w:pPr>
    <w:rPr>
      <w:rFonts w:ascii="新細明體" w:hAnsi="新細明體" w:cs="新細明體"/>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250892">
      <w:bodyDiv w:val="1"/>
      <w:marLeft w:val="0"/>
      <w:marRight w:val="0"/>
      <w:marTop w:val="0"/>
      <w:marBottom w:val="0"/>
      <w:divBdr>
        <w:top w:val="none" w:sz="0" w:space="0" w:color="auto"/>
        <w:left w:val="none" w:sz="0" w:space="0" w:color="auto"/>
        <w:bottom w:val="none" w:sz="0" w:space="0" w:color="auto"/>
        <w:right w:val="none" w:sz="0" w:space="0" w:color="auto"/>
      </w:divBdr>
    </w:div>
    <w:div w:id="124082746">
      <w:bodyDiv w:val="1"/>
      <w:marLeft w:val="0"/>
      <w:marRight w:val="0"/>
      <w:marTop w:val="0"/>
      <w:marBottom w:val="0"/>
      <w:divBdr>
        <w:top w:val="none" w:sz="0" w:space="0" w:color="auto"/>
        <w:left w:val="none" w:sz="0" w:space="0" w:color="auto"/>
        <w:bottom w:val="none" w:sz="0" w:space="0" w:color="auto"/>
        <w:right w:val="none" w:sz="0" w:space="0" w:color="auto"/>
      </w:divBdr>
    </w:div>
    <w:div w:id="338823252">
      <w:bodyDiv w:val="1"/>
      <w:marLeft w:val="0"/>
      <w:marRight w:val="0"/>
      <w:marTop w:val="0"/>
      <w:marBottom w:val="0"/>
      <w:divBdr>
        <w:top w:val="none" w:sz="0" w:space="0" w:color="auto"/>
        <w:left w:val="none" w:sz="0" w:space="0" w:color="auto"/>
        <w:bottom w:val="none" w:sz="0" w:space="0" w:color="auto"/>
        <w:right w:val="none" w:sz="0" w:space="0" w:color="auto"/>
      </w:divBdr>
    </w:div>
    <w:div w:id="427506526">
      <w:bodyDiv w:val="1"/>
      <w:marLeft w:val="0"/>
      <w:marRight w:val="0"/>
      <w:marTop w:val="0"/>
      <w:marBottom w:val="0"/>
      <w:divBdr>
        <w:top w:val="none" w:sz="0" w:space="0" w:color="auto"/>
        <w:left w:val="none" w:sz="0" w:space="0" w:color="auto"/>
        <w:bottom w:val="none" w:sz="0" w:space="0" w:color="auto"/>
        <w:right w:val="none" w:sz="0" w:space="0" w:color="auto"/>
      </w:divBdr>
    </w:div>
    <w:div w:id="898200616">
      <w:bodyDiv w:val="1"/>
      <w:marLeft w:val="0"/>
      <w:marRight w:val="0"/>
      <w:marTop w:val="0"/>
      <w:marBottom w:val="0"/>
      <w:divBdr>
        <w:top w:val="none" w:sz="0" w:space="0" w:color="auto"/>
        <w:left w:val="none" w:sz="0" w:space="0" w:color="auto"/>
        <w:bottom w:val="none" w:sz="0" w:space="0" w:color="auto"/>
        <w:right w:val="none" w:sz="0" w:space="0" w:color="auto"/>
      </w:divBdr>
    </w:div>
    <w:div w:id="1038625217">
      <w:bodyDiv w:val="1"/>
      <w:marLeft w:val="0"/>
      <w:marRight w:val="0"/>
      <w:marTop w:val="0"/>
      <w:marBottom w:val="0"/>
      <w:divBdr>
        <w:top w:val="none" w:sz="0" w:space="0" w:color="auto"/>
        <w:left w:val="none" w:sz="0" w:space="0" w:color="auto"/>
        <w:bottom w:val="none" w:sz="0" w:space="0" w:color="auto"/>
        <w:right w:val="none" w:sz="0" w:space="0" w:color="auto"/>
      </w:divBdr>
    </w:div>
    <w:div w:id="1079521745">
      <w:bodyDiv w:val="1"/>
      <w:marLeft w:val="0"/>
      <w:marRight w:val="0"/>
      <w:marTop w:val="0"/>
      <w:marBottom w:val="0"/>
      <w:divBdr>
        <w:top w:val="none" w:sz="0" w:space="0" w:color="auto"/>
        <w:left w:val="none" w:sz="0" w:space="0" w:color="auto"/>
        <w:bottom w:val="none" w:sz="0" w:space="0" w:color="auto"/>
        <w:right w:val="none" w:sz="0" w:space="0" w:color="auto"/>
      </w:divBdr>
    </w:div>
    <w:div w:id="1087768291">
      <w:bodyDiv w:val="1"/>
      <w:marLeft w:val="0"/>
      <w:marRight w:val="0"/>
      <w:marTop w:val="0"/>
      <w:marBottom w:val="0"/>
      <w:divBdr>
        <w:top w:val="none" w:sz="0" w:space="0" w:color="auto"/>
        <w:left w:val="none" w:sz="0" w:space="0" w:color="auto"/>
        <w:bottom w:val="none" w:sz="0" w:space="0" w:color="auto"/>
        <w:right w:val="none" w:sz="0" w:space="0" w:color="auto"/>
      </w:divBdr>
    </w:div>
    <w:div w:id="1229342840">
      <w:bodyDiv w:val="1"/>
      <w:marLeft w:val="0"/>
      <w:marRight w:val="0"/>
      <w:marTop w:val="0"/>
      <w:marBottom w:val="0"/>
      <w:divBdr>
        <w:top w:val="none" w:sz="0" w:space="0" w:color="auto"/>
        <w:left w:val="none" w:sz="0" w:space="0" w:color="auto"/>
        <w:bottom w:val="none" w:sz="0" w:space="0" w:color="auto"/>
        <w:right w:val="none" w:sz="0" w:space="0" w:color="auto"/>
      </w:divBdr>
    </w:div>
    <w:div w:id="1361200317">
      <w:bodyDiv w:val="1"/>
      <w:marLeft w:val="0"/>
      <w:marRight w:val="0"/>
      <w:marTop w:val="0"/>
      <w:marBottom w:val="0"/>
      <w:divBdr>
        <w:top w:val="none" w:sz="0" w:space="0" w:color="auto"/>
        <w:left w:val="none" w:sz="0" w:space="0" w:color="auto"/>
        <w:bottom w:val="none" w:sz="0" w:space="0" w:color="auto"/>
        <w:right w:val="none" w:sz="0" w:space="0" w:color="auto"/>
      </w:divBdr>
    </w:div>
    <w:div w:id="1481339454">
      <w:bodyDiv w:val="1"/>
      <w:marLeft w:val="0"/>
      <w:marRight w:val="0"/>
      <w:marTop w:val="0"/>
      <w:marBottom w:val="0"/>
      <w:divBdr>
        <w:top w:val="none" w:sz="0" w:space="0" w:color="auto"/>
        <w:left w:val="none" w:sz="0" w:space="0" w:color="auto"/>
        <w:bottom w:val="none" w:sz="0" w:space="0" w:color="auto"/>
        <w:right w:val="none" w:sz="0" w:space="0" w:color="auto"/>
      </w:divBdr>
    </w:div>
    <w:div w:id="1548183337">
      <w:bodyDiv w:val="1"/>
      <w:marLeft w:val="0"/>
      <w:marRight w:val="0"/>
      <w:marTop w:val="0"/>
      <w:marBottom w:val="0"/>
      <w:divBdr>
        <w:top w:val="none" w:sz="0" w:space="0" w:color="auto"/>
        <w:left w:val="none" w:sz="0" w:space="0" w:color="auto"/>
        <w:bottom w:val="none" w:sz="0" w:space="0" w:color="auto"/>
        <w:right w:val="none" w:sz="0" w:space="0" w:color="auto"/>
      </w:divBdr>
    </w:div>
    <w:div w:id="1687168484">
      <w:bodyDiv w:val="1"/>
      <w:marLeft w:val="0"/>
      <w:marRight w:val="0"/>
      <w:marTop w:val="0"/>
      <w:marBottom w:val="0"/>
      <w:divBdr>
        <w:top w:val="none" w:sz="0" w:space="0" w:color="auto"/>
        <w:left w:val="none" w:sz="0" w:space="0" w:color="auto"/>
        <w:bottom w:val="none" w:sz="0" w:space="0" w:color="auto"/>
        <w:right w:val="none" w:sz="0" w:space="0" w:color="auto"/>
      </w:divBdr>
    </w:div>
    <w:div w:id="1855722894">
      <w:bodyDiv w:val="1"/>
      <w:marLeft w:val="0"/>
      <w:marRight w:val="0"/>
      <w:marTop w:val="0"/>
      <w:marBottom w:val="0"/>
      <w:divBdr>
        <w:top w:val="none" w:sz="0" w:space="0" w:color="auto"/>
        <w:left w:val="none" w:sz="0" w:space="0" w:color="auto"/>
        <w:bottom w:val="none" w:sz="0" w:space="0" w:color="auto"/>
        <w:right w:val="none" w:sz="0" w:space="0" w:color="auto"/>
      </w:divBdr>
    </w:div>
    <w:div w:id="1931163205">
      <w:bodyDiv w:val="1"/>
      <w:marLeft w:val="0"/>
      <w:marRight w:val="0"/>
      <w:marTop w:val="0"/>
      <w:marBottom w:val="0"/>
      <w:divBdr>
        <w:top w:val="none" w:sz="0" w:space="0" w:color="auto"/>
        <w:left w:val="none" w:sz="0" w:space="0" w:color="auto"/>
        <w:bottom w:val="none" w:sz="0" w:space="0" w:color="auto"/>
        <w:right w:val="none" w:sz="0" w:space="0" w:color="auto"/>
      </w:divBdr>
    </w:div>
    <w:div w:id="1951427177">
      <w:bodyDiv w:val="1"/>
      <w:marLeft w:val="0"/>
      <w:marRight w:val="0"/>
      <w:marTop w:val="0"/>
      <w:marBottom w:val="0"/>
      <w:divBdr>
        <w:top w:val="none" w:sz="0" w:space="0" w:color="auto"/>
        <w:left w:val="none" w:sz="0" w:space="0" w:color="auto"/>
        <w:bottom w:val="none" w:sz="0" w:space="0" w:color="auto"/>
        <w:right w:val="none" w:sz="0" w:space="0" w:color="auto"/>
      </w:divBdr>
    </w:div>
    <w:div w:id="20132923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5.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chart" Target="charts/chart4.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3.xml"/><Relationship Id="rId5" Type="http://schemas.openxmlformats.org/officeDocument/2006/relationships/settings" Target="settings.xml"/><Relationship Id="rId15" Type="http://schemas.openxmlformats.org/officeDocument/2006/relationships/chart" Target="charts/chart7.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chart" Target="charts/chart6.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Final\&#32317;&#27770;&#31639;&#27506;&#20837;&#27506;&#20986;&#27770;&#31639;&#23529;&#23450;&#25976;&#31777;&#26126;&#27604;&#36611;&#34920;(&#24038;&#38913;).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3.xml"/></Relationships>
</file>

<file path=word/charts/_rels/chart7.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package" Target="../embeddings/Microsoft_Excel_Worksheet7.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spPr>
        <a:noFill/>
        <a:ln>
          <a:noFill/>
        </a:ln>
        <a:effectLst/>
        <a:sp3d/>
      </c:spPr>
    </c:floor>
    <c:sideWall>
      <c:thickness val="0"/>
      <c:spPr>
        <a:noFill/>
        <a:ln>
          <a:solidFill>
            <a:sysClr val="windowText" lastClr="000000"/>
          </a:solidFill>
        </a:ln>
        <a:effectLst/>
        <a:sp3d>
          <a:contourClr>
            <a:sysClr val="windowText" lastClr="000000"/>
          </a:contourClr>
        </a:sp3d>
      </c:spPr>
    </c:sideWall>
    <c:backWall>
      <c:thickness val="0"/>
      <c:spPr>
        <a:noFill/>
        <a:ln>
          <a:solidFill>
            <a:sysClr val="windowText" lastClr="000000"/>
          </a:solidFill>
        </a:ln>
        <a:effectLst/>
        <a:sp3d>
          <a:contourClr>
            <a:sysClr val="windowText" lastClr="000000"/>
          </a:contourClr>
        </a:sp3d>
      </c:spPr>
    </c:backWall>
    <c:plotArea>
      <c:layout>
        <c:manualLayout>
          <c:layoutTarget val="inner"/>
          <c:xMode val="edge"/>
          <c:yMode val="edge"/>
          <c:x val="8.0826976045296761E-2"/>
          <c:y val="6.6348582655065949E-2"/>
          <c:w val="0.89957747430385082"/>
          <c:h val="0.68353040028412293"/>
        </c:manualLayout>
      </c:layout>
      <c:bar3DChart>
        <c:barDir val="col"/>
        <c:grouping val="clustered"/>
        <c:varyColors val="1"/>
        <c:ser>
          <c:idx val="0"/>
          <c:order val="0"/>
          <c:invertIfNegative val="0"/>
          <c:dPt>
            <c:idx val="0"/>
            <c:invertIfNegative val="0"/>
            <c:bubble3D val="0"/>
            <c:spPr>
              <a:solidFill>
                <a:schemeClr val="accent1"/>
              </a:solidFill>
              <a:ln>
                <a:noFill/>
              </a:ln>
              <a:effectLst/>
              <a:sp3d/>
            </c:spPr>
            <c:extLst xmlns:c16r2="http://schemas.microsoft.com/office/drawing/2015/06/chart">
              <c:ext xmlns:c16="http://schemas.microsoft.com/office/drawing/2014/chart" uri="{C3380CC4-5D6E-409C-BE32-E72D297353CC}">
                <c16:uniqueId val="{00000001-F216-482F-BC81-CB20C1D9E44B}"/>
              </c:ext>
            </c:extLst>
          </c:dPt>
          <c:dPt>
            <c:idx val="1"/>
            <c:invertIfNegative val="0"/>
            <c:bubble3D val="0"/>
            <c:spPr>
              <a:solidFill>
                <a:schemeClr val="accent2"/>
              </a:solidFill>
              <a:ln>
                <a:noFill/>
              </a:ln>
              <a:effectLst/>
              <a:sp3d/>
            </c:spPr>
            <c:extLst xmlns:c16r2="http://schemas.microsoft.com/office/drawing/2015/06/chart">
              <c:ext xmlns:c16="http://schemas.microsoft.com/office/drawing/2014/chart" uri="{C3380CC4-5D6E-409C-BE32-E72D297353CC}">
                <c16:uniqueId val="{00000003-F216-482F-BC81-CB20C1D9E44B}"/>
              </c:ext>
            </c:extLst>
          </c:dPt>
          <c:dPt>
            <c:idx val="2"/>
            <c:invertIfNegative val="0"/>
            <c:bubble3D val="0"/>
            <c:spPr>
              <a:solidFill>
                <a:schemeClr val="accent3"/>
              </a:solidFill>
              <a:ln>
                <a:noFill/>
              </a:ln>
              <a:effectLst/>
              <a:sp3d/>
            </c:spPr>
            <c:extLst xmlns:c16r2="http://schemas.microsoft.com/office/drawing/2015/06/chart">
              <c:ext xmlns:c16="http://schemas.microsoft.com/office/drawing/2014/chart" uri="{C3380CC4-5D6E-409C-BE32-E72D297353CC}">
                <c16:uniqueId val="{00000005-F216-482F-BC81-CB20C1D9E44B}"/>
              </c:ext>
            </c:extLst>
          </c:dPt>
          <c:dPt>
            <c:idx val="3"/>
            <c:invertIfNegative val="0"/>
            <c:bubble3D val="0"/>
            <c:spPr>
              <a:solidFill>
                <a:schemeClr val="accent4"/>
              </a:solidFill>
              <a:ln>
                <a:noFill/>
              </a:ln>
              <a:effectLst/>
              <a:sp3d/>
            </c:spPr>
            <c:extLst xmlns:c16r2="http://schemas.microsoft.com/office/drawing/2015/06/chart">
              <c:ext xmlns:c16="http://schemas.microsoft.com/office/drawing/2014/chart" uri="{C3380CC4-5D6E-409C-BE32-E72D297353CC}">
                <c16:uniqueId val="{00000007-F216-482F-BC81-CB20C1D9E44B}"/>
              </c:ext>
            </c:extLst>
          </c:dPt>
          <c:dPt>
            <c:idx val="4"/>
            <c:invertIfNegative val="0"/>
            <c:bubble3D val="0"/>
            <c:spPr>
              <a:solidFill>
                <a:schemeClr val="accent5"/>
              </a:solidFill>
              <a:ln>
                <a:noFill/>
              </a:ln>
              <a:effectLst/>
              <a:sp3d/>
            </c:spPr>
            <c:extLst xmlns:c16r2="http://schemas.microsoft.com/office/drawing/2015/06/chart">
              <c:ext xmlns:c16="http://schemas.microsoft.com/office/drawing/2014/chart" uri="{C3380CC4-5D6E-409C-BE32-E72D297353CC}">
                <c16:uniqueId val="{00000009-F216-482F-BC81-CB20C1D9E44B}"/>
              </c:ext>
            </c:extLst>
          </c:dPt>
          <c:dPt>
            <c:idx val="5"/>
            <c:invertIfNegative val="0"/>
            <c:bubble3D val="0"/>
            <c:spPr>
              <a:solidFill>
                <a:schemeClr val="accent6"/>
              </a:solidFill>
              <a:ln>
                <a:noFill/>
              </a:ln>
              <a:effectLst/>
              <a:sp3d/>
            </c:spPr>
            <c:extLst xmlns:c16r2="http://schemas.microsoft.com/office/drawing/2015/06/chart">
              <c:ext xmlns:c16="http://schemas.microsoft.com/office/drawing/2014/chart" uri="{C3380CC4-5D6E-409C-BE32-E72D297353CC}">
                <c16:uniqueId val="{0000000B-F216-482F-BC81-CB20C1D9E44B}"/>
              </c:ext>
            </c:extLst>
          </c:dPt>
          <c:dPt>
            <c:idx val="6"/>
            <c:invertIfNegative val="0"/>
            <c:bubble3D val="0"/>
            <c:spPr>
              <a:solidFill>
                <a:schemeClr val="accent1">
                  <a:lumMod val="60000"/>
                </a:schemeClr>
              </a:solidFill>
              <a:ln>
                <a:noFill/>
              </a:ln>
              <a:effectLst/>
              <a:sp3d/>
            </c:spPr>
            <c:extLst xmlns:c16r2="http://schemas.microsoft.com/office/drawing/2015/06/chart">
              <c:ext xmlns:c16="http://schemas.microsoft.com/office/drawing/2014/chart" uri="{C3380CC4-5D6E-409C-BE32-E72D297353CC}">
                <c16:uniqueId val="{0000000D-F216-482F-BC81-CB20C1D9E44B}"/>
              </c:ext>
            </c:extLst>
          </c:dPt>
          <c:dPt>
            <c:idx val="7"/>
            <c:invertIfNegative val="0"/>
            <c:bubble3D val="0"/>
            <c:spPr>
              <a:solidFill>
                <a:schemeClr val="accent2">
                  <a:lumMod val="60000"/>
                </a:schemeClr>
              </a:solidFill>
              <a:ln>
                <a:noFill/>
              </a:ln>
              <a:effectLst/>
              <a:sp3d/>
            </c:spPr>
            <c:extLst xmlns:c16r2="http://schemas.microsoft.com/office/drawing/2015/06/chart">
              <c:ext xmlns:c16="http://schemas.microsoft.com/office/drawing/2014/chart" uri="{C3380CC4-5D6E-409C-BE32-E72D297353CC}">
                <c16:uniqueId val="{0000000F-F216-482F-BC81-CB20C1D9E44B}"/>
              </c:ext>
            </c:extLst>
          </c:dPt>
          <c:dPt>
            <c:idx val="8"/>
            <c:invertIfNegative val="0"/>
            <c:bubble3D val="0"/>
            <c:spPr>
              <a:solidFill>
                <a:schemeClr val="accent3">
                  <a:lumMod val="60000"/>
                </a:schemeClr>
              </a:solidFill>
              <a:ln>
                <a:noFill/>
              </a:ln>
              <a:effectLst/>
              <a:sp3d/>
            </c:spPr>
            <c:extLst xmlns:c16r2="http://schemas.microsoft.com/office/drawing/2015/06/chart">
              <c:ext xmlns:c16="http://schemas.microsoft.com/office/drawing/2014/chart" uri="{C3380CC4-5D6E-409C-BE32-E72D297353CC}">
                <c16:uniqueId val="{00000011-F216-482F-BC81-CB20C1D9E44B}"/>
              </c:ext>
            </c:extLst>
          </c:dPt>
          <c:dPt>
            <c:idx val="9"/>
            <c:invertIfNegative val="0"/>
            <c:bubble3D val="0"/>
            <c:spPr>
              <a:solidFill>
                <a:schemeClr val="accent4">
                  <a:lumMod val="60000"/>
                </a:schemeClr>
              </a:solidFill>
              <a:ln>
                <a:noFill/>
              </a:ln>
              <a:effectLst/>
              <a:sp3d/>
            </c:spPr>
            <c:extLst xmlns:c16r2="http://schemas.microsoft.com/office/drawing/2015/06/chart">
              <c:ext xmlns:c16="http://schemas.microsoft.com/office/drawing/2014/chart" uri="{C3380CC4-5D6E-409C-BE32-E72D297353CC}">
                <c16:uniqueId val="{00000013-F216-482F-BC81-CB20C1D9E44B}"/>
              </c:ext>
            </c:extLst>
          </c:dPt>
          <c:dPt>
            <c:idx val="10"/>
            <c:invertIfNegative val="0"/>
            <c:bubble3D val="0"/>
            <c:spPr>
              <a:solidFill>
                <a:schemeClr val="accent5">
                  <a:lumMod val="60000"/>
                </a:schemeClr>
              </a:solidFill>
              <a:ln>
                <a:noFill/>
              </a:ln>
              <a:effectLst/>
              <a:sp3d/>
            </c:spPr>
            <c:extLst xmlns:c16r2="http://schemas.microsoft.com/office/drawing/2015/06/chart">
              <c:ext xmlns:c16="http://schemas.microsoft.com/office/drawing/2014/chart" uri="{C3380CC4-5D6E-409C-BE32-E72D297353CC}">
                <c16:uniqueId val="{00000015-F216-482F-BC81-CB20C1D9E44B}"/>
              </c:ext>
            </c:extLst>
          </c:dPt>
          <c:dPt>
            <c:idx val="11"/>
            <c:invertIfNegative val="0"/>
            <c:bubble3D val="0"/>
            <c:spPr>
              <a:solidFill>
                <a:schemeClr val="accent6">
                  <a:lumMod val="60000"/>
                </a:schemeClr>
              </a:solidFill>
              <a:ln>
                <a:noFill/>
              </a:ln>
              <a:effectLst/>
              <a:sp3d/>
            </c:spPr>
            <c:extLst xmlns:c16r2="http://schemas.microsoft.com/office/drawing/2015/06/chart">
              <c:ext xmlns:c16="http://schemas.microsoft.com/office/drawing/2014/chart" uri="{C3380CC4-5D6E-409C-BE32-E72D297353CC}">
                <c16:uniqueId val="{00000017-F216-482F-BC81-CB20C1D9E44B}"/>
              </c:ext>
            </c:extLst>
          </c:dPt>
          <c:dLbls>
            <c:dLbl>
              <c:idx val="0"/>
              <c:layout>
                <c:manualLayout>
                  <c:x val="1.5478250977141786E-3"/>
                  <c:y val="-1.9688175040066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F216-482F-BC81-CB20C1D9E44B}"/>
                </c:ext>
              </c:extLst>
            </c:dLbl>
            <c:dLbl>
              <c:idx val="1"/>
              <c:layout>
                <c:manualLayout>
                  <c:x val="8.1241315423807321E-3"/>
                  <c:y val="-1.96940979722667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F216-482F-BC81-CB20C1D9E44B}"/>
                </c:ext>
              </c:extLst>
            </c:dLbl>
            <c:dLbl>
              <c:idx val="2"/>
              <c:layout>
                <c:manualLayout>
                  <c:x val="1.2119936795006775E-2"/>
                  <c:y val="5.2368710344767901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F216-482F-BC81-CB20C1D9E44B}"/>
                </c:ext>
              </c:extLst>
            </c:dLbl>
            <c:dLbl>
              <c:idx val="3"/>
              <c:layout>
                <c:manualLayout>
                  <c:x val="6.7633651056776198E-3"/>
                  <c:y val="-7.2329454393422078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F216-482F-BC81-CB20C1D9E44B}"/>
                </c:ext>
              </c:extLst>
            </c:dLbl>
            <c:dLbl>
              <c:idx val="4"/>
              <c:layout>
                <c:manualLayout>
                  <c:x val="8.2552767060298359E-3"/>
                  <c:y val="8.6596306013782456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F216-482F-BC81-CB20C1D9E44B}"/>
                </c:ext>
              </c:extLst>
            </c:dLbl>
            <c:dLbl>
              <c:idx val="5"/>
              <c:layout>
                <c:manualLayout>
                  <c:x val="1.1988856345024205E-2"/>
                  <c:y val="-2.574307861213713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F216-482F-BC81-CB20C1D9E44B}"/>
                </c:ext>
              </c:extLst>
            </c:dLbl>
            <c:dLbl>
              <c:idx val="6"/>
              <c:layout>
                <c:manualLayout>
                  <c:x val="9.0891594591888374E-3"/>
                  <c:y val="-2.832697862067127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F216-482F-BC81-CB20C1D9E44B}"/>
                </c:ext>
              </c:extLst>
            </c:dLbl>
            <c:dLbl>
              <c:idx val="7"/>
              <c:layout>
                <c:manualLayout>
                  <c:x val="6.1917013548887971E-3"/>
                  <c:y val="-3.518148069018031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F216-482F-BC81-CB20C1D9E44B}"/>
                </c:ext>
              </c:extLst>
            </c:dLbl>
            <c:dLbl>
              <c:idx val="8"/>
              <c:layout>
                <c:manualLayout>
                  <c:x val="1.4447545532345509E-2"/>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F216-482F-BC81-CB20C1D9E44B}"/>
                </c:ext>
              </c:extLst>
            </c:dLbl>
            <c:dLbl>
              <c:idx val="9"/>
              <c:layout>
                <c:manualLayout>
                  <c:x val="1.0319164717812466E-2"/>
                  <c:y val="-4.4249375543753394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F216-482F-BC81-CB20C1D9E44B}"/>
                </c:ext>
              </c:extLst>
            </c:dLbl>
            <c:dLbl>
              <c:idx val="10"/>
              <c:layout>
                <c:manualLayout>
                  <c:x val="1.4447545532345509E-2"/>
                  <c:y val="-8.8498751087506804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F216-482F-BC81-CB20C1D9E44B}"/>
                </c:ext>
              </c:extLst>
            </c:dLbl>
            <c:dLbl>
              <c:idx val="11"/>
              <c:layout>
                <c:manualLayout>
                  <c:x val="1.0317702366295981E-2"/>
                  <c:y val="-8.8498751087506804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F216-482F-BC81-CB20C1D9E44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工作表3!$G$4:$G$15</c:f>
              <c:strCache>
                <c:ptCount val="12"/>
                <c:pt idx="0">
                  <c:v>城鄉發展處</c:v>
                </c:pt>
                <c:pt idx="1">
                  <c:v>警察局</c:v>
                </c:pt>
                <c:pt idx="2">
                  <c:v>文化資產保護所</c:v>
                </c:pt>
                <c:pt idx="3">
                  <c:v>水利處</c:v>
                </c:pt>
                <c:pt idx="4">
                  <c:v>環境保護局</c:v>
                </c:pt>
                <c:pt idx="5">
                  <c:v>農業處</c:v>
                </c:pt>
                <c:pt idx="6">
                  <c:v>工務處</c:v>
                </c:pt>
                <c:pt idx="7">
                  <c:v>社會處</c:v>
                </c:pt>
                <c:pt idx="8">
                  <c:v>文化處</c:v>
                </c:pt>
                <c:pt idx="9">
                  <c:v>行政處</c:v>
                </c:pt>
                <c:pt idx="10">
                  <c:v>交通旅遊處</c:v>
                </c:pt>
                <c:pt idx="11">
                  <c:v>原住民處</c:v>
                </c:pt>
              </c:strCache>
            </c:strRef>
          </c:cat>
          <c:val>
            <c:numRef>
              <c:f>工作表3!$M$4:$M$15</c:f>
              <c:numCache>
                <c:formatCode>0.00</c:formatCode>
                <c:ptCount val="12"/>
                <c:pt idx="0">
                  <c:v>100</c:v>
                </c:pt>
                <c:pt idx="1">
                  <c:v>100</c:v>
                </c:pt>
                <c:pt idx="2">
                  <c:v>85.17309042988407</c:v>
                </c:pt>
                <c:pt idx="3">
                  <c:v>80.868495828782173</c:v>
                </c:pt>
                <c:pt idx="4">
                  <c:v>75.91622584102619</c:v>
                </c:pt>
                <c:pt idx="5">
                  <c:v>62.606214685753706</c:v>
                </c:pt>
                <c:pt idx="6">
                  <c:v>36.743188270394882</c:v>
                </c:pt>
                <c:pt idx="7">
                  <c:v>15.584415584415583</c:v>
                </c:pt>
                <c:pt idx="8">
                  <c:v>10.644516797395294</c:v>
                </c:pt>
                <c:pt idx="9">
                  <c:v>1.2967336571454033</c:v>
                </c:pt>
                <c:pt idx="10">
                  <c:v>0.38576644804704341</c:v>
                </c:pt>
                <c:pt idx="11">
                  <c:v>0</c:v>
                </c:pt>
              </c:numCache>
            </c:numRef>
          </c:val>
          <c:extLst xmlns:c16r2="http://schemas.microsoft.com/office/drawing/2015/06/chart">
            <c:ext xmlns:c16="http://schemas.microsoft.com/office/drawing/2014/chart" uri="{C3380CC4-5D6E-409C-BE32-E72D297353CC}">
              <c16:uniqueId val="{00000018-F216-482F-BC81-CB20C1D9E44B}"/>
            </c:ext>
          </c:extLst>
        </c:ser>
        <c:dLbls>
          <c:showLegendKey val="0"/>
          <c:showVal val="0"/>
          <c:showCatName val="0"/>
          <c:showSerName val="0"/>
          <c:showPercent val="0"/>
          <c:showBubbleSize val="0"/>
        </c:dLbls>
        <c:gapWidth val="86"/>
        <c:shape val="box"/>
        <c:axId val="192692224"/>
        <c:axId val="192694144"/>
        <c:axId val="0"/>
      </c:bar3DChart>
      <c:catAx>
        <c:axId val="192692224"/>
        <c:scaling>
          <c:orientation val="minMax"/>
        </c:scaling>
        <c:delete val="0"/>
        <c:axPos val="b"/>
        <c:title>
          <c:tx>
            <c:rich>
              <a:bodyPr rot="0" spcFirstLastPara="1" vertOverflow="ellipsis" vert="eaVert"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b="0">
                    <a:solidFill>
                      <a:sysClr val="windowText" lastClr="000000"/>
                    </a:solidFill>
                    <a:latin typeface="標楷體" panose="03000509000000000000" pitchFamily="65" charset="-120"/>
                    <a:ea typeface="標楷體" panose="03000509000000000000" pitchFamily="65" charset="-120"/>
                  </a:rPr>
                  <a:t>主辦單位</a:t>
                </a:r>
              </a:p>
            </c:rich>
          </c:tx>
          <c:layout>
            <c:manualLayout>
              <c:xMode val="edge"/>
              <c:yMode val="edge"/>
              <c:x val="0.90855766289260875"/>
              <c:y val="0.65461050042012081"/>
            </c:manualLayout>
          </c:layout>
          <c:overlay val="0"/>
          <c:spPr>
            <a:noFill/>
            <a:ln>
              <a:noFill/>
            </a:ln>
            <a:effectLst/>
          </c:spPr>
        </c:title>
        <c:numFmt formatCode="General" sourceLinked="1"/>
        <c:majorTickMark val="none"/>
        <c:minorTickMark val="none"/>
        <c:tickLblPos val="nextTo"/>
        <c:spPr>
          <a:noFill/>
          <a:ln>
            <a:noFill/>
          </a:ln>
          <a:effectLst/>
        </c:spPr>
        <c:txPr>
          <a:bodyPr rot="0" spcFirstLastPara="1" vertOverflow="ellipsis" vert="eaVert"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92694144"/>
        <c:crosses val="autoZero"/>
        <c:auto val="1"/>
        <c:lblAlgn val="ctr"/>
        <c:lblOffset val="100"/>
        <c:noMultiLvlLbl val="0"/>
      </c:catAx>
      <c:valAx>
        <c:axId val="192694144"/>
        <c:scaling>
          <c:orientation val="minMax"/>
        </c:scaling>
        <c:delete val="0"/>
        <c:axPos val="l"/>
        <c:majorGridlines>
          <c:spPr>
            <a:ln w="9525" cap="flat" cmpd="sng" algn="ctr">
              <a:solidFill>
                <a:sysClr val="windowText" lastClr="000000"/>
              </a:solidFill>
              <a:round/>
            </a:ln>
            <a:effectLst/>
          </c:spPr>
        </c:majorGridlines>
        <c:title>
          <c:tx>
            <c:rich>
              <a:bodyPr rot="0" spcFirstLastPara="1" vertOverflow="ellipsis" vert="eaVert"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b="0">
                    <a:solidFill>
                      <a:sysClr val="windowText" lastClr="000000"/>
                    </a:solidFill>
                    <a:latin typeface="標楷體" panose="03000509000000000000" pitchFamily="65" charset="-120"/>
                    <a:ea typeface="標楷體" panose="03000509000000000000" pitchFamily="65" charset="-120"/>
                  </a:rPr>
                  <a:t>％</a:t>
                </a:r>
              </a:p>
            </c:rich>
          </c:tx>
          <c:layout>
            <c:manualLayout>
              <c:xMode val="edge"/>
              <c:yMode val="edge"/>
              <c:x val="4.3443991037629741E-2"/>
              <c:y val="1.3224535051930395E-2"/>
            </c:manualLayout>
          </c:layout>
          <c:overlay val="0"/>
          <c:spPr>
            <a:noFill/>
            <a:ln>
              <a:noFill/>
            </a:ln>
            <a:effectLst/>
          </c:spPr>
        </c:title>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92692224"/>
        <c:crosses val="autoZero"/>
        <c:crossBetween val="between"/>
        <c:majorUnit val="20"/>
      </c:valAx>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8711703970813965E-3"/>
          <c:y val="0.16468755598399601"/>
          <c:w val="0.86217171717171714"/>
          <c:h val="0.8353124999999999"/>
        </c:manualLayout>
      </c:layout>
      <c:pie3DChart>
        <c:varyColors val="1"/>
        <c:ser>
          <c:idx val="0"/>
          <c:order val="0"/>
          <c:dPt>
            <c:idx val="0"/>
            <c:bubble3D val="0"/>
            <c:spPr>
              <a:solidFill>
                <a:schemeClr val="tx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xmlns:c15="http://schemas.microsoft.com/office/drawing/2012/chart">
              <c:ext xmlns:c16="http://schemas.microsoft.com/office/drawing/2014/chart" uri="{C3380CC4-5D6E-409C-BE32-E72D297353CC}">
                <c16:uniqueId val="{00000001-DDF5-4411-B55D-872B99E6AF55}"/>
              </c:ext>
            </c:extLst>
          </c:dPt>
          <c:dPt>
            <c:idx val="1"/>
            <c:bubble3D val="0"/>
            <c:spPr>
              <a:pattFill prst="openDmnd">
                <a:fgClr>
                  <a:srgbClr val="FF0000"/>
                </a:fgClr>
                <a:bgClr>
                  <a:schemeClr val="bg1"/>
                </a:bgClr>
              </a:patt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xmlns:c15="http://schemas.microsoft.com/office/drawing/2012/chart">
              <c:ext xmlns:c16="http://schemas.microsoft.com/office/drawing/2014/chart" uri="{C3380CC4-5D6E-409C-BE32-E72D297353CC}">
                <c16:uniqueId val="{00000003-DDF5-4411-B55D-872B99E6AF55}"/>
              </c:ext>
            </c:extLst>
          </c:dPt>
          <c:dPt>
            <c:idx val="2"/>
            <c:bubble3D val="0"/>
            <c:spPr>
              <a:pattFill prst="smConfetti">
                <a:fgClr>
                  <a:schemeClr val="accent3">
                    <a:lumMod val="50000"/>
                  </a:schemeClr>
                </a:fgClr>
                <a:bgClr>
                  <a:schemeClr val="bg1"/>
                </a:bgClr>
              </a:patt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xmlns:c15="http://schemas.microsoft.com/office/drawing/2012/chart">
              <c:ext xmlns:c16="http://schemas.microsoft.com/office/drawing/2014/chart" uri="{C3380CC4-5D6E-409C-BE32-E72D297353CC}">
                <c16:uniqueId val="{00000005-DDF5-4411-B55D-872B99E6AF55}"/>
              </c:ext>
            </c:extLst>
          </c:dPt>
          <c:dPt>
            <c:idx val="3"/>
            <c:bubble3D val="0"/>
            <c:spPr>
              <a:solidFill>
                <a:schemeClr val="accent1">
                  <a:tint val="77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xmlns:c15="http://schemas.microsoft.com/office/drawing/2012/chart">
              <c:ext xmlns:c16="http://schemas.microsoft.com/office/drawing/2014/chart" uri="{C3380CC4-5D6E-409C-BE32-E72D297353CC}">
                <c16:uniqueId val="{00000007-DDF5-4411-B55D-872B99E6AF55}"/>
              </c:ext>
            </c:extLst>
          </c:dPt>
          <c:dPt>
            <c:idx val="4"/>
            <c:bubble3D val="0"/>
            <c:spPr>
              <a:solidFill>
                <a:srgbClr val="BED1EA"/>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xmlns:c15="http://schemas.microsoft.com/office/drawing/2012/chart">
              <c:ext xmlns:c16="http://schemas.microsoft.com/office/drawing/2014/chart" uri="{C3380CC4-5D6E-409C-BE32-E72D297353CC}">
                <c16:uniqueId val="{00000009-DDF5-4411-B55D-872B99E6AF55}"/>
              </c:ext>
            </c:extLst>
          </c:dPt>
          <c:dLbls>
            <c:dLbl>
              <c:idx val="0"/>
              <c:layout>
                <c:manualLayout>
                  <c:x val="-0.29949495532233689"/>
                  <c:y val="1.6322559970701325E-2"/>
                </c:manualLayout>
              </c:layout>
              <c:tx>
                <c:rich>
                  <a:bodyPr/>
                  <a:lstStyle/>
                  <a:p>
                    <a:fld id="{DEBF3D8A-F162-41B8-9F5C-799326DAE3EE}" type="CATEGORYNAME">
                      <a:rPr lang="zh-TW" altLang="en-US" sz="1000" spc="-70" baseline="0"/>
                      <a:pPr/>
                      <a:t>[類別名稱]</a:t>
                    </a:fld>
                    <a:r>
                      <a:rPr lang="zh-TW" altLang="en-US" sz="1000" spc="-70" baseline="0"/>
                      <a:t/>
                    </a:r>
                    <a:br>
                      <a:rPr lang="zh-TW" altLang="en-US" sz="1000" spc="-70" baseline="0"/>
                    </a:br>
                    <a:r>
                      <a:rPr lang="en-US" altLang="zh-TW" sz="1000" spc="-70" baseline="0"/>
                      <a:t>0.34</a:t>
                    </a:r>
                    <a:r>
                      <a:rPr lang="zh-TW" altLang="en-US" sz="1000" spc="-70" baseline="0"/>
                      <a:t>％</a:t>
                    </a:r>
                  </a:p>
                </c:rich>
              </c:tx>
              <c:dLblPos val="bestFit"/>
              <c:showLegendKey val="0"/>
              <c:showVal val="0"/>
              <c:showCatName val="1"/>
              <c:showSerName val="0"/>
              <c:showPercent val="0"/>
              <c:showBubbleSize val="0"/>
              <c:extLst xmlns:c16r2="http://schemas.microsoft.com/office/drawing/2015/06/chart">
                <c:ext xmlns:c15="http://schemas.microsoft.com/office/drawing/2012/chart" uri="{CE6537A1-D6FC-4f65-9D91-7224C49458BB}">
                  <c15:layout>
                    <c:manualLayout>
                      <c:w val="0.2429698661085086"/>
                      <c:h val="0.18357509494356436"/>
                    </c:manualLayout>
                  </c15:layout>
                  <c15:dlblFieldTable/>
                  <c15:showDataLabelsRange val="0"/>
                </c:ext>
                <c:ext xmlns:c16="http://schemas.microsoft.com/office/drawing/2014/chart" uri="{C3380CC4-5D6E-409C-BE32-E72D297353CC}">
                  <c16:uniqueId val="{00000001-DDF5-4411-B55D-872B99E6AF55}"/>
                </c:ext>
              </c:extLst>
            </c:dLbl>
            <c:dLbl>
              <c:idx val="1"/>
              <c:layout>
                <c:manualLayout>
                  <c:x val="-0.20096294745656273"/>
                  <c:y val="-9.3550340430490639E-2"/>
                </c:manualLayout>
              </c:layout>
              <c:tx>
                <c:rich>
                  <a:bodyPr rot="0" spcFirstLastPara="1" vertOverflow="ellipsis" vert="horz" wrap="square" lIns="0" tIns="0" rIns="0" bIns="0" anchor="ctr" anchorCtr="1">
                    <a:noAutofit/>
                  </a:bodyPr>
                  <a:lstStyle/>
                  <a:p>
                    <a:pPr>
                      <a:defRPr sz="1000" b="0" i="0" u="none" strike="noStrike" kern="1200" spc="-70" baseline="0">
                        <a:solidFill>
                          <a:sysClr val="windowText" lastClr="000000"/>
                        </a:solidFill>
                        <a:latin typeface="標楷體" panose="03000509000000000000" pitchFamily="65" charset="-120"/>
                        <a:ea typeface="標楷體" panose="03000509000000000000" pitchFamily="65" charset="-120"/>
                        <a:cs typeface="+mn-cs"/>
                      </a:defRPr>
                    </a:pPr>
                    <a:fld id="{37AA2316-DEAE-4C80-A48D-FDB4B2F6EF40}" type="CATEGORYNAME">
                      <a:rPr lang="zh-TW" altLang="en-US" sz="1000" spc="-100" baseline="0"/>
                      <a:pPr>
                        <a:defRPr sz="1000" b="0" i="0" u="none" strike="noStrike" kern="1200" spc="-70" baseline="0">
                          <a:solidFill>
                            <a:sysClr val="windowText" lastClr="000000"/>
                          </a:solidFill>
                          <a:latin typeface="標楷體" panose="03000509000000000000" pitchFamily="65" charset="-120"/>
                          <a:ea typeface="標楷體" panose="03000509000000000000" pitchFamily="65" charset="-120"/>
                          <a:cs typeface="+mn-cs"/>
                        </a:defRPr>
                      </a:pPr>
                      <a:t>[類別名稱]</a:t>
                    </a:fld>
                    <a:r>
                      <a:rPr lang="zh-TW" altLang="en-US" sz="1000" spc="-70" baseline="0"/>
                      <a:t/>
                    </a:r>
                    <a:br>
                      <a:rPr lang="zh-TW" altLang="en-US" sz="1000" spc="-70" baseline="0"/>
                    </a:br>
                    <a:r>
                      <a:rPr lang="en-US" altLang="zh-TW" sz="1000" spc="-70" baseline="0"/>
                      <a:t>3.20</a:t>
                    </a:r>
                    <a:r>
                      <a:rPr lang="zh-TW" altLang="en-US" sz="1000" spc="-70" baseline="0"/>
                      <a:t>％</a:t>
                    </a:r>
                  </a:p>
                </c:rich>
              </c:tx>
              <c:spPr>
                <a:noFill/>
                <a:ln>
                  <a:noFill/>
                </a:ln>
                <a:effectLst/>
              </c:spPr>
              <c:dLblPos val="bestFit"/>
              <c:showLegendKey val="0"/>
              <c:showVal val="0"/>
              <c:showCatName val="1"/>
              <c:showSerName val="0"/>
              <c:showPercent val="0"/>
              <c:showBubbleSize val="0"/>
              <c:extLst xmlns:c16r2="http://schemas.microsoft.com/office/drawing/2015/06/chart">
                <c:ext xmlns:c15="http://schemas.microsoft.com/office/drawing/2012/chart" uri="{CE6537A1-D6FC-4f65-9D91-7224C49458BB}">
                  <c15:layout>
                    <c:manualLayout>
                      <c:w val="0.50442589903392077"/>
                      <c:h val="0.15723928283950225"/>
                    </c:manualLayout>
                  </c15:layout>
                  <c15:dlblFieldTable/>
                  <c15:showDataLabelsRange val="0"/>
                </c:ext>
                <c:ext xmlns:c16="http://schemas.microsoft.com/office/drawing/2014/chart" uri="{C3380CC4-5D6E-409C-BE32-E72D297353CC}">
                  <c16:uniqueId val="{00000003-DDF5-4411-B55D-872B99E6AF55}"/>
                </c:ext>
              </c:extLst>
            </c:dLbl>
            <c:dLbl>
              <c:idx val="2"/>
              <c:layout>
                <c:manualLayout>
                  <c:x val="9.0931118433305799E-3"/>
                  <c:y val="-1.7331782390837526E-2"/>
                </c:manualLayout>
              </c:layout>
              <c:tx>
                <c:rich>
                  <a:bodyPr rot="0" spcFirstLastPara="1" vertOverflow="ellipsis" vert="horz" wrap="square" lIns="0" tIns="0" rIns="0" bIns="0" anchor="ctr" anchorCtr="1">
                    <a:noAutofit/>
                  </a:bodyPr>
                  <a:lstStyle/>
                  <a:p>
                    <a:pPr>
                      <a:defRPr sz="1000" b="0" i="0" u="none" strike="noStrike" kern="1200" spc="-70" baseline="0">
                        <a:solidFill>
                          <a:sysClr val="windowText" lastClr="000000"/>
                        </a:solidFill>
                        <a:latin typeface="標楷體" panose="03000509000000000000" pitchFamily="65" charset="-120"/>
                        <a:ea typeface="標楷體" panose="03000509000000000000" pitchFamily="65" charset="-120"/>
                        <a:cs typeface="+mn-cs"/>
                      </a:defRPr>
                    </a:pPr>
                    <a:fld id="{11A362AF-56AA-4D4D-BBBB-09E17B345B2B}" type="CATEGORYNAME">
                      <a:rPr lang="zh-TW" altLang="en-US" sz="1000" spc="-70" baseline="0"/>
                      <a:pPr>
                        <a:defRPr sz="1000" b="0" i="0" u="none" strike="noStrike" kern="1200" spc="-70" baseline="0">
                          <a:solidFill>
                            <a:sysClr val="windowText" lastClr="000000"/>
                          </a:solidFill>
                          <a:latin typeface="標楷體" panose="03000509000000000000" pitchFamily="65" charset="-120"/>
                          <a:ea typeface="標楷體" panose="03000509000000000000" pitchFamily="65" charset="-120"/>
                          <a:cs typeface="+mn-cs"/>
                        </a:defRPr>
                      </a:pPr>
                      <a:t>[類別名稱]</a:t>
                    </a:fld>
                    <a:r>
                      <a:rPr lang="zh-TW" altLang="en-US" sz="1000" spc="-70" baseline="0"/>
                      <a:t/>
                    </a:r>
                    <a:br>
                      <a:rPr lang="zh-TW" altLang="en-US" sz="1000" spc="-70" baseline="0"/>
                    </a:br>
                    <a:r>
                      <a:rPr lang="en-US" altLang="zh-TW" sz="1000" spc="-70" baseline="0"/>
                      <a:t>7.00</a:t>
                    </a:r>
                    <a:r>
                      <a:rPr lang="zh-TW" altLang="en-US" sz="1000" spc="-70" baseline="0"/>
                      <a:t>％</a:t>
                    </a:r>
                  </a:p>
                </c:rich>
              </c:tx>
              <c:spPr>
                <a:noFill/>
                <a:ln>
                  <a:noFill/>
                </a:ln>
                <a:effectLst/>
              </c:spPr>
              <c:dLblPos val="bestFit"/>
              <c:showLegendKey val="0"/>
              <c:showVal val="0"/>
              <c:showCatName val="1"/>
              <c:showSerName val="0"/>
              <c:showPercent val="0"/>
              <c:showBubbleSize val="0"/>
              <c:extLst xmlns:c16r2="http://schemas.microsoft.com/office/drawing/2015/06/chart">
                <c:ext xmlns:c15="http://schemas.microsoft.com/office/drawing/2012/chart" uri="{CE6537A1-D6FC-4f65-9D91-7224C49458BB}">
                  <c15:layout>
                    <c:manualLayout>
                      <c:w val="0.17162980752589097"/>
                      <c:h val="0.15937806928467976"/>
                    </c:manualLayout>
                  </c15:layout>
                  <c15:dlblFieldTable/>
                  <c15:showDataLabelsRange val="0"/>
                </c:ext>
                <c:ext xmlns:c16="http://schemas.microsoft.com/office/drawing/2014/chart" uri="{C3380CC4-5D6E-409C-BE32-E72D297353CC}">
                  <c16:uniqueId val="{00000005-DDF5-4411-B55D-872B99E6AF55}"/>
                </c:ext>
              </c:extLst>
            </c:dLbl>
            <c:dLbl>
              <c:idx val="3"/>
              <c:layout>
                <c:manualLayout>
                  <c:x val="-0.20764374570407093"/>
                  <c:y val="5.196767158862009E-2"/>
                </c:manualLayout>
              </c:layout>
              <c:tx>
                <c:rich>
                  <a:bodyPr/>
                  <a:lstStyle/>
                  <a:p>
                    <a:fld id="{6A2C6A87-DB66-4A5B-BC92-F3E12F700F72}" type="CATEGORYNAME">
                      <a:rPr lang="zh-TW" altLang="en-US" sz="1000" spc="-70" baseline="0"/>
                      <a:pPr/>
                      <a:t>[類別名稱]</a:t>
                    </a:fld>
                    <a:r>
                      <a:rPr lang="zh-TW" altLang="en-US" sz="1000" spc="-70" baseline="0"/>
                      <a:t/>
                    </a:r>
                    <a:br>
                      <a:rPr lang="zh-TW" altLang="en-US" sz="1000" spc="-70" baseline="0"/>
                    </a:br>
                    <a:r>
                      <a:rPr lang="en-US" altLang="zh-TW" sz="1000" spc="-70" baseline="0"/>
                      <a:t>13.57</a:t>
                    </a:r>
                    <a:r>
                      <a:rPr lang="zh-TW" altLang="en-US" sz="1000" spc="-70" baseline="0"/>
                      <a:t>％</a:t>
                    </a:r>
                  </a:p>
                </c:rich>
              </c:tx>
              <c:dLblPos val="bestFit"/>
              <c:showLegendKey val="0"/>
              <c:showVal val="0"/>
              <c:showCatName val="1"/>
              <c:showSerName val="0"/>
              <c:showPercent val="0"/>
              <c:showBubbleSize val="0"/>
              <c:extLst xmlns:c16r2="http://schemas.microsoft.com/office/drawing/2015/06/chart">
                <c:ext xmlns:c15="http://schemas.microsoft.com/office/drawing/2012/chart" uri="{CE6537A1-D6FC-4f65-9D91-7224C49458BB}">
                  <c15:layout>
                    <c:manualLayout>
                      <c:w val="0.23007785006568543"/>
                      <c:h val="0.13876288059130029"/>
                    </c:manualLayout>
                  </c15:layout>
                  <c15:dlblFieldTable/>
                  <c15:showDataLabelsRange val="0"/>
                </c:ext>
                <c:ext xmlns:c16="http://schemas.microsoft.com/office/drawing/2014/chart" uri="{C3380CC4-5D6E-409C-BE32-E72D297353CC}">
                  <c16:uniqueId val="{00000007-DDF5-4411-B55D-872B99E6AF55}"/>
                </c:ext>
              </c:extLst>
            </c:dLbl>
            <c:dLbl>
              <c:idx val="4"/>
              <c:layout>
                <c:manualLayout>
                  <c:x val="0.31505128741888222"/>
                  <c:y val="-0.20336601688002534"/>
                </c:manualLayout>
              </c:layout>
              <c:tx>
                <c:rich>
                  <a:bodyPr rot="0" spcFirstLastPara="1" vertOverflow="ellipsis" vert="horz" wrap="square" lIns="0" tIns="0" rIns="0" bIns="0" anchor="ctr" anchorCtr="1">
                    <a:noAutofit/>
                  </a:bodyPr>
                  <a:lstStyle/>
                  <a:p>
                    <a:pPr>
                      <a:defRPr sz="1000" b="0" i="0" u="none" strike="noStrike" kern="1200" spc="-70" baseline="0">
                        <a:solidFill>
                          <a:sysClr val="windowText" lastClr="000000"/>
                        </a:solidFill>
                        <a:latin typeface="標楷體" panose="03000509000000000000" pitchFamily="65" charset="-120"/>
                        <a:ea typeface="標楷體" panose="03000509000000000000" pitchFamily="65" charset="-120"/>
                        <a:cs typeface="+mn-cs"/>
                      </a:defRPr>
                    </a:pPr>
                    <a:fld id="{BD7C12DE-8B4A-4330-861D-D25030EBC1EF}" type="CATEGORYNAME">
                      <a:rPr lang="zh-TW" altLang="en-US" sz="1000" b="0" spc="-70" baseline="0"/>
                      <a:pPr>
                        <a:defRPr sz="1000" b="0" i="0" u="none" strike="noStrike" kern="1200" spc="-70" baseline="0">
                          <a:solidFill>
                            <a:sysClr val="windowText" lastClr="000000"/>
                          </a:solidFill>
                          <a:latin typeface="標楷體" panose="03000509000000000000" pitchFamily="65" charset="-120"/>
                          <a:ea typeface="標楷體" panose="03000509000000000000" pitchFamily="65" charset="-120"/>
                          <a:cs typeface="+mn-cs"/>
                        </a:defRPr>
                      </a:pPr>
                      <a:t>[類別名稱]</a:t>
                    </a:fld>
                    <a:r>
                      <a:rPr lang="zh-TW" altLang="en-US" sz="1000" b="0" spc="-70" baseline="0"/>
                      <a:t/>
                    </a:r>
                    <a:br>
                      <a:rPr lang="zh-TW" altLang="en-US" sz="1000" b="0" spc="-70" baseline="0"/>
                    </a:br>
                    <a:r>
                      <a:rPr lang="en-US" altLang="zh-TW" sz="1000" b="0" spc="-70" baseline="0"/>
                      <a:t>75.89</a:t>
                    </a:r>
                    <a:r>
                      <a:rPr lang="zh-TW" altLang="en-US" sz="1000" b="0" spc="-70" baseline="0"/>
                      <a:t>％</a:t>
                    </a:r>
                  </a:p>
                </c:rich>
              </c:tx>
              <c:spPr>
                <a:noFill/>
                <a:ln>
                  <a:noFill/>
                </a:ln>
                <a:effectLst/>
              </c:spPr>
              <c:dLblPos val="bestFit"/>
              <c:showLegendKey val="0"/>
              <c:showVal val="0"/>
              <c:showCatName val="1"/>
              <c:showSerName val="0"/>
              <c:showPercent val="0"/>
              <c:showBubbleSize val="0"/>
              <c:extLst xmlns:c16r2="http://schemas.microsoft.com/office/drawing/2015/06/chart">
                <c:ext xmlns:c15="http://schemas.microsoft.com/office/drawing/2012/chart" uri="{CE6537A1-D6FC-4f65-9D91-7224C49458BB}">
                  <c15:spPr xmlns:c15="http://schemas.microsoft.com/office/drawing/2012/chart">
                    <a:prstGeom prst="rect">
                      <a:avLst/>
                    </a:prstGeom>
                  </c15:spPr>
                  <c15:dlblFieldTable/>
                  <c15:showDataLabelsRange val="0"/>
                </c:ext>
                <c:ext xmlns:c16="http://schemas.microsoft.com/office/drawing/2014/chart" uri="{C3380CC4-5D6E-409C-BE32-E72D297353CC}">
                  <c16:uniqueId val="{00000009-DDF5-4411-B55D-872B99E6AF55}"/>
                </c:ext>
              </c:extLst>
            </c:dLbl>
            <c:spPr>
              <a:noFill/>
              <a:ln>
                <a:noFill/>
              </a:ln>
              <a:effectLst/>
            </c:spPr>
            <c:txPr>
              <a:bodyPr rot="0" spcFirstLastPara="1" vertOverflow="ellipsis" vert="horz" wrap="square" lIns="0" tIns="0" rIns="0" bIns="0" anchor="ctr" anchorCtr="1">
                <a:spAutoFit/>
              </a:bodyPr>
              <a:lstStyle/>
              <a:p>
                <a:pPr>
                  <a:defRPr sz="1000" b="0" i="0" u="none" strike="noStrike" kern="1200" spc="-7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0"/>
            <c:showCatName val="1"/>
            <c:showSerName val="0"/>
            <c:showPercent val="0"/>
            <c:showBubbleSize val="0"/>
            <c:showLeaderLines val="1"/>
            <c:leaderLines>
              <c:spPr>
                <a:ln w="9525" cap="flat" cmpd="sng" algn="ctr">
                  <a:solidFill>
                    <a:schemeClr val="tx1"/>
                  </a:solidFill>
                  <a:round/>
                </a:ln>
                <a:effectLst/>
              </c:spPr>
            </c:leaderLines>
            <c:extLst xmlns:c16r2="http://schemas.microsoft.com/office/drawing/2015/06/chart" xmlns:c15="http://schemas.microsoft.com/office/drawing/2012/chart">
              <c:ext xmlns:c15="http://schemas.microsoft.com/office/drawing/2012/chart" uri="{CE6537A1-D6FC-4f65-9D91-7224C49458BB}"/>
            </c:extLst>
          </c:dLbls>
          <c:cat>
            <c:strRef>
              <c:f>工作表1!$A$1:$A$5</c:f>
              <c:strCache>
                <c:ptCount val="5"/>
                <c:pt idx="0">
                  <c:v>食品安全建設</c:v>
                </c:pt>
                <c:pt idx="1">
                  <c:v>因應少子化友善育兒空間建設</c:v>
                </c:pt>
                <c:pt idx="2">
                  <c:v>數位建設</c:v>
                </c:pt>
                <c:pt idx="3">
                  <c:v>水環境建設</c:v>
                </c:pt>
                <c:pt idx="4">
                  <c:v>城鄉建設</c:v>
                </c:pt>
              </c:strCache>
            </c:strRef>
          </c:cat>
          <c:val>
            <c:numRef>
              <c:f>工作表1!$B$1:$B$5</c:f>
              <c:numCache>
                <c:formatCode>0.00%</c:formatCode>
                <c:ptCount val="5"/>
                <c:pt idx="0">
                  <c:v>3.4000000000000002E-3</c:v>
                </c:pt>
                <c:pt idx="1">
                  <c:v>3.2000000000000008E-2</c:v>
                </c:pt>
                <c:pt idx="2">
                  <c:v>7.0000000000000021E-2</c:v>
                </c:pt>
                <c:pt idx="3">
                  <c:v>0.13569999999999999</c:v>
                </c:pt>
                <c:pt idx="4">
                  <c:v>0.75890000000000013</c:v>
                </c:pt>
              </c:numCache>
            </c:numRef>
          </c:val>
          <c:extLst xmlns:c16r2="http://schemas.microsoft.com/office/drawing/2015/06/chart" xmlns:c15="http://schemas.microsoft.com/office/drawing/2012/chart">
            <c:ext xmlns:c16="http://schemas.microsoft.com/office/drawing/2014/chart" uri="{C3380CC4-5D6E-409C-BE32-E72D297353CC}">
              <c16:uniqueId val="{0000000A-DDF5-4411-B55D-872B99E6AF55}"/>
            </c:ext>
          </c:extLst>
        </c:ser>
        <c:dLbls>
          <c:showLegendKey val="0"/>
          <c:showVal val="0"/>
          <c:showCatName val="1"/>
          <c:showSerName val="0"/>
          <c:showPercent val="0"/>
          <c:showBubbleSize val="0"/>
          <c:showLeaderLines val="1"/>
        </c:dLbls>
        <c:extLst xmlns:c16r2="http://schemas.microsoft.com/office/drawing/2015/06/chart"/>
      </c:pie3DChart>
      <c:spPr>
        <a:noFill/>
        <a:ln>
          <a:noFill/>
        </a:ln>
        <a:effectLst/>
      </c:spPr>
    </c:plotArea>
    <c:plotVisOnly val="1"/>
    <c:dispBlanksAs val="zero"/>
    <c:showDLblsOverMax val="0"/>
  </c:chart>
  <c:spPr>
    <a:noFill/>
    <a:ln w="9525" cap="flat" cmpd="sng" algn="ctr">
      <a:noFill/>
      <a:round/>
    </a:ln>
    <a:effectLst/>
  </c:spPr>
  <c:txPr>
    <a:bodyPr/>
    <a:lstStyle/>
    <a:p>
      <a:pPr>
        <a:defRPr/>
      </a:pPr>
      <a:endParaRPr lang="zh-TW"/>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7765892420537905"/>
          <c:y val="3.579647149066735E-2"/>
          <c:w val="0.49703545232273832"/>
          <c:h val="0.73490155970340065"/>
        </c:manualLayout>
      </c:layout>
      <c:barChart>
        <c:barDir val="bar"/>
        <c:grouping val="clustered"/>
        <c:varyColors val="0"/>
        <c:ser>
          <c:idx val="1"/>
          <c:order val="0"/>
          <c:spPr>
            <a:pattFill prst="pct90">
              <a:fgClr>
                <a:schemeClr val="accent1">
                  <a:lumMod val="50000"/>
                </a:schemeClr>
              </a:fgClr>
              <a:bgClr>
                <a:schemeClr val="bg1"/>
              </a:bgClr>
            </a:pattFill>
            <a:ln>
              <a:noFill/>
            </a:ln>
            <a:effectLst>
              <a:outerShdw blurRad="50800" dist="38100" dir="2700000" algn="tl" rotWithShape="0">
                <a:prstClr val="black">
                  <a:alpha val="40000"/>
                </a:prstClr>
              </a:outerShdw>
            </a:effectLst>
          </c:spPr>
          <c:invertIfNegative val="0"/>
          <c:dPt>
            <c:idx val="4"/>
            <c:invertIfNegative val="0"/>
            <c:bubble3D val="0"/>
            <c:spPr>
              <a:pattFill prst="pct5">
                <a:fgClr>
                  <a:schemeClr val="accent1">
                    <a:lumMod val="50000"/>
                  </a:schemeClr>
                </a:fgClr>
                <a:bgClr>
                  <a:schemeClr val="bg1"/>
                </a:bgClr>
              </a:pattFill>
              <a:ln w="19050">
                <a:solidFill>
                  <a:schemeClr val="accent1"/>
                </a:solidFill>
              </a:ln>
              <a:effectLst>
                <a:outerShdw blurRad="50800" dist="38100" dir="2700000" algn="tl" rotWithShape="0">
                  <a:prstClr val="black">
                    <a:alpha val="40000"/>
                  </a:prstClr>
                </a:outerShdw>
              </a:effectLst>
            </c:spPr>
            <c:extLst xmlns:c16r2="http://schemas.microsoft.com/office/drawing/2015/06/chart">
              <c:ext xmlns:c16="http://schemas.microsoft.com/office/drawing/2014/chart" uri="{C3380CC4-5D6E-409C-BE32-E72D297353CC}">
                <c16:uniqueId val="{00000000-D70C-46C0-A491-25AC98739681}"/>
              </c:ext>
            </c:extLst>
          </c:dPt>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spc="-6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'TPE(第2期)圖4、5、6'!$F$1:$F$5</c:f>
              <c:strCache>
                <c:ptCount val="5"/>
                <c:pt idx="0">
                  <c:v>城鄉建設</c:v>
                </c:pt>
                <c:pt idx="1">
                  <c:v>水環境建設</c:v>
                </c:pt>
                <c:pt idx="2">
                  <c:v>數位建設</c:v>
                </c:pt>
                <c:pt idx="3">
                  <c:v>因應少子化友善育兒空間建設</c:v>
                </c:pt>
                <c:pt idx="4">
                  <c:v>食品安全建設</c:v>
                </c:pt>
              </c:strCache>
            </c:strRef>
          </c:cat>
          <c:val>
            <c:numRef>
              <c:f>'TPE(第2期)圖4、5、6'!$H$1:$H$5</c:f>
              <c:numCache>
                <c:formatCode>_-* #,##0_-;\-* #,##0_-;_-* "-"??_-;_-@_-</c:formatCode>
                <c:ptCount val="5"/>
                <c:pt idx="0">
                  <c:v>2271203000</c:v>
                </c:pt>
                <c:pt idx="1">
                  <c:v>406157000</c:v>
                </c:pt>
                <c:pt idx="2">
                  <c:v>209404000</c:v>
                </c:pt>
                <c:pt idx="3">
                  <c:v>95885000</c:v>
                </c:pt>
                <c:pt idx="4">
                  <c:v>10190000</c:v>
                </c:pt>
              </c:numCache>
            </c:numRef>
          </c:val>
          <c:extLst xmlns:c16r2="http://schemas.microsoft.com/office/drawing/2015/06/chart">
            <c:ext xmlns:c16="http://schemas.microsoft.com/office/drawing/2014/chart" uri="{C3380CC4-5D6E-409C-BE32-E72D297353CC}">
              <c16:uniqueId val="{00000000-05A4-4913-AC12-FD4E8FDED669}"/>
            </c:ext>
          </c:extLst>
        </c:ser>
        <c:dLbls>
          <c:showLegendKey val="0"/>
          <c:showVal val="1"/>
          <c:showCatName val="0"/>
          <c:showSerName val="0"/>
          <c:showPercent val="0"/>
          <c:showBubbleSize val="0"/>
        </c:dLbls>
        <c:gapWidth val="70"/>
        <c:axId val="237839104"/>
        <c:axId val="237848064"/>
        <c:extLst xmlns:c16r2="http://schemas.microsoft.com/office/drawing/2015/06/chart">
          <c:ext xmlns:c15="http://schemas.microsoft.com/office/drawing/2012/chart" uri="{02D57815-91ED-43cb-92C2-25804820EDAC}">
            <c15:filteredBarSeries>
              <c15: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TW"/>
                    </a:p>
                  </c:txPr>
                  <c:dLblPos val="outEnd"/>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c:ext uri="{02D57815-91ED-43cb-92C2-25804820EDAC}">
                        <c15:formulaRef>
                          <c15:sqref>'TPE(第2期)圖4、5、6'!$F$1:$F$5</c15:sqref>
                        </c15:formulaRef>
                      </c:ext>
                    </c:extLst>
                    <c:strCache>
                      <c:ptCount val="5"/>
                      <c:pt idx="0">
                        <c:v>城鄉建設</c:v>
                      </c:pt>
                      <c:pt idx="1">
                        <c:v>水環境建設</c:v>
                      </c:pt>
                      <c:pt idx="2">
                        <c:v>數位建設</c:v>
                      </c:pt>
                      <c:pt idx="3">
                        <c:v>因應少子化友善育兒空間建設</c:v>
                      </c:pt>
                      <c:pt idx="4">
                        <c:v>食品安全建設</c:v>
                      </c:pt>
                    </c:strCache>
                  </c:strRef>
                </c:cat>
                <c:val>
                  <c:numRef>
                    <c:extLst>
                      <c:ext uri="{02D57815-91ED-43cb-92C2-25804820EDAC}">
                        <c15:formulaRef>
                          <c15:sqref>'TPE(第2期)圖4、5、6'!$G$1:$G$5</c15:sqref>
                        </c15:formulaRef>
                      </c:ext>
                    </c:extLst>
                    <c:numCache>
                      <c:formatCode>General</c:formatCode>
                      <c:ptCount val="5"/>
                    </c:numCache>
                  </c:numRef>
                </c:val>
                <c:extLst>
                  <c:ext xmlns:c16="http://schemas.microsoft.com/office/drawing/2014/chart" uri="{C3380CC4-5D6E-409C-BE32-E72D297353CC}">
                    <c16:uniqueId val="{00000001-05A4-4913-AC12-FD4E8FDED669}"/>
                  </c:ext>
                </c:extLst>
              </c15:ser>
            </c15:filteredBarSeries>
          </c:ext>
        </c:extLst>
      </c:barChart>
      <c:catAx>
        <c:axId val="237839104"/>
        <c:scaling>
          <c:orientation val="minMax"/>
        </c:scaling>
        <c:delete val="0"/>
        <c:axPos val="l"/>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spc="-12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37848064"/>
        <c:crossesAt val="0"/>
        <c:auto val="1"/>
        <c:lblAlgn val="ctr"/>
        <c:lblOffset val="100"/>
        <c:noMultiLvlLbl val="0"/>
      </c:catAx>
      <c:valAx>
        <c:axId val="237848064"/>
        <c:scaling>
          <c:orientation val="minMax"/>
        </c:scaling>
        <c:delete val="0"/>
        <c:axPos val="b"/>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spc="-6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37839104"/>
        <c:crosses val="autoZero"/>
        <c:crossBetween val="between"/>
        <c:majorUnit val="1000000000"/>
        <c:dispUnits>
          <c:builtInUnit val="thousands"/>
          <c:dispUnitsLbl>
            <c:layout>
              <c:manualLayout>
                <c:xMode val="edge"/>
                <c:yMode val="edge"/>
                <c:x val="0.91823899371069173"/>
                <c:y val="0.79031110293008955"/>
              </c:manualLayout>
            </c:layout>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zh-TW" altLang="en-US" sz="1000">
                      <a:solidFill>
                        <a:sysClr val="windowText" lastClr="000000"/>
                      </a:solidFill>
                      <a:latin typeface="標楷體" panose="03000509000000000000" pitchFamily="65" charset="-120"/>
                      <a:ea typeface="標楷體" panose="03000509000000000000" pitchFamily="65" charset="-120"/>
                    </a:rPr>
                    <a:t>千元</a:t>
                  </a:r>
                </a:p>
              </c:rich>
            </c:tx>
            <c:spPr>
              <a:noFill/>
              <a:ln>
                <a:noFill/>
              </a:ln>
              <a:effectLst/>
            </c:spPr>
          </c:dispUnitsLbl>
        </c:dispUnits>
      </c:valAx>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454962962962963"/>
          <c:y val="9.4978632478632502E-2"/>
          <c:w val="0.82835407407407413"/>
          <c:h val="0.69301495726495721"/>
        </c:manualLayout>
      </c:layout>
      <c:barChart>
        <c:barDir val="col"/>
        <c:grouping val="clustered"/>
        <c:varyColors val="0"/>
        <c:ser>
          <c:idx val="0"/>
          <c:order val="0"/>
          <c:tx>
            <c:strRef>
              <c:f>圖3!$B$1</c:f>
              <c:strCache>
                <c:ptCount val="1"/>
                <c:pt idx="0">
                  <c:v>前瞻計畫補助款</c:v>
                </c:pt>
              </c:strCache>
            </c:strRef>
          </c:tx>
          <c:spPr>
            <a:solidFill>
              <a:schemeClr val="accent1"/>
            </a:solidFill>
            <a:ln>
              <a:noFill/>
            </a:ln>
            <a:effectLst>
              <a:outerShdw blurRad="50800" dist="38100" dir="2700000" algn="tl" rotWithShape="0">
                <a:prstClr val="black">
                  <a:alpha val="40000"/>
                </a:prstClr>
              </a:outerShdw>
            </a:effectLst>
          </c:spPr>
          <c:invertIfNegative val="0"/>
          <c:cat>
            <c:strRef>
              <c:f>圖3!$A$2:$A$6</c:f>
              <c:strCache>
                <c:ptCount val="5"/>
                <c:pt idx="0">
                  <c:v>城鄉建設</c:v>
                </c:pt>
                <c:pt idx="1">
                  <c:v>水環境建設</c:v>
                </c:pt>
                <c:pt idx="2">
                  <c:v>數位建設</c:v>
                </c:pt>
                <c:pt idx="3">
                  <c:v>因應少子化友善育兒空間建設</c:v>
                </c:pt>
                <c:pt idx="4">
                  <c:v>食品安全建設</c:v>
                </c:pt>
              </c:strCache>
            </c:strRef>
          </c:cat>
          <c:val>
            <c:numRef>
              <c:f>圖3!$B$2:$B$6</c:f>
              <c:numCache>
                <c:formatCode>#,##0</c:formatCode>
                <c:ptCount val="5"/>
                <c:pt idx="0">
                  <c:v>2271203</c:v>
                </c:pt>
                <c:pt idx="1">
                  <c:v>406157</c:v>
                </c:pt>
                <c:pt idx="2">
                  <c:v>209404</c:v>
                </c:pt>
                <c:pt idx="3">
                  <c:v>95885</c:v>
                </c:pt>
                <c:pt idx="4">
                  <c:v>10190</c:v>
                </c:pt>
              </c:numCache>
            </c:numRef>
          </c:val>
          <c:extLst xmlns:c16r2="http://schemas.microsoft.com/office/drawing/2015/06/chart">
            <c:ext xmlns:c16="http://schemas.microsoft.com/office/drawing/2014/chart" uri="{C3380CC4-5D6E-409C-BE32-E72D297353CC}">
              <c16:uniqueId val="{00000000-AF5A-4169-ACD4-D75FC090C3B2}"/>
            </c:ext>
          </c:extLst>
        </c:ser>
        <c:ser>
          <c:idx val="1"/>
          <c:order val="1"/>
          <c:tx>
            <c:strRef>
              <c:f>圖3!$C$1</c:f>
              <c:strCache>
                <c:ptCount val="1"/>
                <c:pt idx="0">
                  <c:v>補助款累計執行數</c:v>
                </c:pt>
              </c:strCache>
            </c:strRef>
          </c:tx>
          <c:spPr>
            <a:pattFill prst="pct80">
              <a:fgClr>
                <a:schemeClr val="accent2"/>
              </a:fgClr>
              <a:bgClr>
                <a:schemeClr val="bg1"/>
              </a:bgClr>
            </a:pattFill>
            <a:ln>
              <a:noFill/>
            </a:ln>
            <a:effectLst>
              <a:outerShdw blurRad="50800" dist="38100" dir="2700000" algn="tl" rotWithShape="0">
                <a:prstClr val="black">
                  <a:alpha val="40000"/>
                </a:prstClr>
              </a:outerShdw>
            </a:effectLst>
          </c:spPr>
          <c:invertIfNegative val="0"/>
          <c:cat>
            <c:strRef>
              <c:f>圖3!$A$2:$A$6</c:f>
              <c:strCache>
                <c:ptCount val="5"/>
                <c:pt idx="0">
                  <c:v>城鄉建設</c:v>
                </c:pt>
                <c:pt idx="1">
                  <c:v>水環境建設</c:v>
                </c:pt>
                <c:pt idx="2">
                  <c:v>數位建設</c:v>
                </c:pt>
                <c:pt idx="3">
                  <c:v>因應少子化友善育兒空間建設</c:v>
                </c:pt>
                <c:pt idx="4">
                  <c:v>食品安全建設</c:v>
                </c:pt>
              </c:strCache>
            </c:strRef>
          </c:cat>
          <c:val>
            <c:numRef>
              <c:f>圖3!$C$2:$C$6</c:f>
              <c:numCache>
                <c:formatCode>#,##0</c:formatCode>
                <c:ptCount val="5"/>
                <c:pt idx="0">
                  <c:v>2094010</c:v>
                </c:pt>
                <c:pt idx="1">
                  <c:v>360422</c:v>
                </c:pt>
                <c:pt idx="2">
                  <c:v>209384</c:v>
                </c:pt>
                <c:pt idx="3">
                  <c:v>36985</c:v>
                </c:pt>
                <c:pt idx="4">
                  <c:v>9991</c:v>
                </c:pt>
              </c:numCache>
            </c:numRef>
          </c:val>
          <c:extLst xmlns:c16r2="http://schemas.microsoft.com/office/drawing/2015/06/chart">
            <c:ext xmlns:c16="http://schemas.microsoft.com/office/drawing/2014/chart" uri="{C3380CC4-5D6E-409C-BE32-E72D297353CC}">
              <c16:uniqueId val="{00000001-AF5A-4169-ACD4-D75FC090C3B2}"/>
            </c:ext>
          </c:extLst>
        </c:ser>
        <c:dLbls>
          <c:showLegendKey val="0"/>
          <c:showVal val="0"/>
          <c:showCatName val="0"/>
          <c:showSerName val="0"/>
          <c:showPercent val="0"/>
          <c:showBubbleSize val="0"/>
        </c:dLbls>
        <c:gapWidth val="100"/>
        <c:axId val="263150976"/>
        <c:axId val="307860608"/>
      </c:barChart>
      <c:lineChart>
        <c:grouping val="standard"/>
        <c:varyColors val="0"/>
        <c:ser>
          <c:idx val="2"/>
          <c:order val="2"/>
          <c:tx>
            <c:strRef>
              <c:f>圖3!$D$1</c:f>
              <c:strCache>
                <c:ptCount val="1"/>
                <c:pt idx="0">
                  <c:v>執行率</c:v>
                </c:pt>
              </c:strCache>
            </c:strRef>
          </c:tx>
          <c:spPr>
            <a:ln w="25400" cap="rnd">
              <a:noFill/>
              <a:round/>
            </a:ln>
            <a:effectLst/>
          </c:spPr>
          <c:marker>
            <c:symbol val="circle"/>
            <c:size val="15"/>
            <c:spPr>
              <a:solidFill>
                <a:srgbClr val="E46C0A">
                  <a:alpha val="30196"/>
                </a:srgbClr>
              </a:solidFill>
              <a:ln w="6350">
                <a:noFill/>
              </a:ln>
              <a:effectLst/>
            </c:spPr>
          </c:marker>
          <c:dLbls>
            <c:dLbl>
              <c:idx val="0"/>
              <c:layout>
                <c:manualLayout>
                  <c:x val="-5.1640607961254095E-2"/>
                  <c:y val="-2.757796819515208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AF5A-4169-ACD4-D75FC090C3B2}"/>
                </c:ext>
              </c:extLst>
            </c:dLbl>
            <c:dLbl>
              <c:idx val="1"/>
              <c:layout>
                <c:manualLayout>
                  <c:x val="-4.8816725034490131E-2"/>
                  <c:y val="-2.4502084298286234E-3"/>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AF5A-4169-ACD4-D75FC090C3B2}"/>
                </c:ext>
              </c:extLst>
            </c:dLbl>
            <c:dLbl>
              <c:idx val="2"/>
              <c:layout>
                <c:manualLayout>
                  <c:x val="-5.730659025787968E-2"/>
                  <c:y val="7.8964026555504094E-3"/>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205-4768-BDAD-31EF488DA500}"/>
                </c:ext>
              </c:extLst>
            </c:dLbl>
            <c:dLbl>
              <c:idx val="3"/>
              <c:layout>
                <c:manualLayout>
                  <c:x val="-5.5184123952032274E-2"/>
                  <c:y val="-2.450379808870376E-3"/>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E205-4768-BDAD-31EF488DA500}"/>
                </c:ext>
              </c:extLst>
            </c:dLbl>
            <c:dLbl>
              <c:idx val="4"/>
              <c:layout>
                <c:manualLayout>
                  <c:x val="-5.9429056563727052E-2"/>
                  <c:y val="4.2250722090270455E-3"/>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E205-4768-BDAD-31EF488DA500}"/>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圖3!$A$2:$A$6</c:f>
              <c:strCache>
                <c:ptCount val="5"/>
                <c:pt idx="0">
                  <c:v>城鄉建設</c:v>
                </c:pt>
                <c:pt idx="1">
                  <c:v>水環境建設</c:v>
                </c:pt>
                <c:pt idx="2">
                  <c:v>數位建設</c:v>
                </c:pt>
                <c:pt idx="3">
                  <c:v>因應少子化友善育兒空間建設</c:v>
                </c:pt>
                <c:pt idx="4">
                  <c:v>食品安全建設</c:v>
                </c:pt>
              </c:strCache>
            </c:strRef>
          </c:cat>
          <c:val>
            <c:numRef>
              <c:f>圖3!$D$2:$D$6</c:f>
              <c:numCache>
                <c:formatCode>0.00</c:formatCode>
                <c:ptCount val="5"/>
                <c:pt idx="0">
                  <c:v>92.198275539438768</c:v>
                </c:pt>
                <c:pt idx="1">
                  <c:v>88.739576075261539</c:v>
                </c:pt>
                <c:pt idx="2">
                  <c:v>99.99044908406718</c:v>
                </c:pt>
                <c:pt idx="3">
                  <c:v>38.572248005423155</c:v>
                </c:pt>
                <c:pt idx="4">
                  <c:v>98.06</c:v>
                </c:pt>
              </c:numCache>
            </c:numRef>
          </c:val>
          <c:smooth val="0"/>
          <c:extLst xmlns:c16r2="http://schemas.microsoft.com/office/drawing/2015/06/chart">
            <c:ext xmlns:c16="http://schemas.microsoft.com/office/drawing/2014/chart" uri="{C3380CC4-5D6E-409C-BE32-E72D297353CC}">
              <c16:uniqueId val="{00000004-AF5A-4169-ACD4-D75FC090C3B2}"/>
            </c:ext>
          </c:extLst>
        </c:ser>
        <c:dLbls>
          <c:showLegendKey val="0"/>
          <c:showVal val="0"/>
          <c:showCatName val="0"/>
          <c:showSerName val="0"/>
          <c:showPercent val="0"/>
          <c:showBubbleSize val="0"/>
        </c:dLbls>
        <c:marker val="1"/>
        <c:smooth val="0"/>
        <c:axId val="312333440"/>
        <c:axId val="307862528"/>
      </c:lineChart>
      <c:catAx>
        <c:axId val="263150976"/>
        <c:scaling>
          <c:orientation val="minMax"/>
        </c:scaling>
        <c:delete val="1"/>
        <c:axPos val="b"/>
        <c:title>
          <c:tx>
            <c:rich>
              <a:bodyPr/>
              <a:lstStyle/>
              <a:p>
                <a:pPr>
                  <a:defRPr/>
                </a:pPr>
                <a:r>
                  <a:rPr lang="zh-TW" altLang="en-US" b="0">
                    <a:latin typeface="標楷體" panose="03000509000000000000" pitchFamily="65" charset="-120"/>
                    <a:ea typeface="標楷體" panose="03000509000000000000" pitchFamily="65" charset="-120"/>
                  </a:rPr>
                  <a:t>千元</a:t>
                </a:r>
              </a:p>
            </c:rich>
          </c:tx>
          <c:layout>
            <c:manualLayout>
              <c:xMode val="edge"/>
              <c:yMode val="edge"/>
              <c:x val="1.8997061960231917E-2"/>
              <c:y val="2.7628639443325401E-3"/>
            </c:manualLayout>
          </c:layout>
          <c:overlay val="0"/>
        </c:title>
        <c:numFmt formatCode="General" sourceLinked="1"/>
        <c:majorTickMark val="none"/>
        <c:minorTickMark val="none"/>
        <c:tickLblPos val="none"/>
        <c:crossAx val="307860608"/>
        <c:crosses val="autoZero"/>
        <c:auto val="1"/>
        <c:lblAlgn val="ctr"/>
        <c:lblOffset val="100"/>
        <c:noMultiLvlLbl val="0"/>
      </c:catAx>
      <c:valAx>
        <c:axId val="30786060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63150976"/>
        <c:crosses val="autoZero"/>
        <c:crossBetween val="between"/>
      </c:valAx>
      <c:valAx>
        <c:axId val="307862528"/>
        <c:scaling>
          <c:orientation val="minMax"/>
          <c:max val="100"/>
        </c:scaling>
        <c:delete val="0"/>
        <c:axPos val="r"/>
        <c:numFmt formatCode="#,##0_);[Red]\(#,##0\)" sourceLinked="0"/>
        <c:majorTickMark val="none"/>
        <c:minorTickMark val="none"/>
        <c:tickLblPos val="nextTo"/>
        <c:spPr>
          <a:noFill/>
          <a:ln>
            <a:solidFill>
              <a:schemeClr val="tx1"/>
            </a:solidFill>
          </a:ln>
          <a:effectLst/>
        </c:spPr>
        <c:txPr>
          <a:bodyPr rot="6000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312333440"/>
        <c:crosses val="max"/>
        <c:crossBetween val="between"/>
        <c:majorUnit val="20"/>
      </c:valAx>
      <c:catAx>
        <c:axId val="312333440"/>
        <c:scaling>
          <c:orientation val="minMax"/>
        </c:scaling>
        <c:delete val="1"/>
        <c:axPos val="b"/>
        <c:title>
          <c:tx>
            <c:rich>
              <a:bodyPr/>
              <a:lstStyle/>
              <a:p>
                <a:pPr>
                  <a:defRPr/>
                </a:pPr>
                <a:r>
                  <a:rPr lang="zh-TW" altLang="en-US" b="0">
                    <a:latin typeface="標楷體"/>
                    <a:ea typeface="標楷體"/>
                  </a:rPr>
                  <a:t>％</a:t>
                </a:r>
                <a:endParaRPr lang="zh-TW" altLang="en-US" b="0"/>
              </a:p>
            </c:rich>
          </c:tx>
          <c:layout>
            <c:manualLayout>
              <c:xMode val="edge"/>
              <c:yMode val="edge"/>
              <c:x val="0.94232273110844111"/>
              <c:y val="0"/>
            </c:manualLayout>
          </c:layout>
          <c:overlay val="0"/>
        </c:title>
        <c:numFmt formatCode="General" sourceLinked="1"/>
        <c:majorTickMark val="out"/>
        <c:minorTickMark val="none"/>
        <c:tickLblPos val="none"/>
        <c:crossAx val="307862528"/>
        <c:crosses val="autoZero"/>
        <c:auto val="1"/>
        <c:lblAlgn val="ctr"/>
        <c:lblOffset val="100"/>
        <c:noMultiLvlLbl val="0"/>
      </c:catAx>
      <c:spPr>
        <a:noFill/>
        <a:ln>
          <a:noFill/>
        </a:ln>
        <a:effectLst/>
      </c:spPr>
    </c:plotArea>
    <c:legend>
      <c:legendPos val="b"/>
      <c:legendEntry>
        <c:idx val="0"/>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Entry>
      <c:legendEntry>
        <c:idx val="1"/>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Entry>
      <c:legendEntry>
        <c:idx val="2"/>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Entry>
      <c:layout>
        <c:manualLayout>
          <c:xMode val="edge"/>
          <c:yMode val="edge"/>
          <c:x val="0.18558943148565954"/>
          <c:y val="0.93277727682596934"/>
          <c:w val="0.6288209606986902"/>
          <c:h val="6.7222723174030677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rot="0"/>
    <a:lstStyle/>
    <a:p>
      <a:pPr>
        <a:defRPr/>
      </a:pPr>
      <a:endParaRPr lang="zh-TW"/>
    </a:p>
  </c:txPr>
  <c:externalData r:id="rId1">
    <c:autoUpdate val="0"/>
  </c:externalData>
  <c:userShapes r:id="rId2"/>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1196866144357397"/>
          <c:y val="5.0262737034498531E-2"/>
          <c:w val="0.45134189031505256"/>
          <c:h val="0.73570938999314595"/>
        </c:manualLayout>
      </c:layout>
      <c:barChart>
        <c:barDir val="bar"/>
        <c:grouping val="clustered"/>
        <c:varyColors val="0"/>
        <c:ser>
          <c:idx val="1"/>
          <c:order val="0"/>
          <c:spPr>
            <a:pattFill prst="pct90">
              <a:fgClr>
                <a:srgbClr val="002060"/>
              </a:fgClr>
              <a:bgClr>
                <a:schemeClr val="bg1"/>
              </a:bgClr>
            </a:pattFill>
            <a:ln>
              <a:noFill/>
            </a:ln>
            <a:effectLst>
              <a:outerShdw blurRad="50800" dist="38100" dir="2700000" algn="tl" rotWithShape="0">
                <a:prstClr val="black">
                  <a:alpha val="40000"/>
                </a:prstClr>
              </a:outerShdw>
            </a:effectLst>
          </c:spPr>
          <c:invertIfNegative val="0"/>
          <c:dPt>
            <c:idx val="4"/>
            <c:invertIfNegative val="0"/>
            <c:bubble3D val="0"/>
            <c:spPr>
              <a:pattFill prst="pct90">
                <a:fgClr>
                  <a:srgbClr val="002060"/>
                </a:fgClr>
                <a:bgClr>
                  <a:schemeClr val="bg1"/>
                </a:bgClr>
              </a:pattFill>
              <a:ln w="15875">
                <a:solidFill>
                  <a:schemeClr val="accent1"/>
                </a:solidFill>
              </a:ln>
              <a:effectLst>
                <a:outerShdw blurRad="50800" dist="38100" dir="2700000" algn="tl" rotWithShape="0">
                  <a:prstClr val="black">
                    <a:alpha val="40000"/>
                  </a:prstClr>
                </a:outerShdw>
              </a:effectLst>
            </c:spPr>
            <c:extLst xmlns:c16r2="http://schemas.microsoft.com/office/drawing/2015/06/chart">
              <c:ext xmlns:c16="http://schemas.microsoft.com/office/drawing/2014/chart" uri="{C3380CC4-5D6E-409C-BE32-E72D297353CC}">
                <c16:uniqueId val="{00000001-4D20-4B98-9D81-4F05386C4240}"/>
              </c:ext>
            </c:extLst>
          </c:dPt>
          <c:dLbls>
            <c:dLbl>
              <c:idx val="4"/>
              <c:layout>
                <c:manualLayout>
                  <c:x val="1.668595843751115E-2"/>
                  <c:y val="1.1214463002627435E-17"/>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D20-4B98-9D81-4F05386C4240}"/>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spc="-6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'TPE(第2期)圖4、5、6'!$F$1:$F$5</c:f>
              <c:strCache>
                <c:ptCount val="5"/>
                <c:pt idx="0">
                  <c:v>城鄉建設</c:v>
                </c:pt>
                <c:pt idx="1">
                  <c:v>水環境建設</c:v>
                </c:pt>
                <c:pt idx="2">
                  <c:v>數位建設</c:v>
                </c:pt>
                <c:pt idx="3">
                  <c:v>因應少子化友善育兒空間建設</c:v>
                </c:pt>
                <c:pt idx="4">
                  <c:v>食品安全建設</c:v>
                </c:pt>
              </c:strCache>
            </c:strRef>
          </c:cat>
          <c:val>
            <c:numRef>
              <c:f>'TPE(第2期)圖4、5、6'!$H$1:$H$5</c:f>
              <c:numCache>
                <c:formatCode>_-* #,##0_-;\-* #,##0_-;_-* "-"??_-;_-@_-</c:formatCode>
                <c:ptCount val="5"/>
                <c:pt idx="0">
                  <c:v>6042698000</c:v>
                </c:pt>
                <c:pt idx="1">
                  <c:v>1732282000</c:v>
                </c:pt>
                <c:pt idx="2">
                  <c:v>292071000</c:v>
                </c:pt>
                <c:pt idx="3">
                  <c:v>160554000</c:v>
                </c:pt>
                <c:pt idx="4">
                  <c:v>13171000</c:v>
                </c:pt>
              </c:numCache>
            </c:numRef>
          </c:val>
          <c:extLst xmlns:c16r2="http://schemas.microsoft.com/office/drawing/2015/06/chart">
            <c:ext xmlns:c16="http://schemas.microsoft.com/office/drawing/2014/chart" uri="{C3380CC4-5D6E-409C-BE32-E72D297353CC}">
              <c16:uniqueId val="{00000000-76F9-4751-B4ED-A98B4A5F1469}"/>
            </c:ext>
          </c:extLst>
        </c:ser>
        <c:dLbls>
          <c:showLegendKey val="0"/>
          <c:showVal val="1"/>
          <c:showCatName val="0"/>
          <c:showSerName val="0"/>
          <c:showPercent val="0"/>
          <c:showBubbleSize val="0"/>
        </c:dLbls>
        <c:gapWidth val="70"/>
        <c:axId val="147625088"/>
        <c:axId val="147628416"/>
        <c:extLst xmlns:c16r2="http://schemas.microsoft.com/office/drawing/2015/06/chart">
          <c:ext xmlns:c15="http://schemas.microsoft.com/office/drawing/2012/chart" uri="{02D57815-91ED-43cb-92C2-25804820EDAC}">
            <c15:filteredBarSeries>
              <c15: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TW"/>
                    </a:p>
                  </c:txPr>
                  <c:dLblPos val="outEnd"/>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c:ext uri="{02D57815-91ED-43cb-92C2-25804820EDAC}">
                        <c15:formulaRef>
                          <c15:sqref>'TPE(第2期)圖4、5、6'!$F$1:$F$5</c15:sqref>
                        </c15:formulaRef>
                      </c:ext>
                    </c:extLst>
                    <c:strCache>
                      <c:ptCount val="5"/>
                      <c:pt idx="0">
                        <c:v>城鄉建設</c:v>
                      </c:pt>
                      <c:pt idx="1">
                        <c:v>水環境建設</c:v>
                      </c:pt>
                      <c:pt idx="2">
                        <c:v>數位建設</c:v>
                      </c:pt>
                      <c:pt idx="3">
                        <c:v>因應少子化友善育兒空間建設</c:v>
                      </c:pt>
                      <c:pt idx="4">
                        <c:v>食品安全建設</c:v>
                      </c:pt>
                    </c:strCache>
                  </c:strRef>
                </c:cat>
                <c:val>
                  <c:numRef>
                    <c:extLst>
                      <c:ext uri="{02D57815-91ED-43cb-92C2-25804820EDAC}">
                        <c15:formulaRef>
                          <c15:sqref>'TPE(第2期)圖4、5、6'!$G$1:$G$5</c15:sqref>
                        </c15:formulaRef>
                      </c:ext>
                    </c:extLst>
                    <c:numCache>
                      <c:formatCode>General</c:formatCode>
                      <c:ptCount val="5"/>
                    </c:numCache>
                  </c:numRef>
                </c:val>
                <c:extLst>
                  <c:ext xmlns:c16="http://schemas.microsoft.com/office/drawing/2014/chart" uri="{C3380CC4-5D6E-409C-BE32-E72D297353CC}">
                    <c16:uniqueId val="{00000001-76F9-4751-B4ED-A98B4A5F1469}"/>
                  </c:ext>
                </c:extLst>
              </c15:ser>
            </c15:filteredBarSeries>
          </c:ext>
        </c:extLst>
      </c:barChart>
      <c:catAx>
        <c:axId val="147625088"/>
        <c:scaling>
          <c:orientation val="minMax"/>
        </c:scaling>
        <c:delete val="0"/>
        <c:axPos val="l"/>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spc="-12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47628416"/>
        <c:crossesAt val="0"/>
        <c:auto val="1"/>
        <c:lblAlgn val="ctr"/>
        <c:lblOffset val="100"/>
        <c:noMultiLvlLbl val="0"/>
      </c:catAx>
      <c:valAx>
        <c:axId val="147628416"/>
        <c:scaling>
          <c:orientation val="minMax"/>
        </c:scaling>
        <c:delete val="0"/>
        <c:axPos val="b"/>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spc="-6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47625088"/>
        <c:crosses val="autoZero"/>
        <c:crossBetween val="between"/>
        <c:dispUnits>
          <c:builtInUnit val="thousands"/>
          <c:dispUnitsLbl>
            <c:layout>
              <c:manualLayout>
                <c:xMode val="edge"/>
                <c:yMode val="edge"/>
                <c:x val="0.91317415261312429"/>
                <c:y val="0.80601425189138332"/>
              </c:manualLayout>
            </c:layout>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zh-TW" altLang="en-US" sz="1000">
                      <a:solidFill>
                        <a:sysClr val="windowText" lastClr="000000"/>
                      </a:solidFill>
                      <a:latin typeface="標楷體" panose="03000509000000000000" pitchFamily="65" charset="-120"/>
                      <a:ea typeface="標楷體" panose="03000509000000000000" pitchFamily="65" charset="-120"/>
                    </a:rPr>
                    <a:t>千元</a:t>
                  </a:r>
                </a:p>
              </c:rich>
            </c:tx>
            <c:spPr>
              <a:noFill/>
              <a:ln>
                <a:noFill/>
              </a:ln>
              <a:effectLst/>
            </c:spPr>
          </c:dispUnitsLbl>
        </c:dispUnits>
      </c:valAx>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8711703970813965E-3"/>
          <c:y val="0.16468755598399601"/>
          <c:w val="0.86217171717171714"/>
          <c:h val="0.8353124999999999"/>
        </c:manualLayout>
      </c:layout>
      <c:pie3DChart>
        <c:varyColors val="1"/>
        <c:ser>
          <c:idx val="0"/>
          <c:order val="0"/>
          <c:dPt>
            <c:idx val="0"/>
            <c:bubble3D val="0"/>
            <c:spPr>
              <a:solidFill>
                <a:schemeClr val="tx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xmlns:c15="http://schemas.microsoft.com/office/drawing/2012/chart">
              <c:ext xmlns:c16="http://schemas.microsoft.com/office/drawing/2014/chart" uri="{C3380CC4-5D6E-409C-BE32-E72D297353CC}">
                <c16:uniqueId val="{00000001-7332-481B-ABFB-B41F8DDB8BD6}"/>
              </c:ext>
            </c:extLst>
          </c:dPt>
          <c:dPt>
            <c:idx val="1"/>
            <c:bubble3D val="0"/>
            <c:spPr>
              <a:pattFill prst="openDmnd">
                <a:fgClr>
                  <a:srgbClr val="FF0000"/>
                </a:fgClr>
                <a:bgClr>
                  <a:schemeClr val="bg1"/>
                </a:bgClr>
              </a:patt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xmlns:c15="http://schemas.microsoft.com/office/drawing/2012/chart">
              <c:ext xmlns:c16="http://schemas.microsoft.com/office/drawing/2014/chart" uri="{C3380CC4-5D6E-409C-BE32-E72D297353CC}">
                <c16:uniqueId val="{00000003-7332-481B-ABFB-B41F8DDB8BD6}"/>
              </c:ext>
            </c:extLst>
          </c:dPt>
          <c:dPt>
            <c:idx val="2"/>
            <c:bubble3D val="0"/>
            <c:spPr>
              <a:pattFill prst="smConfetti">
                <a:fgClr>
                  <a:schemeClr val="accent3">
                    <a:lumMod val="50000"/>
                  </a:schemeClr>
                </a:fgClr>
                <a:bgClr>
                  <a:schemeClr val="bg1"/>
                </a:bgClr>
              </a:patt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xmlns:c15="http://schemas.microsoft.com/office/drawing/2012/chart">
              <c:ext xmlns:c16="http://schemas.microsoft.com/office/drawing/2014/chart" uri="{C3380CC4-5D6E-409C-BE32-E72D297353CC}">
                <c16:uniqueId val="{00000005-7332-481B-ABFB-B41F8DDB8BD6}"/>
              </c:ext>
            </c:extLst>
          </c:dPt>
          <c:dPt>
            <c:idx val="3"/>
            <c:bubble3D val="0"/>
            <c:spPr>
              <a:solidFill>
                <a:schemeClr val="accent1">
                  <a:tint val="77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xmlns:c15="http://schemas.microsoft.com/office/drawing/2012/chart">
              <c:ext xmlns:c16="http://schemas.microsoft.com/office/drawing/2014/chart" uri="{C3380CC4-5D6E-409C-BE32-E72D297353CC}">
                <c16:uniqueId val="{00000007-7332-481B-ABFB-B41F8DDB8BD6}"/>
              </c:ext>
            </c:extLst>
          </c:dPt>
          <c:dPt>
            <c:idx val="4"/>
            <c:bubble3D val="0"/>
            <c:spPr>
              <a:solidFill>
                <a:srgbClr val="BED1EA"/>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xmlns:c15="http://schemas.microsoft.com/office/drawing/2012/chart">
              <c:ext xmlns:c16="http://schemas.microsoft.com/office/drawing/2014/chart" uri="{C3380CC4-5D6E-409C-BE32-E72D297353CC}">
                <c16:uniqueId val="{00000009-7332-481B-ABFB-B41F8DDB8BD6}"/>
              </c:ext>
            </c:extLst>
          </c:dPt>
          <c:dLbls>
            <c:dLbl>
              <c:idx val="0"/>
              <c:layout>
                <c:manualLayout>
                  <c:x val="-0.28693482492035849"/>
                  <c:y val="-1.5362641246608523E-2"/>
                </c:manualLayout>
              </c:layout>
              <c:tx>
                <c:rich>
                  <a:bodyPr/>
                  <a:lstStyle/>
                  <a:p>
                    <a:fld id="{DEBF3D8A-F162-41B8-9F5C-799326DAE3EE}" type="CATEGORYNAME">
                      <a:rPr lang="zh-TW" altLang="en-US" sz="1000" spc="-70" baseline="0"/>
                      <a:pPr/>
                      <a:t>[類別名稱]</a:t>
                    </a:fld>
                    <a:r>
                      <a:rPr lang="zh-TW" altLang="en-US" sz="1000" spc="-70" baseline="0"/>
                      <a:t/>
                    </a:r>
                    <a:br>
                      <a:rPr lang="zh-TW" altLang="en-US" sz="1000" spc="-70" baseline="0"/>
                    </a:br>
                    <a:r>
                      <a:rPr lang="en-US" altLang="zh-TW" sz="1000" spc="-70" baseline="0"/>
                      <a:t>0.16</a:t>
                    </a:r>
                    <a:r>
                      <a:rPr lang="zh-TW" altLang="en-US" sz="1000" spc="-70" baseline="0"/>
                      <a:t>％</a:t>
                    </a:r>
                  </a:p>
                </c:rich>
              </c:tx>
              <c:dLblPos val="bestFit"/>
              <c:showLegendKey val="0"/>
              <c:showVal val="0"/>
              <c:showCatName val="1"/>
              <c:showSerName val="0"/>
              <c:showPercent val="0"/>
              <c:showBubbleSize val="0"/>
              <c:extLst xmlns:c16r2="http://schemas.microsoft.com/office/drawing/2015/06/chart">
                <c:ext xmlns:c15="http://schemas.microsoft.com/office/drawing/2012/chart" uri="{CE6537A1-D6FC-4f65-9D91-7224C49458BB}">
                  <c15:layout>
                    <c:manualLayout>
                      <c:w val="0.2429698661085086"/>
                      <c:h val="0.18357509494356436"/>
                    </c:manualLayout>
                  </c15:layout>
                  <c15:dlblFieldTable/>
                  <c15:showDataLabelsRange val="0"/>
                </c:ext>
                <c:ext xmlns:c16="http://schemas.microsoft.com/office/drawing/2014/chart" uri="{C3380CC4-5D6E-409C-BE32-E72D297353CC}">
                  <c16:uniqueId val="{00000001-7332-481B-ABFB-B41F8DDB8BD6}"/>
                </c:ext>
              </c:extLst>
            </c:dLbl>
            <c:dLbl>
              <c:idx val="1"/>
              <c:layout>
                <c:manualLayout>
                  <c:x val="-0.11722838601632828"/>
                  <c:y val="-9.3550340430490639E-2"/>
                </c:manualLayout>
              </c:layout>
              <c:tx>
                <c:rich>
                  <a:bodyPr rot="0" spcFirstLastPara="1" vertOverflow="ellipsis" vert="horz" wrap="square" lIns="0" tIns="0" rIns="0" bIns="0" anchor="ctr" anchorCtr="1">
                    <a:noAutofit/>
                  </a:bodyPr>
                  <a:lstStyle/>
                  <a:p>
                    <a:pPr>
                      <a:defRPr sz="1000" b="0" i="0" u="none" strike="noStrike" kern="1200" spc="-70" baseline="0">
                        <a:solidFill>
                          <a:sysClr val="windowText" lastClr="000000"/>
                        </a:solidFill>
                        <a:latin typeface="標楷體" panose="03000509000000000000" pitchFamily="65" charset="-120"/>
                        <a:ea typeface="標楷體" panose="03000509000000000000" pitchFamily="65" charset="-120"/>
                        <a:cs typeface="+mn-cs"/>
                      </a:defRPr>
                    </a:pPr>
                    <a:fld id="{37AA2316-DEAE-4C80-A48D-FDB4B2F6EF40}" type="CATEGORYNAME">
                      <a:rPr lang="zh-TW" altLang="en-US" sz="1000" spc="-100" baseline="0"/>
                      <a:pPr>
                        <a:defRPr sz="1000" b="0" i="0" u="none" strike="noStrike" kern="1200" spc="-70" baseline="0">
                          <a:solidFill>
                            <a:sysClr val="windowText" lastClr="000000"/>
                          </a:solidFill>
                          <a:latin typeface="標楷體" panose="03000509000000000000" pitchFamily="65" charset="-120"/>
                          <a:ea typeface="標楷體" panose="03000509000000000000" pitchFamily="65" charset="-120"/>
                          <a:cs typeface="+mn-cs"/>
                        </a:defRPr>
                      </a:pPr>
                      <a:t>[類別名稱]</a:t>
                    </a:fld>
                    <a:r>
                      <a:rPr lang="zh-TW" altLang="en-US" sz="1000" spc="-70" baseline="0"/>
                      <a:t/>
                    </a:r>
                    <a:br>
                      <a:rPr lang="zh-TW" altLang="en-US" sz="1000" spc="-70" baseline="0"/>
                    </a:br>
                    <a:r>
                      <a:rPr lang="en-US" altLang="zh-TW" sz="1000" spc="-70" baseline="0"/>
                      <a:t>1.95</a:t>
                    </a:r>
                    <a:r>
                      <a:rPr lang="zh-TW" altLang="en-US" sz="1000" spc="-70" baseline="0"/>
                      <a:t>％</a:t>
                    </a:r>
                  </a:p>
                </c:rich>
              </c:tx>
              <c:spPr>
                <a:noFill/>
                <a:ln>
                  <a:noFill/>
                </a:ln>
                <a:effectLst/>
              </c:spPr>
              <c:dLblPos val="bestFit"/>
              <c:showLegendKey val="0"/>
              <c:showVal val="0"/>
              <c:showCatName val="1"/>
              <c:showSerName val="0"/>
              <c:showPercent val="0"/>
              <c:showBubbleSize val="0"/>
              <c:extLst xmlns:c16r2="http://schemas.microsoft.com/office/drawing/2015/06/chart">
                <c:ext xmlns:c15="http://schemas.microsoft.com/office/drawing/2012/chart" uri="{CE6537A1-D6FC-4f65-9D91-7224C49458BB}">
                  <c15:layout>
                    <c:manualLayout>
                      <c:w val="0.50442589903392077"/>
                      <c:h val="0.15723928283950225"/>
                    </c:manualLayout>
                  </c15:layout>
                  <c15:dlblFieldTable/>
                  <c15:showDataLabelsRange val="0"/>
                </c:ext>
                <c:ext xmlns:c16="http://schemas.microsoft.com/office/drawing/2014/chart" uri="{C3380CC4-5D6E-409C-BE32-E72D297353CC}">
                  <c16:uniqueId val="{00000003-7332-481B-ABFB-B41F8DDB8BD6}"/>
                </c:ext>
              </c:extLst>
            </c:dLbl>
            <c:dLbl>
              <c:idx val="2"/>
              <c:layout>
                <c:manualLayout>
                  <c:x val="9.7022313282642075E-2"/>
                  <c:y val="6.0488422033926535E-2"/>
                </c:manualLayout>
              </c:layout>
              <c:tx>
                <c:rich>
                  <a:bodyPr rot="0" spcFirstLastPara="1" vertOverflow="ellipsis" vert="horz" wrap="square" lIns="0" tIns="0" rIns="0" bIns="0" anchor="ctr" anchorCtr="1">
                    <a:noAutofit/>
                  </a:bodyPr>
                  <a:lstStyle/>
                  <a:p>
                    <a:pPr>
                      <a:defRPr sz="1000" b="0" i="0" u="none" strike="noStrike" kern="1200" spc="-70" baseline="0">
                        <a:solidFill>
                          <a:sysClr val="windowText" lastClr="000000"/>
                        </a:solidFill>
                        <a:latin typeface="標楷體" panose="03000509000000000000" pitchFamily="65" charset="-120"/>
                        <a:ea typeface="標楷體" panose="03000509000000000000" pitchFamily="65" charset="-120"/>
                        <a:cs typeface="+mn-cs"/>
                      </a:defRPr>
                    </a:pPr>
                    <a:fld id="{11A362AF-56AA-4D4D-BBBB-09E17B345B2B}" type="CATEGORYNAME">
                      <a:rPr lang="zh-TW" altLang="en-US" sz="1000" spc="-70" baseline="0"/>
                      <a:pPr>
                        <a:defRPr sz="1000" b="0" i="0" u="none" strike="noStrike" kern="1200" spc="-70" baseline="0">
                          <a:solidFill>
                            <a:sysClr val="windowText" lastClr="000000"/>
                          </a:solidFill>
                          <a:latin typeface="標楷體" panose="03000509000000000000" pitchFamily="65" charset="-120"/>
                          <a:ea typeface="標楷體" panose="03000509000000000000" pitchFamily="65" charset="-120"/>
                          <a:cs typeface="+mn-cs"/>
                        </a:defRPr>
                      </a:pPr>
                      <a:t>[類別名稱]</a:t>
                    </a:fld>
                    <a:r>
                      <a:rPr lang="zh-TW" altLang="en-US" sz="1000" spc="-70" baseline="0"/>
                      <a:t/>
                    </a:r>
                    <a:br>
                      <a:rPr lang="zh-TW" altLang="en-US" sz="1000" spc="-70" baseline="0"/>
                    </a:br>
                    <a:r>
                      <a:rPr lang="en-US" altLang="zh-TW" sz="1000" spc="-70" baseline="0"/>
                      <a:t>3.54</a:t>
                    </a:r>
                    <a:r>
                      <a:rPr lang="zh-TW" altLang="en-US" sz="1000" spc="-70" baseline="0"/>
                      <a:t>％</a:t>
                    </a:r>
                  </a:p>
                </c:rich>
              </c:tx>
              <c:spPr>
                <a:noFill/>
                <a:ln>
                  <a:noFill/>
                </a:ln>
                <a:effectLst/>
              </c:spPr>
              <c:dLblPos val="bestFit"/>
              <c:showLegendKey val="0"/>
              <c:showVal val="0"/>
              <c:showCatName val="1"/>
              <c:showSerName val="0"/>
              <c:showPercent val="0"/>
              <c:showBubbleSize val="0"/>
              <c:extLst xmlns:c16r2="http://schemas.microsoft.com/office/drawing/2015/06/chart">
                <c:ext xmlns:c15="http://schemas.microsoft.com/office/drawing/2012/chart" uri="{CE6537A1-D6FC-4f65-9D91-7224C49458BB}">
                  <c15:layout>
                    <c:manualLayout>
                      <c:w val="0.17162995448353763"/>
                      <c:h val="0.25451551150154517"/>
                    </c:manualLayout>
                  </c15:layout>
                  <c15:dlblFieldTable/>
                  <c15:showDataLabelsRange val="0"/>
                </c:ext>
                <c:ext xmlns:c16="http://schemas.microsoft.com/office/drawing/2014/chart" uri="{C3380CC4-5D6E-409C-BE32-E72D297353CC}">
                  <c16:uniqueId val="{00000005-7332-481B-ABFB-B41F8DDB8BD6}"/>
                </c:ext>
              </c:extLst>
            </c:dLbl>
            <c:dLbl>
              <c:idx val="3"/>
              <c:layout>
                <c:manualLayout>
                  <c:x val="-0.22857722123231561"/>
                  <c:y val="7.3109179456508536E-2"/>
                </c:manualLayout>
              </c:layout>
              <c:tx>
                <c:rich>
                  <a:bodyPr/>
                  <a:lstStyle/>
                  <a:p>
                    <a:fld id="{6A2C6A87-DB66-4A5B-BC92-F3E12F700F72}" type="CATEGORYNAME">
                      <a:rPr lang="zh-TW" altLang="en-US" sz="1000" spc="-70" baseline="0"/>
                      <a:pPr/>
                      <a:t>[類別名稱]</a:t>
                    </a:fld>
                    <a:r>
                      <a:rPr lang="zh-TW" altLang="en-US" sz="1000" spc="-70" baseline="0"/>
                      <a:t/>
                    </a:r>
                    <a:br>
                      <a:rPr lang="zh-TW" altLang="en-US" sz="1000" spc="-70" baseline="0"/>
                    </a:br>
                    <a:r>
                      <a:rPr lang="en-US" altLang="zh-TW" sz="1000" spc="-70" baseline="0"/>
                      <a:t>21.02</a:t>
                    </a:r>
                    <a:r>
                      <a:rPr lang="zh-TW" altLang="en-US" sz="1000" spc="-70" baseline="0"/>
                      <a:t>％</a:t>
                    </a:r>
                  </a:p>
                </c:rich>
              </c:tx>
              <c:dLblPos val="bestFit"/>
              <c:showLegendKey val="0"/>
              <c:showVal val="0"/>
              <c:showCatName val="1"/>
              <c:showSerName val="0"/>
              <c:showPercent val="0"/>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7-7332-481B-ABFB-B41F8DDB8BD6}"/>
                </c:ext>
              </c:extLst>
            </c:dLbl>
            <c:dLbl>
              <c:idx val="4"/>
              <c:layout>
                <c:manualLayout>
                  <c:x val="0.36110529621101112"/>
                  <c:y val="-0.1980807367668419"/>
                </c:manualLayout>
              </c:layout>
              <c:tx>
                <c:rich>
                  <a:bodyPr rot="0" spcFirstLastPara="1" vertOverflow="ellipsis" vert="horz" wrap="square" lIns="0" tIns="0" rIns="0" bIns="0" anchor="ctr" anchorCtr="1">
                    <a:noAutofit/>
                  </a:bodyPr>
                  <a:lstStyle/>
                  <a:p>
                    <a:pPr>
                      <a:defRPr sz="1000" b="0" i="0" u="none" strike="noStrike" kern="1200" spc="-70" baseline="0">
                        <a:solidFill>
                          <a:sysClr val="windowText" lastClr="000000"/>
                        </a:solidFill>
                        <a:latin typeface="標楷體" panose="03000509000000000000" pitchFamily="65" charset="-120"/>
                        <a:ea typeface="標楷體" panose="03000509000000000000" pitchFamily="65" charset="-120"/>
                        <a:cs typeface="+mn-cs"/>
                      </a:defRPr>
                    </a:pPr>
                    <a:fld id="{BD7C12DE-8B4A-4330-861D-D25030EBC1EF}" type="CATEGORYNAME">
                      <a:rPr lang="zh-TW" altLang="en-US" sz="1000" b="0" spc="-70" baseline="0"/>
                      <a:pPr>
                        <a:defRPr sz="1000" b="0" i="0" u="none" strike="noStrike" kern="1200" spc="-70" baseline="0">
                          <a:solidFill>
                            <a:sysClr val="windowText" lastClr="000000"/>
                          </a:solidFill>
                          <a:latin typeface="標楷體" panose="03000509000000000000" pitchFamily="65" charset="-120"/>
                          <a:ea typeface="標楷體" panose="03000509000000000000" pitchFamily="65" charset="-120"/>
                          <a:cs typeface="+mn-cs"/>
                        </a:defRPr>
                      </a:pPr>
                      <a:t>[類別名稱]</a:t>
                    </a:fld>
                    <a:r>
                      <a:rPr lang="zh-TW" altLang="en-US" sz="1000" b="0" spc="-70" baseline="0"/>
                      <a:t/>
                    </a:r>
                    <a:br>
                      <a:rPr lang="zh-TW" altLang="en-US" sz="1000" b="0" spc="-70" baseline="0"/>
                    </a:br>
                    <a:r>
                      <a:rPr lang="en-US" altLang="zh-TW" sz="1000" b="0" spc="-70" baseline="0"/>
                      <a:t>73.33</a:t>
                    </a:r>
                    <a:r>
                      <a:rPr lang="zh-TW" altLang="en-US" sz="1000" b="0" spc="-70" baseline="0"/>
                      <a:t>％</a:t>
                    </a:r>
                  </a:p>
                </c:rich>
              </c:tx>
              <c:spPr>
                <a:noFill/>
                <a:ln>
                  <a:noFill/>
                </a:ln>
                <a:effectLst/>
              </c:spPr>
              <c:dLblPos val="bestFit"/>
              <c:showLegendKey val="0"/>
              <c:showVal val="0"/>
              <c:showCatName val="1"/>
              <c:showSerName val="0"/>
              <c:showPercent val="0"/>
              <c:showBubbleSize val="0"/>
              <c:extLst xmlns:c16r2="http://schemas.microsoft.com/office/drawing/2015/06/chart">
                <c:ext xmlns:c15="http://schemas.microsoft.com/office/drawing/2012/chart" uri="{CE6537A1-D6FC-4f65-9D91-7224C49458BB}">
                  <c15:spPr xmlns:c15="http://schemas.microsoft.com/office/drawing/2012/chart">
                    <a:prstGeom prst="rect">
                      <a:avLst/>
                    </a:prstGeom>
                  </c15:spPr>
                  <c15:dlblFieldTable/>
                  <c15:showDataLabelsRange val="0"/>
                </c:ext>
                <c:ext xmlns:c16="http://schemas.microsoft.com/office/drawing/2014/chart" uri="{C3380CC4-5D6E-409C-BE32-E72D297353CC}">
                  <c16:uniqueId val="{00000009-7332-481B-ABFB-B41F8DDB8BD6}"/>
                </c:ext>
              </c:extLst>
            </c:dLbl>
            <c:spPr>
              <a:noFill/>
              <a:ln>
                <a:noFill/>
              </a:ln>
              <a:effectLst/>
            </c:spPr>
            <c:txPr>
              <a:bodyPr rot="0" spcFirstLastPara="1" vertOverflow="ellipsis" vert="horz" wrap="square" lIns="0" tIns="0" rIns="0" bIns="0" anchor="ctr" anchorCtr="1">
                <a:spAutoFit/>
              </a:bodyPr>
              <a:lstStyle/>
              <a:p>
                <a:pPr>
                  <a:defRPr sz="1000" b="0" i="0" u="none" strike="noStrike" kern="1200" spc="-7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0"/>
            <c:showCatName val="1"/>
            <c:showSerName val="0"/>
            <c:showPercent val="0"/>
            <c:showBubbleSize val="0"/>
            <c:showLeaderLines val="1"/>
            <c:leaderLines>
              <c:spPr>
                <a:ln w="9525" cap="flat" cmpd="sng" algn="ctr">
                  <a:solidFill>
                    <a:schemeClr val="tx1"/>
                  </a:solidFill>
                  <a:round/>
                </a:ln>
                <a:effectLst/>
              </c:spPr>
            </c:leaderLines>
            <c:extLst xmlns:c16r2="http://schemas.microsoft.com/office/drawing/2015/06/chart" xmlns:c15="http://schemas.microsoft.com/office/drawing/2012/chart">
              <c:ext xmlns:c15="http://schemas.microsoft.com/office/drawing/2012/chart" uri="{CE6537A1-D6FC-4f65-9D91-7224C49458BB}">
                <c15:spPr xmlns:c15="http://schemas.microsoft.com/office/drawing/2012/chart">
                  <a:prstGeom prst="rect">
                    <a:avLst/>
                  </a:prstGeom>
                </c15:spPr>
              </c:ext>
            </c:extLst>
          </c:dLbls>
          <c:cat>
            <c:strRef>
              <c:f>工作表1!$A$1:$A$5</c:f>
              <c:strCache>
                <c:ptCount val="5"/>
                <c:pt idx="0">
                  <c:v>食品安全建設</c:v>
                </c:pt>
                <c:pt idx="1">
                  <c:v>因應少子化友善育兒空間建設</c:v>
                </c:pt>
                <c:pt idx="2">
                  <c:v>數位建設</c:v>
                </c:pt>
                <c:pt idx="3">
                  <c:v>水環境建設</c:v>
                </c:pt>
                <c:pt idx="4">
                  <c:v>城鄉建設</c:v>
                </c:pt>
              </c:strCache>
            </c:strRef>
          </c:cat>
          <c:val>
            <c:numRef>
              <c:f>工作表1!$B$1:$B$5</c:f>
              <c:numCache>
                <c:formatCode>0.00%</c:formatCode>
                <c:ptCount val="5"/>
                <c:pt idx="0">
                  <c:v>1.6000000000000003E-3</c:v>
                </c:pt>
                <c:pt idx="1">
                  <c:v>1.9500000000000003E-2</c:v>
                </c:pt>
                <c:pt idx="2">
                  <c:v>3.5400000000000001E-2</c:v>
                </c:pt>
                <c:pt idx="3">
                  <c:v>0.21020000000000003</c:v>
                </c:pt>
                <c:pt idx="4">
                  <c:v>0.73329999999999995</c:v>
                </c:pt>
              </c:numCache>
            </c:numRef>
          </c:val>
          <c:extLst xmlns:c16r2="http://schemas.microsoft.com/office/drawing/2015/06/chart" xmlns:c15="http://schemas.microsoft.com/office/drawing/2012/chart">
            <c:ext xmlns:c16="http://schemas.microsoft.com/office/drawing/2014/chart" uri="{C3380CC4-5D6E-409C-BE32-E72D297353CC}">
              <c16:uniqueId val="{0000000A-7332-481B-ABFB-B41F8DDB8BD6}"/>
            </c:ext>
          </c:extLst>
        </c:ser>
        <c:dLbls>
          <c:showLegendKey val="0"/>
          <c:showVal val="0"/>
          <c:showCatName val="1"/>
          <c:showSerName val="0"/>
          <c:showPercent val="0"/>
          <c:showBubbleSize val="0"/>
          <c:showLeaderLines val="1"/>
        </c:dLbls>
        <c:extLst xmlns:c16r2="http://schemas.microsoft.com/office/drawing/2015/06/chart"/>
      </c:pie3DChart>
      <c:spPr>
        <a:noFill/>
        <a:ln>
          <a:noFill/>
        </a:ln>
        <a:effectLst/>
      </c:spPr>
    </c:plotArea>
    <c:plotVisOnly val="1"/>
    <c:dispBlanksAs val="zero"/>
    <c:showDLblsOverMax val="0"/>
  </c:chart>
  <c:spPr>
    <a:noFill/>
    <a:ln w="9525" cap="flat" cmpd="sng" algn="ctr">
      <a:noFill/>
      <a:round/>
    </a:ln>
    <a:effectLst/>
  </c:spPr>
  <c:txPr>
    <a:bodyPr/>
    <a:lstStyle/>
    <a:p>
      <a:pPr>
        <a:defRPr/>
      </a:pPr>
      <a:endParaRPr lang="zh-TW"/>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123532414497195"/>
          <c:y val="9.4978756348436846E-2"/>
          <c:w val="0.79885366549701953"/>
          <c:h val="0.69301495726495721"/>
        </c:manualLayout>
      </c:layout>
      <c:barChart>
        <c:barDir val="col"/>
        <c:grouping val="clustered"/>
        <c:varyColors val="0"/>
        <c:ser>
          <c:idx val="1"/>
          <c:order val="0"/>
          <c:tx>
            <c:strRef>
              <c:f>'TPE(第2期)圖4、5、6'!$C$31</c:f>
              <c:strCache>
                <c:ptCount val="1"/>
                <c:pt idx="0">
                  <c:v>前瞻計畫補助款</c:v>
                </c:pt>
              </c:strCache>
            </c:strRef>
          </c:tx>
          <c:spPr>
            <a:solidFill>
              <a:schemeClr val="accent6"/>
            </a:solidFill>
            <a:ln>
              <a:noFill/>
            </a:ln>
            <a:effectLst/>
          </c:spPr>
          <c:invertIfNegative val="0"/>
          <c:cat>
            <c:strRef>
              <c:f>'TPE(第2期)圖4、5、6'!$A$34:$A$36</c:f>
              <c:strCache>
                <c:ptCount val="3"/>
                <c:pt idx="0">
                  <c:v>數位建設</c:v>
                </c:pt>
                <c:pt idx="1">
                  <c:v>因應少子化友善育兒空間建設</c:v>
                </c:pt>
                <c:pt idx="2">
                  <c:v>食品安全建設</c:v>
                </c:pt>
              </c:strCache>
            </c:strRef>
          </c:cat>
          <c:val>
            <c:numRef>
              <c:f>'TPE(第2期)圖4、5、6'!$C$32:$C$36</c:f>
              <c:numCache>
                <c:formatCode>_-* #,##0_-;\-* #,##0_-;_-* "-"??_-;_-@_-</c:formatCode>
                <c:ptCount val="5"/>
                <c:pt idx="0">
                  <c:v>6042698000</c:v>
                </c:pt>
                <c:pt idx="1">
                  <c:v>1732281000</c:v>
                </c:pt>
                <c:pt idx="2">
                  <c:v>292071000</c:v>
                </c:pt>
                <c:pt idx="3">
                  <c:v>160554000</c:v>
                </c:pt>
                <c:pt idx="4">
                  <c:v>13171000</c:v>
                </c:pt>
              </c:numCache>
            </c:numRef>
          </c:val>
          <c:extLst xmlns:c16r2="http://schemas.microsoft.com/office/drawing/2015/06/chart">
            <c:ext xmlns:c16="http://schemas.microsoft.com/office/drawing/2014/chart" uri="{C3380CC4-5D6E-409C-BE32-E72D297353CC}">
              <c16:uniqueId val="{00000000-58D0-4EFE-A681-7E9DB60CBBFC}"/>
            </c:ext>
          </c:extLst>
        </c:ser>
        <c:ser>
          <c:idx val="4"/>
          <c:order val="1"/>
          <c:tx>
            <c:strRef>
              <c:f>'TPE(第2期)圖4、5、6'!$F$31</c:f>
              <c:strCache>
                <c:ptCount val="1"/>
                <c:pt idx="0">
                  <c:v>補助款累計執行數</c:v>
                </c:pt>
              </c:strCache>
            </c:strRef>
          </c:tx>
          <c:spPr>
            <a:pattFill prst="pct30">
              <a:fgClr>
                <a:schemeClr val="accent6"/>
              </a:fgClr>
              <a:bgClr>
                <a:schemeClr val="bg1"/>
              </a:bgClr>
            </a:pattFill>
            <a:ln>
              <a:solidFill>
                <a:schemeClr val="tx1">
                  <a:lumMod val="15000"/>
                  <a:lumOff val="85000"/>
                </a:schemeClr>
              </a:solidFill>
            </a:ln>
            <a:effectLst/>
          </c:spPr>
          <c:invertIfNegative val="0"/>
          <c:cat>
            <c:strRef>
              <c:f>'TPE(第2期)圖4、5、6'!$A$34:$A$36</c:f>
              <c:strCache>
                <c:ptCount val="3"/>
                <c:pt idx="0">
                  <c:v>數位建設</c:v>
                </c:pt>
                <c:pt idx="1">
                  <c:v>因應少子化友善育兒空間建設</c:v>
                </c:pt>
                <c:pt idx="2">
                  <c:v>食品安全建設</c:v>
                </c:pt>
              </c:strCache>
            </c:strRef>
          </c:cat>
          <c:val>
            <c:numRef>
              <c:f>'TPE(第2期)圖4、5、6'!$F$32:$F$36</c:f>
              <c:numCache>
                <c:formatCode>_-* #,##0_-;\-* #,##0_-;_-* "-"??_-;_-@_-</c:formatCode>
                <c:ptCount val="5"/>
                <c:pt idx="0">
                  <c:v>3847784000</c:v>
                </c:pt>
                <c:pt idx="1">
                  <c:v>1145430000</c:v>
                </c:pt>
                <c:pt idx="2">
                  <c:v>275975000</c:v>
                </c:pt>
                <c:pt idx="3">
                  <c:v>34381000</c:v>
                </c:pt>
                <c:pt idx="4">
                  <c:v>13154000</c:v>
                </c:pt>
              </c:numCache>
            </c:numRef>
          </c:val>
          <c:extLst xmlns:c16r2="http://schemas.microsoft.com/office/drawing/2015/06/chart">
            <c:ext xmlns:c16="http://schemas.microsoft.com/office/drawing/2014/chart" uri="{C3380CC4-5D6E-409C-BE32-E72D297353CC}">
              <c16:uniqueId val="{00000001-58D0-4EFE-A681-7E9DB60CBBFC}"/>
            </c:ext>
          </c:extLst>
        </c:ser>
        <c:dLbls>
          <c:showLegendKey val="0"/>
          <c:showVal val="0"/>
          <c:showCatName val="0"/>
          <c:showSerName val="0"/>
          <c:showPercent val="0"/>
          <c:showBubbleSize val="0"/>
        </c:dLbls>
        <c:gapWidth val="60"/>
        <c:axId val="186262272"/>
        <c:axId val="186264192"/>
      </c:barChart>
      <c:lineChart>
        <c:grouping val="standard"/>
        <c:varyColors val="0"/>
        <c:ser>
          <c:idx val="0"/>
          <c:order val="2"/>
          <c:tx>
            <c:strRef>
              <c:f>'TPE(第2期)圖4、5、6'!$B$31</c:f>
              <c:strCache>
                <c:ptCount val="1"/>
                <c:pt idx="0">
                  <c:v>執行率</c:v>
                </c:pt>
              </c:strCache>
            </c:strRef>
          </c:tx>
          <c:spPr>
            <a:ln w="12700" cap="rnd">
              <a:noFill/>
              <a:prstDash val="sysDot"/>
              <a:round/>
            </a:ln>
            <a:effectLst/>
          </c:spPr>
          <c:marker>
            <c:symbol val="circle"/>
            <c:size val="15"/>
            <c:spPr>
              <a:solidFill>
                <a:schemeClr val="accent6">
                  <a:lumMod val="75000"/>
                  <a:alpha val="30000"/>
                </a:schemeClr>
              </a:solidFill>
              <a:ln w="6350">
                <a:noFill/>
                <a:prstDash val="sysDot"/>
              </a:ln>
              <a:effectLst/>
            </c:spPr>
          </c:marker>
          <c:dLbls>
            <c:dLbl>
              <c:idx val="0"/>
              <c:layout>
                <c:manualLayout>
                  <c:x val="-4.9099639776943406E-2"/>
                  <c:y val="-4.3218846367174811E-17"/>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58D0-4EFE-A681-7E9DB60CBBFC}"/>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spc="-50" baseline="0">
                    <a:solidFill>
                      <a:schemeClr val="tx1"/>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'TPE(第2期)圖4、5、6'!$A$34:$A$36</c:f>
              <c:strCache>
                <c:ptCount val="3"/>
                <c:pt idx="0">
                  <c:v>數位建設</c:v>
                </c:pt>
                <c:pt idx="1">
                  <c:v>因應少子化友善育兒空間建設</c:v>
                </c:pt>
                <c:pt idx="2">
                  <c:v>食品安全建設</c:v>
                </c:pt>
              </c:strCache>
            </c:strRef>
          </c:cat>
          <c:val>
            <c:numRef>
              <c:f>'TPE(第2期)圖4、5、6'!$B$32:$B$36</c:f>
              <c:numCache>
                <c:formatCode>#,##0.00_ ;[Red]\-#,##0.00\ </c:formatCode>
                <c:ptCount val="5"/>
                <c:pt idx="0">
                  <c:v>63.676589496943244</c:v>
                </c:pt>
                <c:pt idx="1">
                  <c:v>66.122644074489045</c:v>
                </c:pt>
                <c:pt idx="2">
                  <c:v>94.489011233569897</c:v>
                </c:pt>
                <c:pt idx="3">
                  <c:v>21.413979097375336</c:v>
                </c:pt>
                <c:pt idx="4">
                  <c:v>99.88</c:v>
                </c:pt>
              </c:numCache>
            </c:numRef>
          </c:val>
          <c:smooth val="0"/>
          <c:extLst xmlns:c16r2="http://schemas.microsoft.com/office/drawing/2015/06/chart">
            <c:ext xmlns:c16="http://schemas.microsoft.com/office/drawing/2014/chart" uri="{C3380CC4-5D6E-409C-BE32-E72D297353CC}">
              <c16:uniqueId val="{00000003-58D0-4EFE-A681-7E9DB60CBBFC}"/>
            </c:ext>
          </c:extLst>
        </c:ser>
        <c:dLbls>
          <c:showLegendKey val="0"/>
          <c:showVal val="0"/>
          <c:showCatName val="0"/>
          <c:showSerName val="0"/>
          <c:showPercent val="0"/>
          <c:showBubbleSize val="0"/>
        </c:dLbls>
        <c:marker val="1"/>
        <c:smooth val="0"/>
        <c:axId val="186267904"/>
        <c:axId val="186266368"/>
        <c:extLst xmlns:c16r2="http://schemas.microsoft.com/office/drawing/2015/06/chart">
          <c:ext xmlns:c15="http://schemas.microsoft.com/office/drawing/2012/chart" uri="{02D57815-91ED-43cb-92C2-25804820EDAC}">
            <c15:filteredLineSeries>
              <c15:ser>
                <c:idx val="2"/>
                <c:order val="1"/>
                <c:tx>
                  <c:strRef>
                    <c:extLst>
                      <c:ext uri="{02D57815-91ED-43cb-92C2-25804820EDAC}">
                        <c15:formulaRef>
                          <c15:sqref>'TPE(第2期)圖4、5、6'!$D$31</c15:sqref>
                        </c15:formulaRef>
                      </c:ext>
                    </c:extLst>
                    <c:strCache>
                      <c:ptCount val="1"/>
                    </c:strCache>
                  </c:strRef>
                </c:tx>
                <c:spPr>
                  <a:ln w="28575" cap="rnd">
                    <a:solidFill>
                      <a:schemeClr val="accent3"/>
                    </a:solidFill>
                    <a:round/>
                  </a:ln>
                  <a:effectLst/>
                </c:spPr>
                <c:marker>
                  <c:symbol val="circle"/>
                  <c:size val="6"/>
                  <c:spPr>
                    <a:solidFill>
                      <a:schemeClr val="accent3"/>
                    </a:solidFill>
                    <a:ln w="19050">
                      <a:solidFill>
                        <a:schemeClr val="accent3"/>
                      </a:solidFill>
                    </a:ln>
                    <a:effectLst/>
                  </c:spPr>
                </c:marker>
                <c:cat>
                  <c:strRef>
                    <c:extLst>
                      <c:ext uri="{02D57815-91ED-43cb-92C2-25804820EDAC}">
                        <c15:formulaRef>
                          <c15:sqref>'TPE(第2期)圖4、5、6'!$A$34:$A$36</c15:sqref>
                        </c15:formulaRef>
                      </c:ext>
                    </c:extLst>
                    <c:strCache>
                      <c:ptCount val="3"/>
                      <c:pt idx="0">
                        <c:v>數位建設</c:v>
                      </c:pt>
                      <c:pt idx="1">
                        <c:v>因應少子化友善育兒空間建設</c:v>
                      </c:pt>
                      <c:pt idx="2">
                        <c:v>食品安全建設</c:v>
                      </c:pt>
                    </c:strCache>
                  </c:strRef>
                </c:cat>
                <c:val>
                  <c:numRef>
                    <c:extLst>
                      <c:ext uri="{02D57815-91ED-43cb-92C2-25804820EDAC}">
                        <c15:formulaRef>
                          <c15:sqref>'TPE(第2期)圖4、5、6'!$D$32:$D$36</c15:sqref>
                        </c15:formulaRef>
                      </c:ext>
                    </c:extLst>
                    <c:numCache>
                      <c:formatCode>General</c:formatCode>
                      <c:ptCount val="5"/>
                    </c:numCache>
                  </c:numRef>
                </c:val>
                <c:smooth val="0"/>
                <c:extLst>
                  <c:ext xmlns:c16="http://schemas.microsoft.com/office/drawing/2014/chart" uri="{C3380CC4-5D6E-409C-BE32-E72D297353CC}">
                    <c16:uniqueId val="{00000004-58D0-4EFE-A681-7E9DB60CBBFC}"/>
                  </c:ext>
                </c:extLst>
              </c15:ser>
            </c15:filteredLineSeries>
            <c15:filteredLineSeries>
              <c15:ser>
                <c:idx val="3"/>
                <c:order val="2"/>
                <c:tx>
                  <c:strRef>
                    <c:extLst xmlns:c15="http://schemas.microsoft.com/office/drawing/2012/chart">
                      <c:ext xmlns:c15="http://schemas.microsoft.com/office/drawing/2012/chart" uri="{02D57815-91ED-43cb-92C2-25804820EDAC}">
                        <c15:formulaRef>
                          <c15:sqref>'TPE(第2期)圖4、5、6'!$E$31</c15:sqref>
                        </c15:formulaRef>
                      </c:ext>
                    </c:extLst>
                    <c:strCache>
                      <c:ptCount val="1"/>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extLst xmlns:c15="http://schemas.microsoft.com/office/drawing/2012/chart">
                      <c:ext xmlns:c15="http://schemas.microsoft.com/office/drawing/2012/chart" uri="{02D57815-91ED-43cb-92C2-25804820EDAC}">
                        <c15:formulaRef>
                          <c15:sqref>'TPE(第2期)圖4、5、6'!$A$34:$A$36</c15:sqref>
                        </c15:formulaRef>
                      </c:ext>
                    </c:extLst>
                    <c:strCache>
                      <c:ptCount val="3"/>
                      <c:pt idx="0">
                        <c:v>數位建設</c:v>
                      </c:pt>
                      <c:pt idx="1">
                        <c:v>因應少子化友善育兒空間建設</c:v>
                      </c:pt>
                      <c:pt idx="2">
                        <c:v>食品安全建設</c:v>
                      </c:pt>
                    </c:strCache>
                  </c:strRef>
                </c:cat>
                <c:val>
                  <c:numRef>
                    <c:extLst xmlns:c15="http://schemas.microsoft.com/office/drawing/2012/chart">
                      <c:ext xmlns:c15="http://schemas.microsoft.com/office/drawing/2012/chart" uri="{02D57815-91ED-43cb-92C2-25804820EDAC}">
                        <c15:formulaRef>
                          <c15:sqref>'TPE(第2期)圖4、5、6'!$E$32:$E$36</c15:sqref>
                        </c15:formulaRef>
                      </c:ext>
                    </c:extLst>
                    <c:numCache>
                      <c:formatCode>General</c:formatCode>
                      <c:ptCount val="5"/>
                    </c:numCache>
                  </c:numRef>
                </c:val>
                <c:smooth val="0"/>
                <c:extLst xmlns:c15="http://schemas.microsoft.com/office/drawing/2012/chart">
                  <c:ext xmlns:c16="http://schemas.microsoft.com/office/drawing/2014/chart" uri="{C3380CC4-5D6E-409C-BE32-E72D297353CC}">
                    <c16:uniqueId val="{00000005-58D0-4EFE-A681-7E9DB60CBBFC}"/>
                  </c:ext>
                </c:extLst>
              </c15:ser>
            </c15:filteredLineSeries>
          </c:ext>
        </c:extLst>
      </c:lineChart>
      <c:catAx>
        <c:axId val="186262272"/>
        <c:scaling>
          <c:orientation val="minMax"/>
        </c:scaling>
        <c:delete val="1"/>
        <c:axPos val="b"/>
        <c:title>
          <c:tx>
            <c:rich>
              <a:bodyPr/>
              <a:lstStyle/>
              <a:p>
                <a:pPr>
                  <a:defRPr/>
                </a:pPr>
                <a:r>
                  <a:rPr lang="zh-TW" altLang="en-US" b="0">
                    <a:latin typeface="標楷體" panose="03000509000000000000" pitchFamily="65" charset="-120"/>
                    <a:ea typeface="標楷體" panose="03000509000000000000" pitchFamily="65" charset="-120"/>
                  </a:rPr>
                  <a:t>千元</a:t>
                </a:r>
              </a:p>
            </c:rich>
          </c:tx>
          <c:layout>
            <c:manualLayout>
              <c:xMode val="edge"/>
              <c:yMode val="edge"/>
              <c:x val="4.8623457103672475E-2"/>
              <c:y val="4.7236655644780365E-3"/>
            </c:manualLayout>
          </c:layout>
          <c:overlay val="0"/>
        </c:title>
        <c:numFmt formatCode="General" sourceLinked="1"/>
        <c:majorTickMark val="none"/>
        <c:minorTickMark val="none"/>
        <c:tickLblPos val="none"/>
        <c:crossAx val="186264192"/>
        <c:crosses val="autoZero"/>
        <c:auto val="1"/>
        <c:lblAlgn val="ctr"/>
        <c:lblOffset val="100"/>
        <c:noMultiLvlLbl val="0"/>
      </c:catAx>
      <c:valAx>
        <c:axId val="186264192"/>
        <c:scaling>
          <c:orientation val="minMax"/>
        </c:scaling>
        <c:delete val="0"/>
        <c:axPos val="l"/>
        <c:majorGridlines>
          <c:spPr>
            <a:ln w="9525" cap="flat" cmpd="sng" algn="ctr">
              <a:solidFill>
                <a:schemeClr val="tx1">
                  <a:lumMod val="15000"/>
                  <a:lumOff val="85000"/>
                </a:schemeClr>
              </a:solidFill>
              <a:round/>
            </a:ln>
            <a:effectLst/>
          </c:spPr>
        </c:majorGridlines>
        <c:numFmt formatCode="#,##0_ ;[Red]\-#,##0\ "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86262272"/>
        <c:crosses val="autoZero"/>
        <c:crossBetween val="between"/>
        <c:dispUnits>
          <c:builtInUnit val="thousands"/>
        </c:dispUnits>
      </c:valAx>
      <c:valAx>
        <c:axId val="186266368"/>
        <c:scaling>
          <c:orientation val="minMax"/>
          <c:max val="100"/>
        </c:scaling>
        <c:delete val="0"/>
        <c:axPos val="r"/>
        <c:numFmt formatCode="#,##0_);[Red]\(#,##0\)" sourceLinked="0"/>
        <c:majorTickMark val="none"/>
        <c:minorTickMark val="none"/>
        <c:tickLblPos val="nextTo"/>
        <c:spPr>
          <a:noFill/>
          <a:ln>
            <a:solidFill>
              <a:schemeClr val="tx1"/>
            </a:solidFill>
          </a:ln>
          <a:effectLst/>
        </c:spPr>
        <c:txPr>
          <a:bodyPr rot="6000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86267904"/>
        <c:crosses val="max"/>
        <c:crossBetween val="between"/>
        <c:majorUnit val="20"/>
      </c:valAx>
      <c:catAx>
        <c:axId val="186267904"/>
        <c:scaling>
          <c:orientation val="minMax"/>
        </c:scaling>
        <c:delete val="1"/>
        <c:axPos val="b"/>
        <c:title>
          <c:tx>
            <c:rich>
              <a:bodyPr/>
              <a:lstStyle/>
              <a:p>
                <a:pPr>
                  <a:defRPr/>
                </a:pPr>
                <a:r>
                  <a:rPr lang="zh-TW" altLang="en-US" b="0">
                    <a:latin typeface="標楷體"/>
                    <a:ea typeface="標楷體"/>
                  </a:rPr>
                  <a:t>％</a:t>
                </a:r>
                <a:endParaRPr lang="zh-TW" altLang="en-US" b="0"/>
              </a:p>
            </c:rich>
          </c:tx>
          <c:layout>
            <c:manualLayout>
              <c:xMode val="edge"/>
              <c:yMode val="edge"/>
              <c:x val="0.94277458264441294"/>
              <c:y val="9.4543980301942665E-3"/>
            </c:manualLayout>
          </c:layout>
          <c:overlay val="0"/>
        </c:title>
        <c:numFmt formatCode="General" sourceLinked="1"/>
        <c:majorTickMark val="out"/>
        <c:minorTickMark val="none"/>
        <c:tickLblPos val="none"/>
        <c:crossAx val="186266368"/>
        <c:crosses val="autoZero"/>
        <c:auto val="1"/>
        <c:lblAlgn val="ctr"/>
        <c:lblOffset val="100"/>
        <c:noMultiLvlLbl val="0"/>
      </c:catAx>
      <c:spPr>
        <a:noFill/>
        <a:ln>
          <a:noFill/>
        </a:ln>
        <a:effectLst/>
      </c:spPr>
    </c:plotArea>
    <c:legend>
      <c:legendPos val="b"/>
      <c:layout>
        <c:manualLayout>
          <c:xMode val="edge"/>
          <c:yMode val="edge"/>
          <c:x val="0.18303384872544926"/>
          <c:y val="0.92501768450837063"/>
          <c:w val="0.66318428750522362"/>
          <c:h val="7.4982315491629328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1">
    <c:autoUpdate val="0"/>
  </c:externalData>
  <c:userShapes r:id="rId2"/>
</c:chartSpace>
</file>

<file path=word/drawings/drawing1.xml><?xml version="1.0" encoding="utf-8"?>
<c:userShapes xmlns:c="http://schemas.openxmlformats.org/drawingml/2006/chart">
  <cdr:relSizeAnchor xmlns:cdr="http://schemas.openxmlformats.org/drawingml/2006/chartDrawing">
    <cdr:from>
      <cdr:x>0.1197</cdr:x>
      <cdr:y>0.79543</cdr:y>
    </cdr:from>
    <cdr:to>
      <cdr:x>0.25303</cdr:x>
      <cdr:y>0.9044</cdr:y>
    </cdr:to>
    <cdr:sp macro="" textlink="">
      <cdr:nvSpPr>
        <cdr:cNvPr id="2" name="文字方塊 2"/>
        <cdr:cNvSpPr txBox="1"/>
      </cdr:nvSpPr>
      <cdr:spPr>
        <a:xfrm xmlns:a="http://schemas.openxmlformats.org/drawingml/2006/main">
          <a:off x="678912" y="2240775"/>
          <a:ext cx="756195" cy="306974"/>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t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1000" baseline="0">
              <a:latin typeface="標楷體" panose="03000509000000000000" pitchFamily="65" charset="-120"/>
              <a:ea typeface="標楷體" panose="03000509000000000000" pitchFamily="65" charset="-120"/>
            </a:rPr>
            <a:t>城鄉建設</a:t>
          </a:r>
        </a:p>
      </cdr:txBody>
    </cdr:sp>
  </cdr:relSizeAnchor>
  <cdr:relSizeAnchor xmlns:cdr="http://schemas.openxmlformats.org/drawingml/2006/chartDrawing">
    <cdr:from>
      <cdr:x>0.7791</cdr:x>
      <cdr:y>0.80988</cdr:y>
    </cdr:from>
    <cdr:to>
      <cdr:x>0.93876</cdr:x>
      <cdr:y>0.91885</cdr:y>
    </cdr:to>
    <cdr:sp macro="" textlink="">
      <cdr:nvSpPr>
        <cdr:cNvPr id="3" name="文字方塊 2"/>
        <cdr:cNvSpPr txBox="1"/>
      </cdr:nvSpPr>
      <cdr:spPr>
        <a:xfrm xmlns:a="http://schemas.openxmlformats.org/drawingml/2006/main">
          <a:off x="4661854" y="1839557"/>
          <a:ext cx="955315" cy="247514"/>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t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1000" baseline="0">
              <a:latin typeface="標楷體" panose="03000509000000000000" pitchFamily="65" charset="-120"/>
              <a:ea typeface="標楷體" panose="03000509000000000000" pitchFamily="65" charset="-120"/>
            </a:rPr>
            <a:t>食品安全建設</a:t>
          </a:r>
        </a:p>
      </cdr:txBody>
    </cdr:sp>
  </cdr:relSizeAnchor>
  <cdr:relSizeAnchor xmlns:cdr="http://schemas.openxmlformats.org/drawingml/2006/chartDrawing">
    <cdr:from>
      <cdr:x>0.61778</cdr:x>
      <cdr:y>0.78544</cdr:y>
    </cdr:from>
    <cdr:to>
      <cdr:x>0.76674</cdr:x>
      <cdr:y>0.89442</cdr:y>
    </cdr:to>
    <cdr:sp macro="" textlink="">
      <cdr:nvSpPr>
        <cdr:cNvPr id="4" name="文字方塊 1"/>
        <cdr:cNvSpPr txBox="1"/>
      </cdr:nvSpPr>
      <cdr:spPr>
        <a:xfrm xmlns:a="http://schemas.openxmlformats.org/drawingml/2006/main">
          <a:off x="3696551" y="1784044"/>
          <a:ext cx="891305" cy="247537"/>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lIns="36000" tIns="36000" r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dist">
            <a:lnSpc>
              <a:spcPts val="1100"/>
            </a:lnSpc>
          </a:pPr>
          <a:r>
            <a:rPr lang="zh-TW" altLang="en-US" sz="1000" spc="-100" baseline="0">
              <a:latin typeface="標楷體" panose="03000509000000000000" pitchFamily="65" charset="-120"/>
              <a:ea typeface="標楷體" panose="03000509000000000000" pitchFamily="65" charset="-120"/>
            </a:rPr>
            <a:t>因應少子化友善育兒空間建設</a:t>
          </a:r>
        </a:p>
      </cdr:txBody>
    </cdr:sp>
  </cdr:relSizeAnchor>
  <cdr:relSizeAnchor xmlns:cdr="http://schemas.openxmlformats.org/drawingml/2006/chartDrawing">
    <cdr:from>
      <cdr:x>0.2827</cdr:x>
      <cdr:y>0.79909</cdr:y>
    </cdr:from>
    <cdr:to>
      <cdr:x>0.42489</cdr:x>
      <cdr:y>0.90865</cdr:y>
    </cdr:to>
    <cdr:sp macro="" textlink="">
      <cdr:nvSpPr>
        <cdr:cNvPr id="5" name="文字方塊 2">
          <a:extLst xmlns:a="http://schemas.openxmlformats.org/drawingml/2006/main">
            <a:ext uri="{FF2B5EF4-FFF2-40B4-BE49-F238E27FC236}">
              <a16:creationId xmlns:a16="http://schemas.microsoft.com/office/drawing/2014/main" xmlns="" id="{00000000-0008-0000-0100-000003000000}"/>
            </a:ext>
          </a:extLst>
        </cdr:cNvPr>
        <cdr:cNvSpPr txBox="1"/>
      </cdr:nvSpPr>
      <cdr:spPr>
        <a:xfrm xmlns:a="http://schemas.openxmlformats.org/drawingml/2006/main">
          <a:off x="1691565" y="1815049"/>
          <a:ext cx="850784" cy="248854"/>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t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1000" baseline="0">
              <a:latin typeface="標楷體" panose="03000509000000000000" pitchFamily="65" charset="-120"/>
              <a:ea typeface="標楷體" panose="03000509000000000000" pitchFamily="65" charset="-120"/>
            </a:rPr>
            <a:t>水環境建設</a:t>
          </a:r>
        </a:p>
      </cdr:txBody>
    </cdr:sp>
  </cdr:relSizeAnchor>
  <cdr:relSizeAnchor xmlns:cdr="http://schemas.openxmlformats.org/drawingml/2006/chartDrawing">
    <cdr:from>
      <cdr:x>0.46145</cdr:x>
      <cdr:y>0.80308</cdr:y>
    </cdr:from>
    <cdr:to>
      <cdr:x>0.59478</cdr:x>
      <cdr:y>0.91205</cdr:y>
    </cdr:to>
    <cdr:sp macro="" textlink="">
      <cdr:nvSpPr>
        <cdr:cNvPr id="6" name="文字方塊 2"/>
        <cdr:cNvSpPr txBox="1"/>
      </cdr:nvSpPr>
      <cdr:spPr>
        <a:xfrm xmlns:a="http://schemas.openxmlformats.org/drawingml/2006/main">
          <a:off x="2616962" y="2262154"/>
          <a:ext cx="756139" cy="306953"/>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t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1000" baseline="0">
              <a:latin typeface="標楷體" panose="03000509000000000000" pitchFamily="65" charset="-120"/>
              <a:ea typeface="標楷體" panose="03000509000000000000" pitchFamily="65" charset="-120"/>
            </a:rPr>
            <a:t>數位建設</a:t>
          </a:r>
        </a:p>
      </cdr:txBody>
    </cdr:sp>
  </cdr:relSizeAnchor>
</c:userShapes>
</file>

<file path=word/drawings/drawing2.xml><?xml version="1.0" encoding="utf-8"?>
<c:userShapes xmlns:c="http://schemas.openxmlformats.org/drawingml/2006/chart">
  <cdr:relSizeAnchor xmlns:cdr="http://schemas.openxmlformats.org/drawingml/2006/chartDrawing">
    <cdr:from>
      <cdr:x>0.13797</cdr:x>
      <cdr:y>0.80635</cdr:y>
    </cdr:from>
    <cdr:to>
      <cdr:x>0.2713</cdr:x>
      <cdr:y>0.91532</cdr:y>
    </cdr:to>
    <cdr:sp macro="" textlink="">
      <cdr:nvSpPr>
        <cdr:cNvPr id="2" name="文字方塊 2"/>
        <cdr:cNvSpPr txBox="1"/>
      </cdr:nvSpPr>
      <cdr:spPr>
        <a:xfrm xmlns:a="http://schemas.openxmlformats.org/drawingml/2006/main">
          <a:off x="838613" y="2171529"/>
          <a:ext cx="810409" cy="293460"/>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t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1000" baseline="0">
              <a:latin typeface="標楷體" panose="03000509000000000000" pitchFamily="65" charset="-120"/>
              <a:ea typeface="標楷體" panose="03000509000000000000" pitchFamily="65" charset="-120"/>
            </a:rPr>
            <a:t>城鄉建設</a:t>
          </a:r>
        </a:p>
      </cdr:txBody>
    </cdr:sp>
  </cdr:relSizeAnchor>
  <cdr:relSizeAnchor xmlns:cdr="http://schemas.openxmlformats.org/drawingml/2006/chartDrawing">
    <cdr:from>
      <cdr:x>0.63162</cdr:x>
      <cdr:y>0.8028</cdr:y>
    </cdr:from>
    <cdr:to>
      <cdr:x>0.78176</cdr:x>
      <cdr:y>0.91178</cdr:y>
    </cdr:to>
    <cdr:sp macro="" textlink="">
      <cdr:nvSpPr>
        <cdr:cNvPr id="4" name="文字方塊 1"/>
        <cdr:cNvSpPr txBox="1"/>
      </cdr:nvSpPr>
      <cdr:spPr>
        <a:xfrm xmlns:a="http://schemas.openxmlformats.org/drawingml/2006/main">
          <a:off x="3839125" y="2161968"/>
          <a:ext cx="912584" cy="293487"/>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lIns="36000" tIns="36000" r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dist">
            <a:lnSpc>
              <a:spcPts val="1100"/>
            </a:lnSpc>
          </a:pPr>
          <a:r>
            <a:rPr lang="zh-TW" altLang="en-US" sz="1000" spc="-100" baseline="0">
              <a:latin typeface="標楷體" panose="03000509000000000000" pitchFamily="65" charset="-120"/>
              <a:ea typeface="標楷體" panose="03000509000000000000" pitchFamily="65" charset="-120"/>
            </a:rPr>
            <a:t>因應少子化友善育兒空間建設</a:t>
          </a:r>
        </a:p>
      </cdr:txBody>
    </cdr:sp>
  </cdr:relSizeAnchor>
  <cdr:relSizeAnchor xmlns:cdr="http://schemas.openxmlformats.org/drawingml/2006/chartDrawing">
    <cdr:from>
      <cdr:x>0.46774</cdr:x>
      <cdr:y>0.80439</cdr:y>
    </cdr:from>
    <cdr:to>
      <cdr:x>0.60107</cdr:x>
      <cdr:y>0.91336</cdr:y>
    </cdr:to>
    <cdr:sp macro="" textlink="">
      <cdr:nvSpPr>
        <cdr:cNvPr id="5" name="文字方塊 2"/>
        <cdr:cNvSpPr txBox="1"/>
      </cdr:nvSpPr>
      <cdr:spPr>
        <a:xfrm xmlns:a="http://schemas.openxmlformats.org/drawingml/2006/main">
          <a:off x="2909261" y="2162675"/>
          <a:ext cx="829289" cy="292976"/>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t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1000" baseline="0">
              <a:latin typeface="標楷體" panose="03000509000000000000" pitchFamily="65" charset="-120"/>
              <a:ea typeface="標楷體" panose="03000509000000000000" pitchFamily="65" charset="-120"/>
            </a:rPr>
            <a:t>數位建設</a:t>
          </a:r>
        </a:p>
      </cdr:txBody>
    </cdr:sp>
  </cdr:relSizeAnchor>
  <cdr:relSizeAnchor xmlns:cdr="http://schemas.openxmlformats.org/drawingml/2006/chartDrawing">
    <cdr:from>
      <cdr:x>0.29239</cdr:x>
      <cdr:y>0.80635</cdr:y>
    </cdr:from>
    <cdr:to>
      <cdr:x>0.44001</cdr:x>
      <cdr:y>0.91532</cdr:y>
    </cdr:to>
    <cdr:sp macro="" textlink="">
      <cdr:nvSpPr>
        <cdr:cNvPr id="6" name="文字方塊 2"/>
        <cdr:cNvSpPr txBox="1"/>
      </cdr:nvSpPr>
      <cdr:spPr>
        <a:xfrm xmlns:a="http://schemas.openxmlformats.org/drawingml/2006/main">
          <a:off x="1777211" y="2171529"/>
          <a:ext cx="897277" cy="293460"/>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t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1000" baseline="0">
              <a:latin typeface="標楷體" panose="03000509000000000000" pitchFamily="65" charset="-120"/>
              <a:ea typeface="標楷體" panose="03000509000000000000" pitchFamily="65" charset="-120"/>
            </a:rPr>
            <a:t>水環境建設</a:t>
          </a:r>
        </a:p>
      </cdr:txBody>
    </cdr:sp>
  </cdr:relSizeAnchor>
  <cdr:relSizeAnchor xmlns:cdr="http://schemas.openxmlformats.org/drawingml/2006/chartDrawing">
    <cdr:from>
      <cdr:x>0.7835</cdr:x>
      <cdr:y>0.81373</cdr:y>
    </cdr:from>
    <cdr:to>
      <cdr:x>0.94611</cdr:x>
      <cdr:y>0.9227</cdr:y>
    </cdr:to>
    <cdr:sp macro="" textlink="">
      <cdr:nvSpPr>
        <cdr:cNvPr id="7" name="文字方塊 2"/>
        <cdr:cNvSpPr txBox="1"/>
      </cdr:nvSpPr>
      <cdr:spPr>
        <a:xfrm xmlns:a="http://schemas.openxmlformats.org/drawingml/2006/main">
          <a:off x="4762280" y="2191403"/>
          <a:ext cx="988397" cy="293460"/>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t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1000" baseline="0">
              <a:latin typeface="標楷體" panose="03000509000000000000" pitchFamily="65" charset="-120"/>
              <a:ea typeface="標楷體" panose="03000509000000000000" pitchFamily="65" charset="-120"/>
            </a:rPr>
            <a:t>食品安全建設</a:t>
          </a: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091E58-CFAF-44D4-8462-69C3CD7F34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總決算歲入歲出決算審定數簡明比較表(左頁).dot</Template>
  <TotalTime>556</TotalTime>
  <Pages>36</Pages>
  <Words>23194</Words>
  <Characters>10409</Characters>
  <Application>Microsoft Office Word</Application>
  <DocSecurity>0</DocSecurity>
  <Lines>86</Lines>
  <Paragraphs>67</Paragraphs>
  <ScaleCrop>false</ScaleCrop>
  <Company/>
  <LinksUpToDate>false</LinksUpToDate>
  <CharactersWithSpaces>33536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張靖芬</cp:lastModifiedBy>
  <cp:revision>131</cp:revision>
  <cp:lastPrinted>2021-07-13T02:01:00Z</cp:lastPrinted>
  <dcterms:created xsi:type="dcterms:W3CDTF">2020-07-14T08:01:00Z</dcterms:created>
  <dcterms:modified xsi:type="dcterms:W3CDTF">2021-07-20T01:36:00Z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284545042</vt:i4>
  </property>
  <property fmtid="{D5CDD505-2E9C-101B-9397-08002B2CF9AE}" pid="3" name="_EmailSubject">
    <vt:lpwstr>檢送97年度臺北市地方總決算審核報告（含附屬單位決算及綜計表）電子檔案~~謝謝!!</vt:lpwstr>
  </property>
  <property fmtid="{D5CDD505-2E9C-101B-9397-08002B2CF9AE}" pid="4" name="_AuthorEmail">
    <vt:lpwstr>ping@TPAD.com</vt:lpwstr>
  </property>
  <property fmtid="{D5CDD505-2E9C-101B-9397-08002B2CF9AE}" pid="5" name="_AuthorEmailDisplayName">
    <vt:lpwstr>高淑萍</vt:lpwstr>
  </property>
  <property fmtid="{D5CDD505-2E9C-101B-9397-08002B2CF9AE}" pid="6" name="_ReviewingToolsShownOnce">
    <vt:lpwstr/>
  </property>
</Properties>
</file>